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1A13" w:rsidRPr="00B87259" w:rsidRDefault="00E41A13" w:rsidP="00E41A13">
      <w:pPr>
        <w:ind w:left="1134"/>
        <w:rPr>
          <w:lang w:val="en-US"/>
        </w:rPr>
      </w:pPr>
    </w:p>
    <w:p w:rsidR="00E41A13" w:rsidRPr="00D84ABF" w:rsidRDefault="00E41A13" w:rsidP="00E41A13">
      <w:pPr>
        <w:pBdr>
          <w:top w:val="single" w:sz="12" w:space="1" w:color="C00000"/>
          <w:left w:val="single" w:sz="12" w:space="4" w:color="C00000"/>
          <w:bottom w:val="single" w:sz="12" w:space="1" w:color="C00000"/>
          <w:right w:val="single" w:sz="12" w:space="4" w:color="C00000"/>
        </w:pBdr>
        <w:ind w:left="1134"/>
        <w:rPr>
          <w:rFonts w:ascii="Garamond" w:hAnsi="Garamond"/>
          <w:sz w:val="18"/>
          <w:szCs w:val="18"/>
          <w:lang w:val="en-GB"/>
        </w:rPr>
      </w:pPr>
    </w:p>
    <w:p w:rsidR="00E41A13" w:rsidRPr="00D84ABF" w:rsidRDefault="00E41A13" w:rsidP="007B0440">
      <w:pPr>
        <w:pBdr>
          <w:top w:val="single" w:sz="12" w:space="1" w:color="C00000"/>
          <w:left w:val="single" w:sz="12" w:space="4" w:color="C00000"/>
          <w:bottom w:val="single" w:sz="12" w:space="1" w:color="C00000"/>
          <w:right w:val="single" w:sz="12" w:space="4" w:color="C00000"/>
        </w:pBdr>
        <w:ind w:left="1134" w:firstLine="0"/>
        <w:rPr>
          <w:rFonts w:ascii="Garamond" w:hAnsi="Garamond"/>
          <w:sz w:val="18"/>
          <w:szCs w:val="18"/>
          <w:lang w:val="en-GB"/>
        </w:rPr>
      </w:pPr>
      <w:r w:rsidRPr="00D84ABF">
        <w:rPr>
          <w:rFonts w:ascii="Garamond" w:hAnsi="Garamond"/>
          <w:sz w:val="18"/>
          <w:szCs w:val="18"/>
          <w:lang w:val="en-GB"/>
        </w:rPr>
        <w:t xml:space="preserve">This </w:t>
      </w:r>
      <w:bookmarkStart w:id="0" w:name="_GoBack"/>
      <w:r w:rsidRPr="00D84ABF">
        <w:rPr>
          <w:rFonts w:ascii="Garamond" w:hAnsi="Garamond"/>
          <w:sz w:val="18"/>
          <w:szCs w:val="18"/>
          <w:lang w:val="en-GB"/>
        </w:rPr>
        <w:t>document is an historical remnant. It belongs to the collection Sk</w:t>
      </w:r>
      <w:r>
        <w:rPr>
          <w:rFonts w:ascii="Garamond" w:hAnsi="Garamond"/>
          <w:sz w:val="18"/>
          <w:szCs w:val="18"/>
          <w:lang w:val="en-GB"/>
        </w:rPr>
        <w:t>eptron Web Archive (included in</w:t>
      </w:r>
      <w:r>
        <w:rPr>
          <w:rFonts w:ascii="Garamond" w:hAnsi="Garamond"/>
          <w:sz w:val="18"/>
          <w:szCs w:val="18"/>
          <w:lang w:val="en-GB"/>
        </w:rPr>
        <w:br/>
      </w:r>
      <w:r w:rsidRPr="00D84ABF">
        <w:rPr>
          <w:rFonts w:ascii="Garamond" w:hAnsi="Garamond"/>
          <w:sz w:val="18"/>
          <w:szCs w:val="18"/>
          <w:lang w:val="en-GB"/>
        </w:rPr>
        <w:t>Donald Broady's archive) that mirrors parts of the public Skeptron web site as it appeared on 31 December 2019, containing material from the research group Sociology of Education and Culture (SEC) and the research programme Digital Literature (DL). The contents and file names are unchanged while character and layout encoding of older pages has been updated for technical reasons. Most links are dead. A number of documents of negligible historical interest as well as the collaborators’ personal pages are omitted. The site's internet address was since Summer 1993 www.nada.kth.se/~broady/ and since 2006 www.skeptron.uu.se/broady/sec/.</w:t>
      </w:r>
    </w:p>
    <w:bookmarkEnd w:id="0"/>
    <w:p w:rsidR="00E41A13" w:rsidRPr="00D84ABF" w:rsidRDefault="00E41A13" w:rsidP="00E41A13">
      <w:pPr>
        <w:pBdr>
          <w:top w:val="single" w:sz="12" w:space="1" w:color="C00000"/>
          <w:left w:val="single" w:sz="12" w:space="4" w:color="C00000"/>
          <w:bottom w:val="single" w:sz="12" w:space="1" w:color="C00000"/>
          <w:right w:val="single" w:sz="12" w:space="4" w:color="C00000"/>
        </w:pBdr>
        <w:ind w:left="1134"/>
        <w:rPr>
          <w:rFonts w:ascii="Garamond" w:hAnsi="Garamond"/>
          <w:sz w:val="18"/>
          <w:szCs w:val="18"/>
          <w:lang w:val="en-US"/>
        </w:rPr>
      </w:pPr>
    </w:p>
    <w:p w:rsidR="00E41A13" w:rsidRDefault="00E41A13" w:rsidP="00E41A13">
      <w:pPr>
        <w:ind w:left="1134"/>
        <w:rPr>
          <w:lang w:val="en-US"/>
        </w:rPr>
      </w:pPr>
    </w:p>
    <w:p w:rsidR="007D5C84" w:rsidRPr="00E41A13" w:rsidRDefault="007D5C84">
      <w:pPr>
        <w:pStyle w:val="Huvudrubrik"/>
        <w:rPr>
          <w:lang w:val="en-US"/>
        </w:rPr>
      </w:pPr>
    </w:p>
    <w:p w:rsidR="007D5C84" w:rsidRPr="00E41A13" w:rsidRDefault="007D5C84">
      <w:pPr>
        <w:pStyle w:val="Huvudrubrik"/>
        <w:jc w:val="center"/>
        <w:rPr>
          <w:lang w:val="en-US"/>
        </w:rPr>
      </w:pPr>
      <w:bookmarkStart w:id="1" w:name="_Ref21685429"/>
      <w:bookmarkEnd w:id="1"/>
    </w:p>
    <w:p w:rsidR="007D5C84" w:rsidRPr="00E41A13" w:rsidRDefault="007D5C84">
      <w:pPr>
        <w:pStyle w:val="Huvudrubrik"/>
        <w:jc w:val="center"/>
        <w:rPr>
          <w:lang w:val="en-US"/>
        </w:rPr>
      </w:pPr>
    </w:p>
    <w:p w:rsidR="007D5C84" w:rsidRDefault="007D5C84">
      <w:pPr>
        <w:pStyle w:val="Huvudrubrik"/>
        <w:jc w:val="center"/>
      </w:pPr>
      <w:r>
        <w:t xml:space="preserve">Introduktion till SPSS 10.0 </w:t>
      </w:r>
    </w:p>
    <w:p w:rsidR="007D5C84" w:rsidRDefault="007D5C84">
      <w:pPr>
        <w:pStyle w:val="Huvudrubrik"/>
        <w:jc w:val="center"/>
      </w:pPr>
      <w:r>
        <w:t>version 1.3</w:t>
      </w:r>
    </w:p>
    <w:p w:rsidR="007D5C84" w:rsidRDefault="007D5C84">
      <w:pPr>
        <w:jc w:val="center"/>
        <w:rPr>
          <w:sz w:val="20"/>
        </w:rPr>
      </w:pPr>
      <w:r>
        <w:rPr>
          <w:sz w:val="20"/>
        </w:rPr>
        <w:t>2002-10-21</w:t>
      </w:r>
    </w:p>
    <w:p w:rsidR="007D5C84" w:rsidRDefault="007D5C84">
      <w:pPr>
        <w:jc w:val="center"/>
        <w:rPr>
          <w:sz w:val="20"/>
        </w:rPr>
      </w:pPr>
    </w:p>
    <w:p w:rsidR="007D5C84" w:rsidRDefault="007D5C84">
      <w:pPr>
        <w:jc w:val="center"/>
        <w:rPr>
          <w:sz w:val="20"/>
        </w:rPr>
      </w:pPr>
      <w:r>
        <w:rPr>
          <w:sz w:val="20"/>
        </w:rPr>
        <w:t>Mikael Börjesson</w:t>
      </w:r>
    </w:p>
    <w:p w:rsidR="007D5C84" w:rsidRDefault="007D5C84">
      <w:pPr>
        <w:jc w:val="center"/>
        <w:rPr>
          <w:sz w:val="20"/>
        </w:rPr>
      </w:pPr>
      <w:r>
        <w:rPr>
          <w:sz w:val="20"/>
        </w:rPr>
        <w:t>ILU och Pedagogiska institutionen, Uppsala universitet</w:t>
      </w:r>
    </w:p>
    <w:p w:rsidR="007D5C84" w:rsidRDefault="008B58DF">
      <w:pPr>
        <w:jc w:val="center"/>
        <w:rPr>
          <w:sz w:val="20"/>
        </w:rPr>
      </w:pPr>
      <w:hyperlink r:id="rId7" w:history="1">
        <w:r w:rsidR="007D5C84">
          <w:rPr>
            <w:rStyle w:val="Hyperlink"/>
            <w:sz w:val="20"/>
          </w:rPr>
          <w:t>mikael.borjesson@ilu.uu.se</w:t>
        </w:r>
      </w:hyperlink>
    </w:p>
    <w:p w:rsidR="007D5C84" w:rsidRDefault="007D5C84">
      <w:pPr>
        <w:jc w:val="center"/>
        <w:rPr>
          <w:sz w:val="20"/>
        </w:rPr>
      </w:pPr>
    </w:p>
    <w:p w:rsidR="007D5C84" w:rsidRDefault="007D5C84">
      <w:pPr>
        <w:jc w:val="center"/>
        <w:rPr>
          <w:sz w:val="20"/>
        </w:rPr>
      </w:pPr>
      <w:r>
        <w:rPr>
          <w:sz w:val="20"/>
        </w:rPr>
        <w:t xml:space="preserve">vissa avsnitt av </w:t>
      </w:r>
    </w:p>
    <w:p w:rsidR="007D5C84" w:rsidRDefault="007D5C84">
      <w:pPr>
        <w:jc w:val="center"/>
        <w:rPr>
          <w:sz w:val="20"/>
        </w:rPr>
      </w:pPr>
      <w:r>
        <w:rPr>
          <w:sz w:val="20"/>
        </w:rPr>
        <w:t>Sverker Lundin</w:t>
      </w:r>
    </w:p>
    <w:p w:rsidR="007D5C84" w:rsidRDefault="007D5C84">
      <w:pPr>
        <w:jc w:val="center"/>
        <w:rPr>
          <w:sz w:val="20"/>
        </w:rPr>
      </w:pPr>
      <w:r>
        <w:rPr>
          <w:sz w:val="20"/>
        </w:rPr>
        <w:t>Matematiska vetenskaper, Chalmers tekniska högskola</w:t>
      </w:r>
    </w:p>
    <w:p w:rsidR="007D5C84" w:rsidRDefault="008B58DF">
      <w:pPr>
        <w:jc w:val="center"/>
        <w:rPr>
          <w:sz w:val="20"/>
        </w:rPr>
      </w:pPr>
      <w:hyperlink r:id="rId8" w:history="1">
        <w:r w:rsidR="007D5C84">
          <w:rPr>
            <w:rStyle w:val="Hyperlink"/>
            <w:sz w:val="20"/>
          </w:rPr>
          <w:t>sverker@math.chalmers.se</w:t>
        </w:r>
      </w:hyperlink>
    </w:p>
    <w:p w:rsidR="007D5C84" w:rsidRDefault="007D5C84">
      <w:pPr>
        <w:jc w:val="center"/>
        <w:rPr>
          <w:sz w:val="20"/>
        </w:rPr>
      </w:pPr>
    </w:p>
    <w:p w:rsidR="007D5C84" w:rsidRDefault="007D5C84"/>
    <w:p w:rsidR="007D5C84" w:rsidRDefault="007D5C84">
      <w:pPr>
        <w:pStyle w:val="Onumrrubr1"/>
        <w:numPr>
          <w:ilvl w:val="0"/>
          <w:numId w:val="0"/>
        </w:numPr>
      </w:pPr>
      <w:r>
        <w:br w:type="page"/>
      </w:r>
      <w:r>
        <w:lastRenderedPageBreak/>
        <w:t>Innehållsförteckning</w:t>
      </w:r>
    </w:p>
    <w:p w:rsidR="007D5C84" w:rsidRDefault="007D5C84">
      <w:pPr>
        <w:pStyle w:val="TOC1"/>
        <w:tabs>
          <w:tab w:val="right" w:leader="dot" w:pos="9062"/>
        </w:tabs>
        <w:rPr>
          <w:b w:val="0"/>
          <w:bCs w:val="0"/>
          <w:caps w:val="0"/>
          <w:noProof/>
          <w:color w:val="auto"/>
          <w:lang w:val="en-GB"/>
        </w:rPr>
      </w:pPr>
      <w:r>
        <w:fldChar w:fldCharType="begin"/>
      </w:r>
      <w:r>
        <w:instrText xml:space="preserve"> TOC \o "1-3" \h \z \t "Onumr rubr 4;4" </w:instrText>
      </w:r>
      <w:r>
        <w:fldChar w:fldCharType="separate"/>
      </w:r>
      <w:hyperlink r:id="rId9" w:history="1">
        <w:r>
          <w:rPr>
            <w:rStyle w:val="Hyperlink"/>
            <w:noProof/>
            <w:szCs w:val="32"/>
          </w:rPr>
          <w:t>I. Inledning</w:t>
        </w:r>
        <w:r>
          <w:rPr>
            <w:noProof/>
            <w:webHidden/>
          </w:rPr>
          <w:tab/>
        </w:r>
        <w:r>
          <w:rPr>
            <w:noProof/>
            <w:webHidden/>
          </w:rPr>
          <w:fldChar w:fldCharType="begin"/>
        </w:r>
        <w:r>
          <w:rPr>
            <w:noProof/>
            <w:webHidden/>
          </w:rPr>
          <w:instrText xml:space="preserve"> PAGEREF _Toc22965496 \h </w:instrText>
        </w:r>
        <w:r>
          <w:rPr>
            <w:noProof/>
            <w:webHidden/>
          </w:rPr>
        </w:r>
        <w:r>
          <w:rPr>
            <w:noProof/>
            <w:webHidden/>
          </w:rPr>
          <w:fldChar w:fldCharType="separate"/>
        </w:r>
        <w:r>
          <w:rPr>
            <w:noProof/>
            <w:webHidden/>
          </w:rPr>
          <w:t>4</w:t>
        </w:r>
        <w:r>
          <w:rPr>
            <w:noProof/>
            <w:webHidden/>
          </w:rPr>
          <w:fldChar w:fldCharType="end"/>
        </w:r>
      </w:hyperlink>
    </w:p>
    <w:p w:rsidR="007D5C84" w:rsidRDefault="008B58DF">
      <w:pPr>
        <w:pStyle w:val="TOC2"/>
        <w:tabs>
          <w:tab w:val="right" w:leader="dot" w:pos="9062"/>
        </w:tabs>
        <w:rPr>
          <w:smallCaps w:val="0"/>
          <w:noProof/>
          <w:color w:val="auto"/>
          <w:lang w:val="en-GB"/>
        </w:rPr>
      </w:pPr>
      <w:hyperlink r:id="rId10" w:history="1">
        <w:r w:rsidR="007D5C84">
          <w:rPr>
            <w:rStyle w:val="Hyperlink"/>
            <w:noProof/>
            <w:szCs w:val="32"/>
          </w:rPr>
          <w:t>I.1 Disposition och textförklaringar</w:t>
        </w:r>
        <w:r w:rsidR="007D5C84">
          <w:rPr>
            <w:noProof/>
            <w:webHidden/>
          </w:rPr>
          <w:tab/>
        </w:r>
        <w:r w:rsidR="007D5C84">
          <w:rPr>
            <w:noProof/>
            <w:webHidden/>
          </w:rPr>
          <w:fldChar w:fldCharType="begin"/>
        </w:r>
        <w:r w:rsidR="007D5C84">
          <w:rPr>
            <w:noProof/>
            <w:webHidden/>
          </w:rPr>
          <w:instrText xml:space="preserve"> PAGEREF _Toc22965497 \h </w:instrText>
        </w:r>
        <w:r w:rsidR="007D5C84">
          <w:rPr>
            <w:noProof/>
            <w:webHidden/>
          </w:rPr>
        </w:r>
        <w:r w:rsidR="007D5C84">
          <w:rPr>
            <w:noProof/>
            <w:webHidden/>
          </w:rPr>
          <w:fldChar w:fldCharType="separate"/>
        </w:r>
        <w:r w:rsidR="007D5C84">
          <w:rPr>
            <w:noProof/>
            <w:webHidden/>
          </w:rPr>
          <w:t>4</w:t>
        </w:r>
        <w:r w:rsidR="007D5C84">
          <w:rPr>
            <w:noProof/>
            <w:webHidden/>
          </w:rPr>
          <w:fldChar w:fldCharType="end"/>
        </w:r>
      </w:hyperlink>
    </w:p>
    <w:p w:rsidR="007D5C84" w:rsidRDefault="008B58DF">
      <w:pPr>
        <w:pStyle w:val="TOC2"/>
        <w:tabs>
          <w:tab w:val="right" w:leader="dot" w:pos="9062"/>
        </w:tabs>
        <w:rPr>
          <w:smallCaps w:val="0"/>
          <w:noProof/>
          <w:color w:val="auto"/>
          <w:lang w:val="en-GB"/>
        </w:rPr>
      </w:pPr>
      <w:hyperlink r:id="rId11" w:history="1">
        <w:r w:rsidR="007D5C84">
          <w:rPr>
            <w:rStyle w:val="Hyperlink"/>
            <w:noProof/>
            <w:szCs w:val="32"/>
          </w:rPr>
          <w:t>I.2 Hur SPSS är uppbyggt</w:t>
        </w:r>
        <w:r w:rsidR="007D5C84">
          <w:rPr>
            <w:noProof/>
            <w:webHidden/>
          </w:rPr>
          <w:tab/>
        </w:r>
        <w:r w:rsidR="007D5C84">
          <w:rPr>
            <w:noProof/>
            <w:webHidden/>
          </w:rPr>
          <w:fldChar w:fldCharType="begin"/>
        </w:r>
        <w:r w:rsidR="007D5C84">
          <w:rPr>
            <w:noProof/>
            <w:webHidden/>
          </w:rPr>
          <w:instrText xml:space="preserve"> PAGEREF _Toc22965498 \h </w:instrText>
        </w:r>
        <w:r w:rsidR="007D5C84">
          <w:rPr>
            <w:noProof/>
            <w:webHidden/>
          </w:rPr>
        </w:r>
        <w:r w:rsidR="007D5C84">
          <w:rPr>
            <w:noProof/>
            <w:webHidden/>
          </w:rPr>
          <w:fldChar w:fldCharType="separate"/>
        </w:r>
        <w:r w:rsidR="007D5C84">
          <w:rPr>
            <w:noProof/>
            <w:webHidden/>
          </w:rPr>
          <w:t>5</w:t>
        </w:r>
        <w:r w:rsidR="007D5C84">
          <w:rPr>
            <w:noProof/>
            <w:webHidden/>
          </w:rPr>
          <w:fldChar w:fldCharType="end"/>
        </w:r>
      </w:hyperlink>
    </w:p>
    <w:p w:rsidR="007D5C84" w:rsidRDefault="008B58DF">
      <w:pPr>
        <w:pStyle w:val="TOC2"/>
        <w:tabs>
          <w:tab w:val="right" w:leader="dot" w:pos="9062"/>
        </w:tabs>
        <w:rPr>
          <w:smallCaps w:val="0"/>
          <w:noProof/>
          <w:color w:val="auto"/>
          <w:lang w:val="en-GB"/>
        </w:rPr>
      </w:pPr>
      <w:hyperlink r:id="rId12" w:history="1">
        <w:r w:rsidR="007D5C84">
          <w:rPr>
            <w:rStyle w:val="Hyperlink"/>
            <w:noProof/>
            <w:szCs w:val="32"/>
          </w:rPr>
          <w:t>I.3 Några allmänna tips:</w:t>
        </w:r>
        <w:r w:rsidR="007D5C84">
          <w:rPr>
            <w:noProof/>
            <w:webHidden/>
          </w:rPr>
          <w:tab/>
        </w:r>
        <w:r w:rsidR="007D5C84">
          <w:rPr>
            <w:noProof/>
            <w:webHidden/>
          </w:rPr>
          <w:fldChar w:fldCharType="begin"/>
        </w:r>
        <w:r w:rsidR="007D5C84">
          <w:rPr>
            <w:noProof/>
            <w:webHidden/>
          </w:rPr>
          <w:instrText xml:space="preserve"> PAGEREF _Toc22965499 \h </w:instrText>
        </w:r>
        <w:r w:rsidR="007D5C84">
          <w:rPr>
            <w:noProof/>
            <w:webHidden/>
          </w:rPr>
        </w:r>
        <w:r w:rsidR="007D5C84">
          <w:rPr>
            <w:noProof/>
            <w:webHidden/>
          </w:rPr>
          <w:fldChar w:fldCharType="separate"/>
        </w:r>
        <w:r w:rsidR="007D5C84">
          <w:rPr>
            <w:noProof/>
            <w:webHidden/>
          </w:rPr>
          <w:t>6</w:t>
        </w:r>
        <w:r w:rsidR="007D5C84">
          <w:rPr>
            <w:noProof/>
            <w:webHidden/>
          </w:rPr>
          <w:fldChar w:fldCharType="end"/>
        </w:r>
      </w:hyperlink>
    </w:p>
    <w:p w:rsidR="007D5C84" w:rsidRDefault="008B58DF">
      <w:pPr>
        <w:pStyle w:val="TOC3"/>
        <w:tabs>
          <w:tab w:val="right" w:leader="dot" w:pos="9062"/>
        </w:tabs>
        <w:rPr>
          <w:i w:val="0"/>
          <w:iCs w:val="0"/>
          <w:noProof/>
          <w:color w:val="auto"/>
          <w:lang w:val="en-GB"/>
        </w:rPr>
      </w:pPr>
      <w:hyperlink r:id="rId13" w:history="1">
        <w:r w:rsidR="007D5C84">
          <w:rPr>
            <w:rStyle w:val="Hyperlink"/>
            <w:noProof/>
          </w:rPr>
          <w:t>I.3.1 … lär dig använda kortkommandon</w:t>
        </w:r>
        <w:r w:rsidR="007D5C84">
          <w:rPr>
            <w:noProof/>
            <w:webHidden/>
          </w:rPr>
          <w:tab/>
        </w:r>
        <w:r w:rsidR="007D5C84">
          <w:rPr>
            <w:noProof/>
            <w:webHidden/>
          </w:rPr>
          <w:fldChar w:fldCharType="begin"/>
        </w:r>
        <w:r w:rsidR="007D5C84">
          <w:rPr>
            <w:noProof/>
            <w:webHidden/>
          </w:rPr>
          <w:instrText xml:space="preserve"> PAGEREF _Toc22965500 \h </w:instrText>
        </w:r>
        <w:r w:rsidR="007D5C84">
          <w:rPr>
            <w:noProof/>
            <w:webHidden/>
          </w:rPr>
        </w:r>
        <w:r w:rsidR="007D5C84">
          <w:rPr>
            <w:noProof/>
            <w:webHidden/>
          </w:rPr>
          <w:fldChar w:fldCharType="separate"/>
        </w:r>
        <w:r w:rsidR="007D5C84">
          <w:rPr>
            <w:noProof/>
            <w:webHidden/>
          </w:rPr>
          <w:t>6</w:t>
        </w:r>
        <w:r w:rsidR="007D5C84">
          <w:rPr>
            <w:noProof/>
            <w:webHidden/>
          </w:rPr>
          <w:fldChar w:fldCharType="end"/>
        </w:r>
      </w:hyperlink>
    </w:p>
    <w:p w:rsidR="007D5C84" w:rsidRDefault="008B58DF">
      <w:pPr>
        <w:pStyle w:val="TOC3"/>
        <w:tabs>
          <w:tab w:val="right" w:leader="dot" w:pos="9062"/>
        </w:tabs>
        <w:rPr>
          <w:i w:val="0"/>
          <w:iCs w:val="0"/>
          <w:noProof/>
          <w:color w:val="auto"/>
          <w:lang w:val="en-GB"/>
        </w:rPr>
      </w:pPr>
      <w:hyperlink r:id="rId14" w:history="1">
        <w:r w:rsidR="007D5C84">
          <w:rPr>
            <w:rStyle w:val="Hyperlink"/>
            <w:noProof/>
          </w:rPr>
          <w:t>I.3.2 … spara en syntaxfil för varje dataset</w:t>
        </w:r>
        <w:r w:rsidR="007D5C84">
          <w:rPr>
            <w:noProof/>
            <w:webHidden/>
          </w:rPr>
          <w:tab/>
        </w:r>
        <w:r w:rsidR="007D5C84">
          <w:rPr>
            <w:noProof/>
            <w:webHidden/>
          </w:rPr>
          <w:fldChar w:fldCharType="begin"/>
        </w:r>
        <w:r w:rsidR="007D5C84">
          <w:rPr>
            <w:noProof/>
            <w:webHidden/>
          </w:rPr>
          <w:instrText xml:space="preserve"> PAGEREF _Toc22965501 \h </w:instrText>
        </w:r>
        <w:r w:rsidR="007D5C84">
          <w:rPr>
            <w:noProof/>
            <w:webHidden/>
          </w:rPr>
        </w:r>
        <w:r w:rsidR="007D5C84">
          <w:rPr>
            <w:noProof/>
            <w:webHidden/>
          </w:rPr>
          <w:fldChar w:fldCharType="separate"/>
        </w:r>
        <w:r w:rsidR="007D5C84">
          <w:rPr>
            <w:noProof/>
            <w:webHidden/>
          </w:rPr>
          <w:t>7</w:t>
        </w:r>
        <w:r w:rsidR="007D5C84">
          <w:rPr>
            <w:noProof/>
            <w:webHidden/>
          </w:rPr>
          <w:fldChar w:fldCharType="end"/>
        </w:r>
      </w:hyperlink>
    </w:p>
    <w:p w:rsidR="007D5C84" w:rsidRDefault="008B58DF">
      <w:pPr>
        <w:pStyle w:val="TOC3"/>
        <w:tabs>
          <w:tab w:val="right" w:leader="dot" w:pos="9062"/>
        </w:tabs>
        <w:rPr>
          <w:i w:val="0"/>
          <w:iCs w:val="0"/>
          <w:noProof/>
          <w:color w:val="auto"/>
          <w:lang w:val="en-GB"/>
        </w:rPr>
      </w:pPr>
      <w:hyperlink r:id="rId15" w:history="1">
        <w:r w:rsidR="007D5C84">
          <w:rPr>
            <w:rStyle w:val="Hyperlink"/>
            <w:noProof/>
          </w:rPr>
          <w:t>I.3.3 ... utnyttja journalfilen</w:t>
        </w:r>
        <w:r w:rsidR="007D5C84">
          <w:rPr>
            <w:noProof/>
            <w:webHidden/>
          </w:rPr>
          <w:tab/>
        </w:r>
        <w:r w:rsidR="007D5C84">
          <w:rPr>
            <w:noProof/>
            <w:webHidden/>
          </w:rPr>
          <w:fldChar w:fldCharType="begin"/>
        </w:r>
        <w:r w:rsidR="007D5C84">
          <w:rPr>
            <w:noProof/>
            <w:webHidden/>
          </w:rPr>
          <w:instrText xml:space="preserve"> PAGEREF _Toc22965502 \h </w:instrText>
        </w:r>
        <w:r w:rsidR="007D5C84">
          <w:rPr>
            <w:noProof/>
            <w:webHidden/>
          </w:rPr>
        </w:r>
        <w:r w:rsidR="007D5C84">
          <w:rPr>
            <w:noProof/>
            <w:webHidden/>
          </w:rPr>
          <w:fldChar w:fldCharType="separate"/>
        </w:r>
        <w:r w:rsidR="007D5C84">
          <w:rPr>
            <w:noProof/>
            <w:webHidden/>
          </w:rPr>
          <w:t>7</w:t>
        </w:r>
        <w:r w:rsidR="007D5C84">
          <w:rPr>
            <w:noProof/>
            <w:webHidden/>
          </w:rPr>
          <w:fldChar w:fldCharType="end"/>
        </w:r>
      </w:hyperlink>
    </w:p>
    <w:p w:rsidR="007D5C84" w:rsidRDefault="008B58DF">
      <w:pPr>
        <w:pStyle w:val="TOC3"/>
        <w:tabs>
          <w:tab w:val="right" w:leader="dot" w:pos="9062"/>
        </w:tabs>
        <w:rPr>
          <w:i w:val="0"/>
          <w:iCs w:val="0"/>
          <w:noProof/>
          <w:color w:val="auto"/>
          <w:lang w:val="en-GB"/>
        </w:rPr>
      </w:pPr>
      <w:hyperlink r:id="rId16" w:history="1">
        <w:r w:rsidR="007D5C84">
          <w:rPr>
            <w:rStyle w:val="Hyperlink"/>
            <w:noProof/>
            <w:lang w:val="en-US"/>
          </w:rPr>
          <w:t>I.3.4 … Display Data Info och Utilities/File Info</w:t>
        </w:r>
        <w:r w:rsidR="007D5C84">
          <w:rPr>
            <w:noProof/>
            <w:webHidden/>
          </w:rPr>
          <w:tab/>
        </w:r>
        <w:r w:rsidR="007D5C84">
          <w:rPr>
            <w:noProof/>
            <w:webHidden/>
          </w:rPr>
          <w:fldChar w:fldCharType="begin"/>
        </w:r>
        <w:r w:rsidR="007D5C84">
          <w:rPr>
            <w:noProof/>
            <w:webHidden/>
          </w:rPr>
          <w:instrText xml:space="preserve"> PAGEREF _Toc22965503 \h </w:instrText>
        </w:r>
        <w:r w:rsidR="007D5C84">
          <w:rPr>
            <w:noProof/>
            <w:webHidden/>
          </w:rPr>
        </w:r>
        <w:r w:rsidR="007D5C84">
          <w:rPr>
            <w:noProof/>
            <w:webHidden/>
          </w:rPr>
          <w:fldChar w:fldCharType="separate"/>
        </w:r>
        <w:r w:rsidR="007D5C84">
          <w:rPr>
            <w:noProof/>
            <w:webHidden/>
          </w:rPr>
          <w:t>7</w:t>
        </w:r>
        <w:r w:rsidR="007D5C84">
          <w:rPr>
            <w:noProof/>
            <w:webHidden/>
          </w:rPr>
          <w:fldChar w:fldCharType="end"/>
        </w:r>
      </w:hyperlink>
    </w:p>
    <w:p w:rsidR="007D5C84" w:rsidRDefault="008B58DF">
      <w:pPr>
        <w:pStyle w:val="TOC3"/>
        <w:tabs>
          <w:tab w:val="right" w:leader="dot" w:pos="9062"/>
        </w:tabs>
        <w:rPr>
          <w:i w:val="0"/>
          <w:iCs w:val="0"/>
          <w:noProof/>
          <w:color w:val="auto"/>
          <w:lang w:val="en-GB"/>
        </w:rPr>
      </w:pPr>
      <w:hyperlink r:id="rId17" w:history="1">
        <w:r w:rsidR="007D5C84">
          <w:rPr>
            <w:rStyle w:val="Hyperlink"/>
            <w:noProof/>
          </w:rPr>
          <w:t>I.3.5 ... utnyttja SPSS Syntax Guide, Help Topics och Tutorials</w:t>
        </w:r>
        <w:r w:rsidR="007D5C84">
          <w:rPr>
            <w:noProof/>
            <w:webHidden/>
          </w:rPr>
          <w:tab/>
        </w:r>
        <w:r w:rsidR="007D5C84">
          <w:rPr>
            <w:noProof/>
            <w:webHidden/>
          </w:rPr>
          <w:fldChar w:fldCharType="begin"/>
        </w:r>
        <w:r w:rsidR="007D5C84">
          <w:rPr>
            <w:noProof/>
            <w:webHidden/>
          </w:rPr>
          <w:instrText xml:space="preserve"> PAGEREF _Toc22965504 \h </w:instrText>
        </w:r>
        <w:r w:rsidR="007D5C84">
          <w:rPr>
            <w:noProof/>
            <w:webHidden/>
          </w:rPr>
        </w:r>
        <w:r w:rsidR="007D5C84">
          <w:rPr>
            <w:noProof/>
            <w:webHidden/>
          </w:rPr>
          <w:fldChar w:fldCharType="separate"/>
        </w:r>
        <w:r w:rsidR="007D5C84">
          <w:rPr>
            <w:noProof/>
            <w:webHidden/>
          </w:rPr>
          <w:t>8</w:t>
        </w:r>
        <w:r w:rsidR="007D5C84">
          <w:rPr>
            <w:noProof/>
            <w:webHidden/>
          </w:rPr>
          <w:fldChar w:fldCharType="end"/>
        </w:r>
      </w:hyperlink>
    </w:p>
    <w:p w:rsidR="007D5C84" w:rsidRDefault="008B58DF">
      <w:pPr>
        <w:pStyle w:val="TOC3"/>
        <w:tabs>
          <w:tab w:val="right" w:leader="dot" w:pos="9062"/>
        </w:tabs>
        <w:rPr>
          <w:i w:val="0"/>
          <w:iCs w:val="0"/>
          <w:noProof/>
          <w:color w:val="auto"/>
          <w:lang w:val="en-GB"/>
        </w:rPr>
      </w:pPr>
      <w:hyperlink r:id="rId18" w:history="1">
        <w:r w:rsidR="007D5C84">
          <w:rPr>
            <w:rStyle w:val="Hyperlink"/>
            <w:noProof/>
          </w:rPr>
          <w:t>I.3.6 … skapa macron i Word</w:t>
        </w:r>
        <w:r w:rsidR="007D5C84">
          <w:rPr>
            <w:noProof/>
            <w:webHidden/>
          </w:rPr>
          <w:tab/>
        </w:r>
        <w:r w:rsidR="007D5C84">
          <w:rPr>
            <w:noProof/>
            <w:webHidden/>
          </w:rPr>
          <w:fldChar w:fldCharType="begin"/>
        </w:r>
        <w:r w:rsidR="007D5C84">
          <w:rPr>
            <w:noProof/>
            <w:webHidden/>
          </w:rPr>
          <w:instrText xml:space="preserve"> PAGEREF _Toc22965505 \h </w:instrText>
        </w:r>
        <w:r w:rsidR="007D5C84">
          <w:rPr>
            <w:noProof/>
            <w:webHidden/>
          </w:rPr>
        </w:r>
        <w:r w:rsidR="007D5C84">
          <w:rPr>
            <w:noProof/>
            <w:webHidden/>
          </w:rPr>
          <w:fldChar w:fldCharType="separate"/>
        </w:r>
        <w:r w:rsidR="007D5C84">
          <w:rPr>
            <w:noProof/>
            <w:webHidden/>
          </w:rPr>
          <w:t>8</w:t>
        </w:r>
        <w:r w:rsidR="007D5C84">
          <w:rPr>
            <w:noProof/>
            <w:webHidden/>
          </w:rPr>
          <w:fldChar w:fldCharType="end"/>
        </w:r>
      </w:hyperlink>
    </w:p>
    <w:p w:rsidR="007D5C84" w:rsidRDefault="008B58DF">
      <w:pPr>
        <w:pStyle w:val="TOC1"/>
        <w:tabs>
          <w:tab w:val="right" w:leader="dot" w:pos="9062"/>
        </w:tabs>
        <w:rPr>
          <w:b w:val="0"/>
          <w:bCs w:val="0"/>
          <w:caps w:val="0"/>
          <w:noProof/>
          <w:color w:val="auto"/>
          <w:lang w:val="en-GB"/>
        </w:rPr>
      </w:pPr>
      <w:hyperlink r:id="rId19" w:history="1">
        <w:r w:rsidR="007D5C84">
          <w:rPr>
            <w:rStyle w:val="Hyperlink"/>
            <w:noProof/>
            <w:szCs w:val="32"/>
          </w:rPr>
          <w:t>II. Generella inställningar</w:t>
        </w:r>
        <w:r w:rsidR="007D5C84">
          <w:rPr>
            <w:noProof/>
            <w:webHidden/>
          </w:rPr>
          <w:tab/>
        </w:r>
        <w:r w:rsidR="007D5C84">
          <w:rPr>
            <w:noProof/>
            <w:webHidden/>
          </w:rPr>
          <w:fldChar w:fldCharType="begin"/>
        </w:r>
        <w:r w:rsidR="007D5C84">
          <w:rPr>
            <w:noProof/>
            <w:webHidden/>
          </w:rPr>
          <w:instrText xml:space="preserve"> PAGEREF _Toc22965506 \h </w:instrText>
        </w:r>
        <w:r w:rsidR="007D5C84">
          <w:rPr>
            <w:noProof/>
            <w:webHidden/>
          </w:rPr>
        </w:r>
        <w:r w:rsidR="007D5C84">
          <w:rPr>
            <w:noProof/>
            <w:webHidden/>
          </w:rPr>
          <w:fldChar w:fldCharType="separate"/>
        </w:r>
        <w:r w:rsidR="007D5C84">
          <w:rPr>
            <w:noProof/>
            <w:webHidden/>
          </w:rPr>
          <w:t>10</w:t>
        </w:r>
        <w:r w:rsidR="007D5C84">
          <w:rPr>
            <w:noProof/>
            <w:webHidden/>
          </w:rPr>
          <w:fldChar w:fldCharType="end"/>
        </w:r>
      </w:hyperlink>
    </w:p>
    <w:p w:rsidR="007D5C84" w:rsidRDefault="008B58DF">
      <w:pPr>
        <w:pStyle w:val="TOC1"/>
        <w:tabs>
          <w:tab w:val="right" w:leader="dot" w:pos="9062"/>
        </w:tabs>
        <w:rPr>
          <w:b w:val="0"/>
          <w:bCs w:val="0"/>
          <w:caps w:val="0"/>
          <w:noProof/>
          <w:color w:val="auto"/>
          <w:lang w:val="en-GB"/>
        </w:rPr>
      </w:pPr>
      <w:hyperlink r:id="rId20" w:history="1">
        <w:r w:rsidR="007D5C84">
          <w:rPr>
            <w:rStyle w:val="Hyperlink"/>
            <w:noProof/>
            <w:szCs w:val="32"/>
          </w:rPr>
          <w:t>III. Dataredigeraren</w:t>
        </w:r>
        <w:r w:rsidR="007D5C84">
          <w:rPr>
            <w:noProof/>
            <w:webHidden/>
          </w:rPr>
          <w:tab/>
        </w:r>
        <w:r w:rsidR="007D5C84">
          <w:rPr>
            <w:noProof/>
            <w:webHidden/>
          </w:rPr>
          <w:fldChar w:fldCharType="begin"/>
        </w:r>
        <w:r w:rsidR="007D5C84">
          <w:rPr>
            <w:noProof/>
            <w:webHidden/>
          </w:rPr>
          <w:instrText xml:space="preserve"> PAGEREF _Toc22965507 \h </w:instrText>
        </w:r>
        <w:r w:rsidR="007D5C84">
          <w:rPr>
            <w:noProof/>
            <w:webHidden/>
          </w:rPr>
        </w:r>
        <w:r w:rsidR="007D5C84">
          <w:rPr>
            <w:noProof/>
            <w:webHidden/>
          </w:rPr>
          <w:fldChar w:fldCharType="separate"/>
        </w:r>
        <w:r w:rsidR="007D5C84">
          <w:rPr>
            <w:noProof/>
            <w:webHidden/>
          </w:rPr>
          <w:t>12</w:t>
        </w:r>
        <w:r w:rsidR="007D5C84">
          <w:rPr>
            <w:noProof/>
            <w:webHidden/>
          </w:rPr>
          <w:fldChar w:fldCharType="end"/>
        </w:r>
      </w:hyperlink>
    </w:p>
    <w:p w:rsidR="007D5C84" w:rsidRDefault="008B58DF">
      <w:pPr>
        <w:pStyle w:val="TOC2"/>
        <w:tabs>
          <w:tab w:val="right" w:leader="dot" w:pos="9062"/>
        </w:tabs>
        <w:rPr>
          <w:smallCaps w:val="0"/>
          <w:noProof/>
          <w:color w:val="auto"/>
          <w:lang w:val="en-GB"/>
        </w:rPr>
      </w:pPr>
      <w:hyperlink r:id="rId21" w:history="1">
        <w:r w:rsidR="007D5C84">
          <w:rPr>
            <w:rStyle w:val="Hyperlink"/>
            <w:noProof/>
            <w:szCs w:val="32"/>
          </w:rPr>
          <w:t>III.1 Dataarket</w:t>
        </w:r>
        <w:r w:rsidR="007D5C84">
          <w:rPr>
            <w:noProof/>
            <w:webHidden/>
          </w:rPr>
          <w:tab/>
        </w:r>
        <w:r w:rsidR="007D5C84">
          <w:rPr>
            <w:noProof/>
            <w:webHidden/>
          </w:rPr>
          <w:fldChar w:fldCharType="begin"/>
        </w:r>
        <w:r w:rsidR="007D5C84">
          <w:rPr>
            <w:noProof/>
            <w:webHidden/>
          </w:rPr>
          <w:instrText xml:space="preserve"> PAGEREF _Toc22965508 \h </w:instrText>
        </w:r>
        <w:r w:rsidR="007D5C84">
          <w:rPr>
            <w:noProof/>
            <w:webHidden/>
          </w:rPr>
        </w:r>
        <w:r w:rsidR="007D5C84">
          <w:rPr>
            <w:noProof/>
            <w:webHidden/>
          </w:rPr>
          <w:fldChar w:fldCharType="separate"/>
        </w:r>
        <w:r w:rsidR="007D5C84">
          <w:rPr>
            <w:noProof/>
            <w:webHidden/>
          </w:rPr>
          <w:t>12</w:t>
        </w:r>
        <w:r w:rsidR="007D5C84">
          <w:rPr>
            <w:noProof/>
            <w:webHidden/>
          </w:rPr>
          <w:fldChar w:fldCharType="end"/>
        </w:r>
      </w:hyperlink>
    </w:p>
    <w:p w:rsidR="007D5C84" w:rsidRDefault="008B58DF">
      <w:pPr>
        <w:pStyle w:val="TOC3"/>
        <w:tabs>
          <w:tab w:val="right" w:leader="dot" w:pos="9062"/>
        </w:tabs>
        <w:rPr>
          <w:i w:val="0"/>
          <w:iCs w:val="0"/>
          <w:noProof/>
          <w:color w:val="auto"/>
          <w:lang w:val="en-GB"/>
        </w:rPr>
      </w:pPr>
      <w:hyperlink r:id="rId22" w:history="1">
        <w:r w:rsidR="007D5C84">
          <w:rPr>
            <w:rStyle w:val="Hyperlink"/>
            <w:noProof/>
          </w:rPr>
          <w:t>III.1.1 De olika menyernas funktioner – en översikt</w:t>
        </w:r>
        <w:r w:rsidR="007D5C84">
          <w:rPr>
            <w:noProof/>
            <w:webHidden/>
          </w:rPr>
          <w:tab/>
        </w:r>
        <w:r w:rsidR="007D5C84">
          <w:rPr>
            <w:noProof/>
            <w:webHidden/>
          </w:rPr>
          <w:fldChar w:fldCharType="begin"/>
        </w:r>
        <w:r w:rsidR="007D5C84">
          <w:rPr>
            <w:noProof/>
            <w:webHidden/>
          </w:rPr>
          <w:instrText xml:space="preserve"> PAGEREF _Toc22965509 \h </w:instrText>
        </w:r>
        <w:r w:rsidR="007D5C84">
          <w:rPr>
            <w:noProof/>
            <w:webHidden/>
          </w:rPr>
        </w:r>
        <w:r w:rsidR="007D5C84">
          <w:rPr>
            <w:noProof/>
            <w:webHidden/>
          </w:rPr>
          <w:fldChar w:fldCharType="separate"/>
        </w:r>
        <w:r w:rsidR="007D5C84">
          <w:rPr>
            <w:noProof/>
            <w:webHidden/>
          </w:rPr>
          <w:t>13</w:t>
        </w:r>
        <w:r w:rsidR="007D5C84">
          <w:rPr>
            <w:noProof/>
            <w:webHidden/>
          </w:rPr>
          <w:fldChar w:fldCharType="end"/>
        </w:r>
      </w:hyperlink>
    </w:p>
    <w:p w:rsidR="007D5C84" w:rsidRDefault="008B58DF">
      <w:pPr>
        <w:pStyle w:val="TOC2"/>
        <w:tabs>
          <w:tab w:val="right" w:leader="dot" w:pos="9062"/>
        </w:tabs>
        <w:rPr>
          <w:smallCaps w:val="0"/>
          <w:noProof/>
          <w:color w:val="auto"/>
          <w:lang w:val="en-GB"/>
        </w:rPr>
      </w:pPr>
      <w:hyperlink r:id="rId23" w:history="1">
        <w:r w:rsidR="007D5C84">
          <w:rPr>
            <w:rStyle w:val="Hyperlink"/>
            <w:noProof/>
            <w:szCs w:val="32"/>
          </w:rPr>
          <w:t>III.2 Variabelarket</w:t>
        </w:r>
        <w:r w:rsidR="007D5C84">
          <w:rPr>
            <w:noProof/>
            <w:webHidden/>
          </w:rPr>
          <w:tab/>
        </w:r>
        <w:r w:rsidR="007D5C84">
          <w:rPr>
            <w:noProof/>
            <w:webHidden/>
          </w:rPr>
          <w:fldChar w:fldCharType="begin"/>
        </w:r>
        <w:r w:rsidR="007D5C84">
          <w:rPr>
            <w:noProof/>
            <w:webHidden/>
          </w:rPr>
          <w:instrText xml:space="preserve"> PAGEREF _Toc22965510 \h </w:instrText>
        </w:r>
        <w:r w:rsidR="007D5C84">
          <w:rPr>
            <w:noProof/>
            <w:webHidden/>
          </w:rPr>
        </w:r>
        <w:r w:rsidR="007D5C84">
          <w:rPr>
            <w:noProof/>
            <w:webHidden/>
          </w:rPr>
          <w:fldChar w:fldCharType="separate"/>
        </w:r>
        <w:r w:rsidR="007D5C84">
          <w:rPr>
            <w:noProof/>
            <w:webHidden/>
          </w:rPr>
          <w:t>14</w:t>
        </w:r>
        <w:r w:rsidR="007D5C84">
          <w:rPr>
            <w:noProof/>
            <w:webHidden/>
          </w:rPr>
          <w:fldChar w:fldCharType="end"/>
        </w:r>
      </w:hyperlink>
    </w:p>
    <w:p w:rsidR="007D5C84" w:rsidRDefault="008B58DF">
      <w:pPr>
        <w:pStyle w:val="TOC3"/>
        <w:tabs>
          <w:tab w:val="right" w:leader="dot" w:pos="9062"/>
        </w:tabs>
        <w:rPr>
          <w:i w:val="0"/>
          <w:iCs w:val="0"/>
          <w:noProof/>
          <w:color w:val="auto"/>
          <w:lang w:val="en-GB"/>
        </w:rPr>
      </w:pPr>
      <w:hyperlink r:id="rId24" w:history="1">
        <w:r w:rsidR="007D5C84">
          <w:rPr>
            <w:rStyle w:val="Hyperlink"/>
            <w:noProof/>
          </w:rPr>
          <w:t>III.2.1 Redigering i variabelarket</w:t>
        </w:r>
        <w:r w:rsidR="007D5C84">
          <w:rPr>
            <w:noProof/>
            <w:webHidden/>
          </w:rPr>
          <w:tab/>
        </w:r>
        <w:r w:rsidR="007D5C84">
          <w:rPr>
            <w:noProof/>
            <w:webHidden/>
          </w:rPr>
          <w:fldChar w:fldCharType="begin"/>
        </w:r>
        <w:r w:rsidR="007D5C84">
          <w:rPr>
            <w:noProof/>
            <w:webHidden/>
          </w:rPr>
          <w:instrText xml:space="preserve"> PAGEREF _Toc22965511 \h </w:instrText>
        </w:r>
        <w:r w:rsidR="007D5C84">
          <w:rPr>
            <w:noProof/>
            <w:webHidden/>
          </w:rPr>
        </w:r>
        <w:r w:rsidR="007D5C84">
          <w:rPr>
            <w:noProof/>
            <w:webHidden/>
          </w:rPr>
          <w:fldChar w:fldCharType="separate"/>
        </w:r>
        <w:r w:rsidR="007D5C84">
          <w:rPr>
            <w:noProof/>
            <w:webHidden/>
          </w:rPr>
          <w:t>16</w:t>
        </w:r>
        <w:r w:rsidR="007D5C84">
          <w:rPr>
            <w:noProof/>
            <w:webHidden/>
          </w:rPr>
          <w:fldChar w:fldCharType="end"/>
        </w:r>
      </w:hyperlink>
    </w:p>
    <w:p w:rsidR="007D5C84" w:rsidRDefault="008B58DF">
      <w:pPr>
        <w:pStyle w:val="TOC2"/>
        <w:tabs>
          <w:tab w:val="right" w:leader="dot" w:pos="9062"/>
        </w:tabs>
        <w:rPr>
          <w:smallCaps w:val="0"/>
          <w:noProof/>
          <w:color w:val="auto"/>
          <w:lang w:val="en-GB"/>
        </w:rPr>
      </w:pPr>
      <w:hyperlink r:id="rId25" w:history="1">
        <w:r w:rsidR="007D5C84">
          <w:rPr>
            <w:rStyle w:val="Hyperlink"/>
            <w:noProof/>
            <w:szCs w:val="32"/>
          </w:rPr>
          <w:t>III.3 Att öppna och spara filer</w:t>
        </w:r>
        <w:r w:rsidR="007D5C84">
          <w:rPr>
            <w:noProof/>
            <w:webHidden/>
          </w:rPr>
          <w:tab/>
        </w:r>
        <w:r w:rsidR="007D5C84">
          <w:rPr>
            <w:noProof/>
            <w:webHidden/>
          </w:rPr>
          <w:fldChar w:fldCharType="begin"/>
        </w:r>
        <w:r w:rsidR="007D5C84">
          <w:rPr>
            <w:noProof/>
            <w:webHidden/>
          </w:rPr>
          <w:instrText xml:space="preserve"> PAGEREF _Toc22965512 \h </w:instrText>
        </w:r>
        <w:r w:rsidR="007D5C84">
          <w:rPr>
            <w:noProof/>
            <w:webHidden/>
          </w:rPr>
        </w:r>
        <w:r w:rsidR="007D5C84">
          <w:rPr>
            <w:noProof/>
            <w:webHidden/>
          </w:rPr>
          <w:fldChar w:fldCharType="separate"/>
        </w:r>
        <w:r w:rsidR="007D5C84">
          <w:rPr>
            <w:noProof/>
            <w:webHidden/>
          </w:rPr>
          <w:t>17</w:t>
        </w:r>
        <w:r w:rsidR="007D5C84">
          <w:rPr>
            <w:noProof/>
            <w:webHidden/>
          </w:rPr>
          <w:fldChar w:fldCharType="end"/>
        </w:r>
      </w:hyperlink>
    </w:p>
    <w:p w:rsidR="007D5C84" w:rsidRDefault="008B58DF">
      <w:pPr>
        <w:pStyle w:val="TOC1"/>
        <w:tabs>
          <w:tab w:val="right" w:leader="dot" w:pos="9062"/>
        </w:tabs>
        <w:rPr>
          <w:b w:val="0"/>
          <w:bCs w:val="0"/>
          <w:caps w:val="0"/>
          <w:noProof/>
          <w:color w:val="auto"/>
          <w:lang w:val="en-GB"/>
        </w:rPr>
      </w:pPr>
      <w:hyperlink r:id="rId26" w:history="1">
        <w:r w:rsidR="007D5C84">
          <w:rPr>
            <w:rStyle w:val="Hyperlink"/>
            <w:noProof/>
            <w:szCs w:val="32"/>
          </w:rPr>
          <w:t>IV. Frekvenstabeller</w:t>
        </w:r>
        <w:r w:rsidR="007D5C84">
          <w:rPr>
            <w:noProof/>
            <w:webHidden/>
          </w:rPr>
          <w:tab/>
        </w:r>
        <w:r w:rsidR="007D5C84">
          <w:rPr>
            <w:noProof/>
            <w:webHidden/>
          </w:rPr>
          <w:fldChar w:fldCharType="begin"/>
        </w:r>
        <w:r w:rsidR="007D5C84">
          <w:rPr>
            <w:noProof/>
            <w:webHidden/>
          </w:rPr>
          <w:instrText xml:space="preserve"> PAGEREF _Toc22965513 \h </w:instrText>
        </w:r>
        <w:r w:rsidR="007D5C84">
          <w:rPr>
            <w:noProof/>
            <w:webHidden/>
          </w:rPr>
        </w:r>
        <w:r w:rsidR="007D5C84">
          <w:rPr>
            <w:noProof/>
            <w:webHidden/>
          </w:rPr>
          <w:fldChar w:fldCharType="separate"/>
        </w:r>
        <w:r w:rsidR="007D5C84">
          <w:rPr>
            <w:noProof/>
            <w:webHidden/>
          </w:rPr>
          <w:t>19</w:t>
        </w:r>
        <w:r w:rsidR="007D5C84">
          <w:rPr>
            <w:noProof/>
            <w:webHidden/>
          </w:rPr>
          <w:fldChar w:fldCharType="end"/>
        </w:r>
      </w:hyperlink>
    </w:p>
    <w:p w:rsidR="007D5C84" w:rsidRDefault="008B58DF">
      <w:pPr>
        <w:pStyle w:val="TOC1"/>
        <w:tabs>
          <w:tab w:val="right" w:leader="dot" w:pos="9062"/>
        </w:tabs>
        <w:rPr>
          <w:b w:val="0"/>
          <w:bCs w:val="0"/>
          <w:caps w:val="0"/>
          <w:noProof/>
          <w:color w:val="auto"/>
          <w:lang w:val="en-GB"/>
        </w:rPr>
      </w:pPr>
      <w:hyperlink r:id="rId27" w:history="1">
        <w:r w:rsidR="007D5C84">
          <w:rPr>
            <w:rStyle w:val="Hyperlink"/>
            <w:noProof/>
            <w:szCs w:val="32"/>
          </w:rPr>
          <w:t>V. Korstabeller</w:t>
        </w:r>
        <w:r w:rsidR="007D5C84">
          <w:rPr>
            <w:noProof/>
            <w:webHidden/>
          </w:rPr>
          <w:tab/>
        </w:r>
        <w:r w:rsidR="007D5C84">
          <w:rPr>
            <w:noProof/>
            <w:webHidden/>
          </w:rPr>
          <w:fldChar w:fldCharType="begin"/>
        </w:r>
        <w:r w:rsidR="007D5C84">
          <w:rPr>
            <w:noProof/>
            <w:webHidden/>
          </w:rPr>
          <w:instrText xml:space="preserve"> PAGEREF _Toc22965514 \h </w:instrText>
        </w:r>
        <w:r w:rsidR="007D5C84">
          <w:rPr>
            <w:noProof/>
            <w:webHidden/>
          </w:rPr>
        </w:r>
        <w:r w:rsidR="007D5C84">
          <w:rPr>
            <w:noProof/>
            <w:webHidden/>
          </w:rPr>
          <w:fldChar w:fldCharType="separate"/>
        </w:r>
        <w:r w:rsidR="007D5C84">
          <w:rPr>
            <w:noProof/>
            <w:webHidden/>
          </w:rPr>
          <w:t>22</w:t>
        </w:r>
        <w:r w:rsidR="007D5C84">
          <w:rPr>
            <w:noProof/>
            <w:webHidden/>
          </w:rPr>
          <w:fldChar w:fldCharType="end"/>
        </w:r>
      </w:hyperlink>
    </w:p>
    <w:p w:rsidR="007D5C84" w:rsidRDefault="008B58DF">
      <w:pPr>
        <w:pStyle w:val="TOC3"/>
        <w:tabs>
          <w:tab w:val="right" w:leader="dot" w:pos="9062"/>
        </w:tabs>
        <w:rPr>
          <w:i w:val="0"/>
          <w:iCs w:val="0"/>
          <w:noProof/>
          <w:color w:val="auto"/>
          <w:lang w:val="en-GB"/>
        </w:rPr>
      </w:pPr>
      <w:hyperlink r:id="rId28" w:history="1">
        <w:r w:rsidR="007D5C84">
          <w:rPr>
            <w:rStyle w:val="Hyperlink"/>
            <w:noProof/>
          </w:rPr>
          <w:t>V.1.1 Korstabell med fler än två variabler</w:t>
        </w:r>
        <w:r w:rsidR="007D5C84">
          <w:rPr>
            <w:noProof/>
            <w:webHidden/>
          </w:rPr>
          <w:tab/>
        </w:r>
        <w:r w:rsidR="007D5C84">
          <w:rPr>
            <w:noProof/>
            <w:webHidden/>
          </w:rPr>
          <w:fldChar w:fldCharType="begin"/>
        </w:r>
        <w:r w:rsidR="007D5C84">
          <w:rPr>
            <w:noProof/>
            <w:webHidden/>
          </w:rPr>
          <w:instrText xml:space="preserve"> PAGEREF _Toc22965515 \h </w:instrText>
        </w:r>
        <w:r w:rsidR="007D5C84">
          <w:rPr>
            <w:noProof/>
            <w:webHidden/>
          </w:rPr>
        </w:r>
        <w:r w:rsidR="007D5C84">
          <w:rPr>
            <w:noProof/>
            <w:webHidden/>
          </w:rPr>
          <w:fldChar w:fldCharType="separate"/>
        </w:r>
        <w:r w:rsidR="007D5C84">
          <w:rPr>
            <w:noProof/>
            <w:webHidden/>
          </w:rPr>
          <w:t>26</w:t>
        </w:r>
        <w:r w:rsidR="007D5C84">
          <w:rPr>
            <w:noProof/>
            <w:webHidden/>
          </w:rPr>
          <w:fldChar w:fldCharType="end"/>
        </w:r>
      </w:hyperlink>
    </w:p>
    <w:p w:rsidR="007D5C84" w:rsidRDefault="008B58DF">
      <w:pPr>
        <w:pStyle w:val="TOC3"/>
        <w:tabs>
          <w:tab w:val="right" w:leader="dot" w:pos="9062"/>
        </w:tabs>
        <w:rPr>
          <w:i w:val="0"/>
          <w:iCs w:val="0"/>
          <w:noProof/>
          <w:color w:val="auto"/>
          <w:lang w:val="en-GB"/>
        </w:rPr>
      </w:pPr>
      <w:hyperlink r:id="rId29" w:history="1">
        <w:r w:rsidR="007D5C84">
          <w:rPr>
            <w:rStyle w:val="Hyperlink"/>
            <w:noProof/>
          </w:rPr>
          <w:t>V.1.2 Något om olika inställningar och statistiska mått i samband med korstabeller</w:t>
        </w:r>
        <w:r w:rsidR="007D5C84">
          <w:rPr>
            <w:noProof/>
            <w:webHidden/>
          </w:rPr>
          <w:tab/>
        </w:r>
        <w:r w:rsidR="007D5C84">
          <w:rPr>
            <w:noProof/>
            <w:webHidden/>
          </w:rPr>
          <w:fldChar w:fldCharType="begin"/>
        </w:r>
        <w:r w:rsidR="007D5C84">
          <w:rPr>
            <w:noProof/>
            <w:webHidden/>
          </w:rPr>
          <w:instrText xml:space="preserve"> PAGEREF _Toc22965516 \h </w:instrText>
        </w:r>
        <w:r w:rsidR="007D5C84">
          <w:rPr>
            <w:noProof/>
            <w:webHidden/>
          </w:rPr>
        </w:r>
        <w:r w:rsidR="007D5C84">
          <w:rPr>
            <w:noProof/>
            <w:webHidden/>
          </w:rPr>
          <w:fldChar w:fldCharType="separate"/>
        </w:r>
        <w:r w:rsidR="007D5C84">
          <w:rPr>
            <w:noProof/>
            <w:webHidden/>
          </w:rPr>
          <w:t>29</w:t>
        </w:r>
        <w:r w:rsidR="007D5C84">
          <w:rPr>
            <w:noProof/>
            <w:webHidden/>
          </w:rPr>
          <w:fldChar w:fldCharType="end"/>
        </w:r>
      </w:hyperlink>
    </w:p>
    <w:p w:rsidR="007D5C84" w:rsidRDefault="008B58DF">
      <w:pPr>
        <w:pStyle w:val="TOC1"/>
        <w:tabs>
          <w:tab w:val="right" w:leader="dot" w:pos="9062"/>
        </w:tabs>
        <w:rPr>
          <w:b w:val="0"/>
          <w:bCs w:val="0"/>
          <w:caps w:val="0"/>
          <w:noProof/>
          <w:color w:val="auto"/>
          <w:lang w:val="en-GB"/>
        </w:rPr>
      </w:pPr>
      <w:hyperlink r:id="rId30" w:history="1">
        <w:r w:rsidR="007D5C84">
          <w:rPr>
            <w:rStyle w:val="Hyperlink"/>
            <w:noProof/>
            <w:szCs w:val="32"/>
          </w:rPr>
          <w:t>VI. Jämförelse av medelvärden</w:t>
        </w:r>
        <w:r w:rsidR="007D5C84">
          <w:rPr>
            <w:noProof/>
            <w:webHidden/>
          </w:rPr>
          <w:tab/>
        </w:r>
        <w:r w:rsidR="007D5C84">
          <w:rPr>
            <w:noProof/>
            <w:webHidden/>
          </w:rPr>
          <w:fldChar w:fldCharType="begin"/>
        </w:r>
        <w:r w:rsidR="007D5C84">
          <w:rPr>
            <w:noProof/>
            <w:webHidden/>
          </w:rPr>
          <w:instrText xml:space="preserve"> PAGEREF _Toc22965517 \h </w:instrText>
        </w:r>
        <w:r w:rsidR="007D5C84">
          <w:rPr>
            <w:noProof/>
            <w:webHidden/>
          </w:rPr>
        </w:r>
        <w:r w:rsidR="007D5C84">
          <w:rPr>
            <w:noProof/>
            <w:webHidden/>
          </w:rPr>
          <w:fldChar w:fldCharType="separate"/>
        </w:r>
        <w:r w:rsidR="007D5C84">
          <w:rPr>
            <w:noProof/>
            <w:webHidden/>
          </w:rPr>
          <w:t>31</w:t>
        </w:r>
        <w:r w:rsidR="007D5C84">
          <w:rPr>
            <w:noProof/>
            <w:webHidden/>
          </w:rPr>
          <w:fldChar w:fldCharType="end"/>
        </w:r>
      </w:hyperlink>
    </w:p>
    <w:p w:rsidR="007D5C84" w:rsidRDefault="008B58DF">
      <w:pPr>
        <w:pStyle w:val="TOC1"/>
        <w:tabs>
          <w:tab w:val="right" w:leader="dot" w:pos="9062"/>
        </w:tabs>
        <w:rPr>
          <w:b w:val="0"/>
          <w:bCs w:val="0"/>
          <w:caps w:val="0"/>
          <w:noProof/>
          <w:color w:val="auto"/>
          <w:lang w:val="en-GB"/>
        </w:rPr>
      </w:pPr>
      <w:hyperlink r:id="rId31" w:history="1">
        <w:r w:rsidR="007D5C84">
          <w:rPr>
            <w:rStyle w:val="Hyperlink"/>
            <w:noProof/>
            <w:szCs w:val="32"/>
          </w:rPr>
          <w:t>VII. Multipla svar-tabeller</w:t>
        </w:r>
        <w:r w:rsidR="007D5C84">
          <w:rPr>
            <w:noProof/>
            <w:webHidden/>
          </w:rPr>
          <w:tab/>
        </w:r>
        <w:r w:rsidR="007D5C84">
          <w:rPr>
            <w:noProof/>
            <w:webHidden/>
          </w:rPr>
          <w:fldChar w:fldCharType="begin"/>
        </w:r>
        <w:r w:rsidR="007D5C84">
          <w:rPr>
            <w:noProof/>
            <w:webHidden/>
          </w:rPr>
          <w:instrText xml:space="preserve"> PAGEREF _Toc22965518 \h </w:instrText>
        </w:r>
        <w:r w:rsidR="007D5C84">
          <w:rPr>
            <w:noProof/>
            <w:webHidden/>
          </w:rPr>
        </w:r>
        <w:r w:rsidR="007D5C84">
          <w:rPr>
            <w:noProof/>
            <w:webHidden/>
          </w:rPr>
          <w:fldChar w:fldCharType="separate"/>
        </w:r>
        <w:r w:rsidR="007D5C84">
          <w:rPr>
            <w:noProof/>
            <w:webHidden/>
          </w:rPr>
          <w:t>33</w:t>
        </w:r>
        <w:r w:rsidR="007D5C84">
          <w:rPr>
            <w:noProof/>
            <w:webHidden/>
          </w:rPr>
          <w:fldChar w:fldCharType="end"/>
        </w:r>
      </w:hyperlink>
    </w:p>
    <w:p w:rsidR="007D5C84" w:rsidRDefault="008B58DF">
      <w:pPr>
        <w:pStyle w:val="TOC1"/>
        <w:tabs>
          <w:tab w:val="right" w:leader="dot" w:pos="9062"/>
        </w:tabs>
        <w:rPr>
          <w:b w:val="0"/>
          <w:bCs w:val="0"/>
          <w:caps w:val="0"/>
          <w:noProof/>
          <w:color w:val="auto"/>
          <w:lang w:val="en-GB"/>
        </w:rPr>
      </w:pPr>
      <w:hyperlink r:id="rId32" w:history="1">
        <w:r w:rsidR="007D5C84">
          <w:rPr>
            <w:rStyle w:val="Hyperlink"/>
            <w:noProof/>
            <w:szCs w:val="32"/>
          </w:rPr>
          <w:t>VIII. Generella tabeller</w:t>
        </w:r>
        <w:r w:rsidR="007D5C84">
          <w:rPr>
            <w:noProof/>
            <w:webHidden/>
          </w:rPr>
          <w:tab/>
        </w:r>
        <w:r w:rsidR="007D5C84">
          <w:rPr>
            <w:noProof/>
            <w:webHidden/>
          </w:rPr>
          <w:fldChar w:fldCharType="begin"/>
        </w:r>
        <w:r w:rsidR="007D5C84">
          <w:rPr>
            <w:noProof/>
            <w:webHidden/>
          </w:rPr>
          <w:instrText xml:space="preserve"> PAGEREF _Toc22965519 \h </w:instrText>
        </w:r>
        <w:r w:rsidR="007D5C84">
          <w:rPr>
            <w:noProof/>
            <w:webHidden/>
          </w:rPr>
        </w:r>
        <w:r w:rsidR="007D5C84">
          <w:rPr>
            <w:noProof/>
            <w:webHidden/>
          </w:rPr>
          <w:fldChar w:fldCharType="separate"/>
        </w:r>
        <w:r w:rsidR="007D5C84">
          <w:rPr>
            <w:noProof/>
            <w:webHidden/>
          </w:rPr>
          <w:t>36</w:t>
        </w:r>
        <w:r w:rsidR="007D5C84">
          <w:rPr>
            <w:noProof/>
            <w:webHidden/>
          </w:rPr>
          <w:fldChar w:fldCharType="end"/>
        </w:r>
      </w:hyperlink>
    </w:p>
    <w:p w:rsidR="007D5C84" w:rsidRDefault="008B58DF">
      <w:pPr>
        <w:pStyle w:val="TOC1"/>
        <w:tabs>
          <w:tab w:val="right" w:leader="dot" w:pos="9062"/>
        </w:tabs>
        <w:rPr>
          <w:b w:val="0"/>
          <w:bCs w:val="0"/>
          <w:caps w:val="0"/>
          <w:noProof/>
          <w:color w:val="auto"/>
          <w:lang w:val="en-GB"/>
        </w:rPr>
      </w:pPr>
      <w:hyperlink r:id="rId33" w:history="1">
        <w:r w:rsidR="007D5C84">
          <w:rPr>
            <w:rStyle w:val="Hyperlink"/>
            <w:noProof/>
            <w:szCs w:val="32"/>
          </w:rPr>
          <w:t>IX. Omkodning, beräkningar, etc. av variabler</w:t>
        </w:r>
        <w:r w:rsidR="007D5C84">
          <w:rPr>
            <w:noProof/>
            <w:webHidden/>
          </w:rPr>
          <w:tab/>
        </w:r>
        <w:r w:rsidR="007D5C84">
          <w:rPr>
            <w:noProof/>
            <w:webHidden/>
          </w:rPr>
          <w:fldChar w:fldCharType="begin"/>
        </w:r>
        <w:r w:rsidR="007D5C84">
          <w:rPr>
            <w:noProof/>
            <w:webHidden/>
          </w:rPr>
          <w:instrText xml:space="preserve"> PAGEREF _Toc22965520 \h </w:instrText>
        </w:r>
        <w:r w:rsidR="007D5C84">
          <w:rPr>
            <w:noProof/>
            <w:webHidden/>
          </w:rPr>
        </w:r>
        <w:r w:rsidR="007D5C84">
          <w:rPr>
            <w:noProof/>
            <w:webHidden/>
          </w:rPr>
          <w:fldChar w:fldCharType="separate"/>
        </w:r>
        <w:r w:rsidR="007D5C84">
          <w:rPr>
            <w:noProof/>
            <w:webHidden/>
          </w:rPr>
          <w:t>38</w:t>
        </w:r>
        <w:r w:rsidR="007D5C84">
          <w:rPr>
            <w:noProof/>
            <w:webHidden/>
          </w:rPr>
          <w:fldChar w:fldCharType="end"/>
        </w:r>
      </w:hyperlink>
    </w:p>
    <w:p w:rsidR="007D5C84" w:rsidRDefault="008B58DF">
      <w:pPr>
        <w:pStyle w:val="TOC2"/>
        <w:tabs>
          <w:tab w:val="right" w:leader="dot" w:pos="9062"/>
        </w:tabs>
        <w:rPr>
          <w:smallCaps w:val="0"/>
          <w:noProof/>
          <w:color w:val="auto"/>
          <w:lang w:val="en-GB"/>
        </w:rPr>
      </w:pPr>
      <w:hyperlink r:id="rId34" w:history="1">
        <w:r w:rsidR="007D5C84">
          <w:rPr>
            <w:rStyle w:val="Hyperlink"/>
            <w:noProof/>
            <w:szCs w:val="32"/>
          </w:rPr>
          <w:t>IX.1 Omkodning av samma variabel...</w:t>
        </w:r>
        <w:r w:rsidR="007D5C84">
          <w:rPr>
            <w:noProof/>
            <w:webHidden/>
          </w:rPr>
          <w:tab/>
        </w:r>
        <w:r w:rsidR="007D5C84">
          <w:rPr>
            <w:noProof/>
            <w:webHidden/>
          </w:rPr>
          <w:fldChar w:fldCharType="begin"/>
        </w:r>
        <w:r w:rsidR="007D5C84">
          <w:rPr>
            <w:noProof/>
            <w:webHidden/>
          </w:rPr>
          <w:instrText xml:space="preserve"> PAGEREF _Toc22965521 \h </w:instrText>
        </w:r>
        <w:r w:rsidR="007D5C84">
          <w:rPr>
            <w:noProof/>
            <w:webHidden/>
          </w:rPr>
        </w:r>
        <w:r w:rsidR="007D5C84">
          <w:rPr>
            <w:noProof/>
            <w:webHidden/>
          </w:rPr>
          <w:fldChar w:fldCharType="separate"/>
        </w:r>
        <w:r w:rsidR="007D5C84">
          <w:rPr>
            <w:noProof/>
            <w:webHidden/>
          </w:rPr>
          <w:t>38</w:t>
        </w:r>
        <w:r w:rsidR="007D5C84">
          <w:rPr>
            <w:noProof/>
            <w:webHidden/>
          </w:rPr>
          <w:fldChar w:fldCharType="end"/>
        </w:r>
      </w:hyperlink>
    </w:p>
    <w:p w:rsidR="007D5C84" w:rsidRDefault="008B58DF">
      <w:pPr>
        <w:pStyle w:val="TOC3"/>
        <w:tabs>
          <w:tab w:val="right" w:leader="dot" w:pos="9062"/>
        </w:tabs>
        <w:rPr>
          <w:i w:val="0"/>
          <w:iCs w:val="0"/>
          <w:noProof/>
          <w:color w:val="auto"/>
          <w:lang w:val="en-GB"/>
        </w:rPr>
      </w:pPr>
      <w:hyperlink r:id="rId35" w:history="1">
        <w:r w:rsidR="007D5C84">
          <w:rPr>
            <w:rStyle w:val="Hyperlink"/>
            <w:noProof/>
          </w:rPr>
          <w:t>IX.1.1 ... via menyn</w:t>
        </w:r>
        <w:r w:rsidR="007D5C84">
          <w:rPr>
            <w:noProof/>
            <w:webHidden/>
          </w:rPr>
          <w:tab/>
        </w:r>
        <w:r w:rsidR="007D5C84">
          <w:rPr>
            <w:noProof/>
            <w:webHidden/>
          </w:rPr>
          <w:fldChar w:fldCharType="begin"/>
        </w:r>
        <w:r w:rsidR="007D5C84">
          <w:rPr>
            <w:noProof/>
            <w:webHidden/>
          </w:rPr>
          <w:instrText xml:space="preserve"> PAGEREF _Toc22965522 \h </w:instrText>
        </w:r>
        <w:r w:rsidR="007D5C84">
          <w:rPr>
            <w:noProof/>
            <w:webHidden/>
          </w:rPr>
        </w:r>
        <w:r w:rsidR="007D5C84">
          <w:rPr>
            <w:noProof/>
            <w:webHidden/>
          </w:rPr>
          <w:fldChar w:fldCharType="separate"/>
        </w:r>
        <w:r w:rsidR="007D5C84">
          <w:rPr>
            <w:noProof/>
            <w:webHidden/>
          </w:rPr>
          <w:t>38</w:t>
        </w:r>
        <w:r w:rsidR="007D5C84">
          <w:rPr>
            <w:noProof/>
            <w:webHidden/>
          </w:rPr>
          <w:fldChar w:fldCharType="end"/>
        </w:r>
      </w:hyperlink>
    </w:p>
    <w:p w:rsidR="007D5C84" w:rsidRDefault="008B58DF">
      <w:pPr>
        <w:pStyle w:val="TOC3"/>
        <w:tabs>
          <w:tab w:val="right" w:leader="dot" w:pos="9062"/>
        </w:tabs>
        <w:rPr>
          <w:i w:val="0"/>
          <w:iCs w:val="0"/>
          <w:noProof/>
          <w:color w:val="auto"/>
          <w:lang w:val="en-GB"/>
        </w:rPr>
      </w:pPr>
      <w:hyperlink r:id="rId36" w:history="1">
        <w:r w:rsidR="007D5C84">
          <w:rPr>
            <w:rStyle w:val="Hyperlink"/>
            <w:noProof/>
          </w:rPr>
          <w:t>IX.1.2 ... via skript</w:t>
        </w:r>
        <w:r w:rsidR="007D5C84">
          <w:rPr>
            <w:noProof/>
            <w:webHidden/>
          </w:rPr>
          <w:tab/>
        </w:r>
        <w:r w:rsidR="007D5C84">
          <w:rPr>
            <w:noProof/>
            <w:webHidden/>
          </w:rPr>
          <w:fldChar w:fldCharType="begin"/>
        </w:r>
        <w:r w:rsidR="007D5C84">
          <w:rPr>
            <w:noProof/>
            <w:webHidden/>
          </w:rPr>
          <w:instrText xml:space="preserve"> PAGEREF _Toc22965523 \h </w:instrText>
        </w:r>
        <w:r w:rsidR="007D5C84">
          <w:rPr>
            <w:noProof/>
            <w:webHidden/>
          </w:rPr>
        </w:r>
        <w:r w:rsidR="007D5C84">
          <w:rPr>
            <w:noProof/>
            <w:webHidden/>
          </w:rPr>
          <w:fldChar w:fldCharType="separate"/>
        </w:r>
        <w:r w:rsidR="007D5C84">
          <w:rPr>
            <w:noProof/>
            <w:webHidden/>
          </w:rPr>
          <w:t>40</w:t>
        </w:r>
        <w:r w:rsidR="007D5C84">
          <w:rPr>
            <w:noProof/>
            <w:webHidden/>
          </w:rPr>
          <w:fldChar w:fldCharType="end"/>
        </w:r>
      </w:hyperlink>
    </w:p>
    <w:p w:rsidR="007D5C84" w:rsidRDefault="008B58DF">
      <w:pPr>
        <w:pStyle w:val="TOC2"/>
        <w:tabs>
          <w:tab w:val="right" w:leader="dot" w:pos="9062"/>
        </w:tabs>
        <w:rPr>
          <w:smallCaps w:val="0"/>
          <w:noProof/>
          <w:color w:val="auto"/>
          <w:lang w:val="en-GB"/>
        </w:rPr>
      </w:pPr>
      <w:hyperlink r:id="rId37" w:history="1">
        <w:r w:rsidR="007D5C84">
          <w:rPr>
            <w:rStyle w:val="Hyperlink"/>
            <w:noProof/>
            <w:szCs w:val="32"/>
          </w:rPr>
          <w:t>IX.2 Omkodning, beräkningar, etc. av en variabel till en annan variabel</w:t>
        </w:r>
        <w:r w:rsidR="007D5C84">
          <w:rPr>
            <w:noProof/>
            <w:webHidden/>
          </w:rPr>
          <w:tab/>
        </w:r>
        <w:r w:rsidR="007D5C84">
          <w:rPr>
            <w:noProof/>
            <w:webHidden/>
          </w:rPr>
          <w:fldChar w:fldCharType="begin"/>
        </w:r>
        <w:r w:rsidR="007D5C84">
          <w:rPr>
            <w:noProof/>
            <w:webHidden/>
          </w:rPr>
          <w:instrText xml:space="preserve"> PAGEREF _Toc22965524 \h </w:instrText>
        </w:r>
        <w:r w:rsidR="007D5C84">
          <w:rPr>
            <w:noProof/>
            <w:webHidden/>
          </w:rPr>
        </w:r>
        <w:r w:rsidR="007D5C84">
          <w:rPr>
            <w:noProof/>
            <w:webHidden/>
          </w:rPr>
          <w:fldChar w:fldCharType="separate"/>
        </w:r>
        <w:r w:rsidR="007D5C84">
          <w:rPr>
            <w:noProof/>
            <w:webHidden/>
          </w:rPr>
          <w:t>42</w:t>
        </w:r>
        <w:r w:rsidR="007D5C84">
          <w:rPr>
            <w:noProof/>
            <w:webHidden/>
          </w:rPr>
          <w:fldChar w:fldCharType="end"/>
        </w:r>
      </w:hyperlink>
    </w:p>
    <w:p w:rsidR="007D5C84" w:rsidRDefault="008B58DF">
      <w:pPr>
        <w:pStyle w:val="TOC3"/>
        <w:tabs>
          <w:tab w:val="right" w:leader="dot" w:pos="9062"/>
        </w:tabs>
        <w:rPr>
          <w:i w:val="0"/>
          <w:iCs w:val="0"/>
          <w:noProof/>
          <w:color w:val="auto"/>
          <w:lang w:val="en-GB"/>
        </w:rPr>
      </w:pPr>
      <w:hyperlink r:id="rId38" w:history="1">
        <w:r w:rsidR="007D5C84">
          <w:rPr>
            <w:rStyle w:val="Hyperlink"/>
            <w:noProof/>
          </w:rPr>
          <w:t>IX.2.1 Placering av ny variabel</w:t>
        </w:r>
        <w:r w:rsidR="007D5C84">
          <w:rPr>
            <w:noProof/>
            <w:webHidden/>
          </w:rPr>
          <w:tab/>
        </w:r>
        <w:r w:rsidR="007D5C84">
          <w:rPr>
            <w:noProof/>
            <w:webHidden/>
          </w:rPr>
          <w:fldChar w:fldCharType="begin"/>
        </w:r>
        <w:r w:rsidR="007D5C84">
          <w:rPr>
            <w:noProof/>
            <w:webHidden/>
          </w:rPr>
          <w:instrText xml:space="preserve"> PAGEREF _Toc22965525 \h </w:instrText>
        </w:r>
        <w:r w:rsidR="007D5C84">
          <w:rPr>
            <w:noProof/>
            <w:webHidden/>
          </w:rPr>
        </w:r>
        <w:r w:rsidR="007D5C84">
          <w:rPr>
            <w:noProof/>
            <w:webHidden/>
          </w:rPr>
          <w:fldChar w:fldCharType="separate"/>
        </w:r>
        <w:r w:rsidR="007D5C84">
          <w:rPr>
            <w:noProof/>
            <w:webHidden/>
          </w:rPr>
          <w:t>42</w:t>
        </w:r>
        <w:r w:rsidR="007D5C84">
          <w:rPr>
            <w:noProof/>
            <w:webHidden/>
          </w:rPr>
          <w:fldChar w:fldCharType="end"/>
        </w:r>
      </w:hyperlink>
    </w:p>
    <w:p w:rsidR="007D5C84" w:rsidRDefault="008B58DF">
      <w:pPr>
        <w:pStyle w:val="TOC3"/>
        <w:tabs>
          <w:tab w:val="right" w:leader="dot" w:pos="9062"/>
        </w:tabs>
        <w:rPr>
          <w:i w:val="0"/>
          <w:iCs w:val="0"/>
          <w:noProof/>
          <w:color w:val="auto"/>
          <w:lang w:val="en-GB"/>
        </w:rPr>
      </w:pPr>
      <w:hyperlink r:id="rId39" w:history="1">
        <w:r w:rsidR="007D5C84">
          <w:rPr>
            <w:rStyle w:val="Hyperlink"/>
            <w:noProof/>
          </w:rPr>
          <w:t>IX.2.2 Aggregation av variabel</w:t>
        </w:r>
        <w:r w:rsidR="007D5C84">
          <w:rPr>
            <w:noProof/>
            <w:webHidden/>
          </w:rPr>
          <w:tab/>
        </w:r>
        <w:r w:rsidR="007D5C84">
          <w:rPr>
            <w:noProof/>
            <w:webHidden/>
          </w:rPr>
          <w:fldChar w:fldCharType="begin"/>
        </w:r>
        <w:r w:rsidR="007D5C84">
          <w:rPr>
            <w:noProof/>
            <w:webHidden/>
          </w:rPr>
          <w:instrText xml:space="preserve"> PAGEREF _Toc22965526 \h </w:instrText>
        </w:r>
        <w:r w:rsidR="007D5C84">
          <w:rPr>
            <w:noProof/>
            <w:webHidden/>
          </w:rPr>
        </w:r>
        <w:r w:rsidR="007D5C84">
          <w:rPr>
            <w:noProof/>
            <w:webHidden/>
          </w:rPr>
          <w:fldChar w:fldCharType="separate"/>
        </w:r>
        <w:r w:rsidR="007D5C84">
          <w:rPr>
            <w:noProof/>
            <w:webHidden/>
          </w:rPr>
          <w:t>42</w:t>
        </w:r>
        <w:r w:rsidR="007D5C84">
          <w:rPr>
            <w:noProof/>
            <w:webHidden/>
          </w:rPr>
          <w:fldChar w:fldCharType="end"/>
        </w:r>
      </w:hyperlink>
    </w:p>
    <w:p w:rsidR="007D5C84" w:rsidRDefault="008B58DF">
      <w:pPr>
        <w:pStyle w:val="TOC3"/>
        <w:tabs>
          <w:tab w:val="right" w:leader="dot" w:pos="9062"/>
        </w:tabs>
        <w:rPr>
          <w:i w:val="0"/>
          <w:iCs w:val="0"/>
          <w:noProof/>
          <w:color w:val="auto"/>
          <w:lang w:val="en-GB"/>
        </w:rPr>
      </w:pPr>
      <w:hyperlink r:id="rId40" w:history="1">
        <w:r w:rsidR="007D5C84">
          <w:rPr>
            <w:rStyle w:val="Hyperlink"/>
            <w:noProof/>
          </w:rPr>
          <w:t>IX.2.3 Användning av Categorize Variable för att automatiskt koda om en variabel i lika stora grupper</w:t>
        </w:r>
        <w:r w:rsidR="007D5C84">
          <w:rPr>
            <w:noProof/>
            <w:webHidden/>
          </w:rPr>
          <w:tab/>
        </w:r>
        <w:r w:rsidR="007D5C84">
          <w:rPr>
            <w:noProof/>
            <w:webHidden/>
          </w:rPr>
          <w:fldChar w:fldCharType="begin"/>
        </w:r>
        <w:r w:rsidR="007D5C84">
          <w:rPr>
            <w:noProof/>
            <w:webHidden/>
          </w:rPr>
          <w:instrText xml:space="preserve"> PAGEREF _Toc22965527 \h </w:instrText>
        </w:r>
        <w:r w:rsidR="007D5C84">
          <w:rPr>
            <w:noProof/>
            <w:webHidden/>
          </w:rPr>
        </w:r>
        <w:r w:rsidR="007D5C84">
          <w:rPr>
            <w:noProof/>
            <w:webHidden/>
          </w:rPr>
          <w:fldChar w:fldCharType="separate"/>
        </w:r>
        <w:r w:rsidR="007D5C84">
          <w:rPr>
            <w:noProof/>
            <w:webHidden/>
          </w:rPr>
          <w:t>45</w:t>
        </w:r>
        <w:r w:rsidR="007D5C84">
          <w:rPr>
            <w:noProof/>
            <w:webHidden/>
          </w:rPr>
          <w:fldChar w:fldCharType="end"/>
        </w:r>
      </w:hyperlink>
    </w:p>
    <w:p w:rsidR="007D5C84" w:rsidRDefault="008B58DF">
      <w:pPr>
        <w:pStyle w:val="TOC3"/>
        <w:tabs>
          <w:tab w:val="right" w:leader="dot" w:pos="9062"/>
        </w:tabs>
        <w:rPr>
          <w:i w:val="0"/>
          <w:iCs w:val="0"/>
          <w:noProof/>
          <w:color w:val="auto"/>
          <w:lang w:val="en-GB"/>
        </w:rPr>
      </w:pPr>
      <w:hyperlink r:id="rId41" w:history="1">
        <w:r w:rsidR="007D5C84">
          <w:rPr>
            <w:rStyle w:val="Hyperlink"/>
            <w:noProof/>
          </w:rPr>
          <w:t>IX.2.4 Skapande av kombinerad variabel</w:t>
        </w:r>
        <w:r w:rsidR="007D5C84">
          <w:rPr>
            <w:noProof/>
            <w:webHidden/>
          </w:rPr>
          <w:tab/>
        </w:r>
        <w:r w:rsidR="007D5C84">
          <w:rPr>
            <w:noProof/>
            <w:webHidden/>
          </w:rPr>
          <w:fldChar w:fldCharType="begin"/>
        </w:r>
        <w:r w:rsidR="007D5C84">
          <w:rPr>
            <w:noProof/>
            <w:webHidden/>
          </w:rPr>
          <w:instrText xml:space="preserve"> PAGEREF _Toc22965528 \h </w:instrText>
        </w:r>
        <w:r w:rsidR="007D5C84">
          <w:rPr>
            <w:noProof/>
            <w:webHidden/>
          </w:rPr>
        </w:r>
        <w:r w:rsidR="007D5C84">
          <w:rPr>
            <w:noProof/>
            <w:webHidden/>
          </w:rPr>
          <w:fldChar w:fldCharType="separate"/>
        </w:r>
        <w:r w:rsidR="007D5C84">
          <w:rPr>
            <w:noProof/>
            <w:webHidden/>
          </w:rPr>
          <w:t>46</w:t>
        </w:r>
        <w:r w:rsidR="007D5C84">
          <w:rPr>
            <w:noProof/>
            <w:webHidden/>
          </w:rPr>
          <w:fldChar w:fldCharType="end"/>
        </w:r>
      </w:hyperlink>
    </w:p>
    <w:p w:rsidR="007D5C84" w:rsidRDefault="008B58DF">
      <w:pPr>
        <w:pStyle w:val="TOC3"/>
        <w:tabs>
          <w:tab w:val="right" w:leader="dot" w:pos="9062"/>
        </w:tabs>
        <w:rPr>
          <w:i w:val="0"/>
          <w:iCs w:val="0"/>
          <w:noProof/>
          <w:color w:val="auto"/>
          <w:lang w:val="en-GB"/>
        </w:rPr>
      </w:pPr>
      <w:hyperlink r:id="rId42" w:history="1">
        <w:r w:rsidR="007D5C84">
          <w:rPr>
            <w:rStyle w:val="Hyperlink"/>
            <w:noProof/>
          </w:rPr>
          <w:t>IX.2.5 Beräkningar av variabler</w:t>
        </w:r>
        <w:r w:rsidR="007D5C84">
          <w:rPr>
            <w:noProof/>
            <w:webHidden/>
          </w:rPr>
          <w:tab/>
        </w:r>
        <w:r w:rsidR="007D5C84">
          <w:rPr>
            <w:noProof/>
            <w:webHidden/>
          </w:rPr>
          <w:fldChar w:fldCharType="begin"/>
        </w:r>
        <w:r w:rsidR="007D5C84">
          <w:rPr>
            <w:noProof/>
            <w:webHidden/>
          </w:rPr>
          <w:instrText xml:space="preserve"> PAGEREF _Toc22965529 \h </w:instrText>
        </w:r>
        <w:r w:rsidR="007D5C84">
          <w:rPr>
            <w:noProof/>
            <w:webHidden/>
          </w:rPr>
        </w:r>
        <w:r w:rsidR="007D5C84">
          <w:rPr>
            <w:noProof/>
            <w:webHidden/>
          </w:rPr>
          <w:fldChar w:fldCharType="separate"/>
        </w:r>
        <w:r w:rsidR="007D5C84">
          <w:rPr>
            <w:noProof/>
            <w:webHidden/>
          </w:rPr>
          <w:t>49</w:t>
        </w:r>
        <w:r w:rsidR="007D5C84">
          <w:rPr>
            <w:noProof/>
            <w:webHidden/>
          </w:rPr>
          <w:fldChar w:fldCharType="end"/>
        </w:r>
      </w:hyperlink>
    </w:p>
    <w:p w:rsidR="007D5C84" w:rsidRDefault="008B58DF">
      <w:pPr>
        <w:pStyle w:val="TOC3"/>
        <w:tabs>
          <w:tab w:val="right" w:leader="dot" w:pos="9062"/>
        </w:tabs>
        <w:rPr>
          <w:i w:val="0"/>
          <w:iCs w:val="0"/>
          <w:noProof/>
          <w:color w:val="auto"/>
          <w:lang w:val="en-GB"/>
        </w:rPr>
      </w:pPr>
      <w:hyperlink r:id="rId43" w:history="1">
        <w:r w:rsidR="007D5C84">
          <w:rPr>
            <w:rStyle w:val="Hyperlink"/>
            <w:noProof/>
          </w:rPr>
          <w:t>IX.2.6 Räkna antal specifika värden i ett antal variabler</w:t>
        </w:r>
        <w:r w:rsidR="007D5C84">
          <w:rPr>
            <w:noProof/>
            <w:webHidden/>
          </w:rPr>
          <w:tab/>
        </w:r>
        <w:r w:rsidR="007D5C84">
          <w:rPr>
            <w:noProof/>
            <w:webHidden/>
          </w:rPr>
          <w:fldChar w:fldCharType="begin"/>
        </w:r>
        <w:r w:rsidR="007D5C84">
          <w:rPr>
            <w:noProof/>
            <w:webHidden/>
          </w:rPr>
          <w:instrText xml:space="preserve"> PAGEREF _Toc22965530 \h </w:instrText>
        </w:r>
        <w:r w:rsidR="007D5C84">
          <w:rPr>
            <w:noProof/>
            <w:webHidden/>
          </w:rPr>
        </w:r>
        <w:r w:rsidR="007D5C84">
          <w:rPr>
            <w:noProof/>
            <w:webHidden/>
          </w:rPr>
          <w:fldChar w:fldCharType="separate"/>
        </w:r>
        <w:r w:rsidR="007D5C84">
          <w:rPr>
            <w:noProof/>
            <w:webHidden/>
          </w:rPr>
          <w:t>50</w:t>
        </w:r>
        <w:r w:rsidR="007D5C84">
          <w:rPr>
            <w:noProof/>
            <w:webHidden/>
          </w:rPr>
          <w:fldChar w:fldCharType="end"/>
        </w:r>
      </w:hyperlink>
    </w:p>
    <w:p w:rsidR="007D5C84" w:rsidRDefault="008B58DF">
      <w:pPr>
        <w:pStyle w:val="TOC3"/>
        <w:tabs>
          <w:tab w:val="right" w:leader="dot" w:pos="9062"/>
        </w:tabs>
        <w:rPr>
          <w:i w:val="0"/>
          <w:iCs w:val="0"/>
          <w:noProof/>
          <w:color w:val="auto"/>
          <w:lang w:val="en-GB"/>
        </w:rPr>
      </w:pPr>
      <w:hyperlink r:id="rId44" w:history="1">
        <w:r w:rsidR="007D5C84">
          <w:rPr>
            <w:rStyle w:val="Hyperlink"/>
            <w:noProof/>
          </w:rPr>
          <w:t>IX.2.7 Omkodning av en numerisk variabel till en strängvariabel och vice versa</w:t>
        </w:r>
        <w:r w:rsidR="007D5C84">
          <w:rPr>
            <w:noProof/>
            <w:webHidden/>
          </w:rPr>
          <w:tab/>
        </w:r>
        <w:r w:rsidR="007D5C84">
          <w:rPr>
            <w:noProof/>
            <w:webHidden/>
          </w:rPr>
          <w:fldChar w:fldCharType="begin"/>
        </w:r>
        <w:r w:rsidR="007D5C84">
          <w:rPr>
            <w:noProof/>
            <w:webHidden/>
          </w:rPr>
          <w:instrText xml:space="preserve"> PAGEREF _Toc22965531 \h </w:instrText>
        </w:r>
        <w:r w:rsidR="007D5C84">
          <w:rPr>
            <w:noProof/>
            <w:webHidden/>
          </w:rPr>
        </w:r>
        <w:r w:rsidR="007D5C84">
          <w:rPr>
            <w:noProof/>
            <w:webHidden/>
          </w:rPr>
          <w:fldChar w:fldCharType="separate"/>
        </w:r>
        <w:r w:rsidR="007D5C84">
          <w:rPr>
            <w:noProof/>
            <w:webHidden/>
          </w:rPr>
          <w:t>51</w:t>
        </w:r>
        <w:r w:rsidR="007D5C84">
          <w:rPr>
            <w:noProof/>
            <w:webHidden/>
          </w:rPr>
          <w:fldChar w:fldCharType="end"/>
        </w:r>
      </w:hyperlink>
    </w:p>
    <w:p w:rsidR="007D5C84" w:rsidRDefault="008B58DF">
      <w:pPr>
        <w:pStyle w:val="TOC3"/>
        <w:tabs>
          <w:tab w:val="right" w:leader="dot" w:pos="9062"/>
        </w:tabs>
        <w:rPr>
          <w:i w:val="0"/>
          <w:iCs w:val="0"/>
          <w:noProof/>
          <w:color w:val="auto"/>
          <w:lang w:val="en-GB"/>
        </w:rPr>
      </w:pPr>
      <w:hyperlink r:id="rId45" w:history="1">
        <w:r w:rsidR="007D5C84">
          <w:rPr>
            <w:rStyle w:val="Hyperlink"/>
            <w:noProof/>
          </w:rPr>
          <w:t>IX.2.8 Automatisk omkodning av strängvariabel till numerisk variabel</w:t>
        </w:r>
        <w:r w:rsidR="007D5C84">
          <w:rPr>
            <w:noProof/>
            <w:webHidden/>
          </w:rPr>
          <w:tab/>
        </w:r>
        <w:r w:rsidR="007D5C84">
          <w:rPr>
            <w:noProof/>
            <w:webHidden/>
          </w:rPr>
          <w:fldChar w:fldCharType="begin"/>
        </w:r>
        <w:r w:rsidR="007D5C84">
          <w:rPr>
            <w:noProof/>
            <w:webHidden/>
          </w:rPr>
          <w:instrText xml:space="preserve"> PAGEREF _Toc22965532 \h </w:instrText>
        </w:r>
        <w:r w:rsidR="007D5C84">
          <w:rPr>
            <w:noProof/>
            <w:webHidden/>
          </w:rPr>
        </w:r>
        <w:r w:rsidR="007D5C84">
          <w:rPr>
            <w:noProof/>
            <w:webHidden/>
          </w:rPr>
          <w:fldChar w:fldCharType="separate"/>
        </w:r>
        <w:r w:rsidR="007D5C84">
          <w:rPr>
            <w:noProof/>
            <w:webHidden/>
          </w:rPr>
          <w:t>53</w:t>
        </w:r>
        <w:r w:rsidR="007D5C84">
          <w:rPr>
            <w:noProof/>
            <w:webHidden/>
          </w:rPr>
          <w:fldChar w:fldCharType="end"/>
        </w:r>
      </w:hyperlink>
    </w:p>
    <w:p w:rsidR="007D5C84" w:rsidRDefault="008B58DF">
      <w:pPr>
        <w:pStyle w:val="TOC3"/>
        <w:tabs>
          <w:tab w:val="right" w:leader="dot" w:pos="9062"/>
        </w:tabs>
        <w:rPr>
          <w:i w:val="0"/>
          <w:iCs w:val="0"/>
          <w:noProof/>
          <w:color w:val="auto"/>
          <w:lang w:val="en-GB"/>
        </w:rPr>
      </w:pPr>
      <w:hyperlink r:id="rId46" w:history="1">
        <w:r w:rsidR="007D5C84">
          <w:rPr>
            <w:rStyle w:val="Hyperlink"/>
            <w:noProof/>
          </w:rPr>
          <w:t>IX.2.9 Automatisk koncentration värdena i en numerisk variabel</w:t>
        </w:r>
        <w:r w:rsidR="007D5C84">
          <w:rPr>
            <w:noProof/>
            <w:webHidden/>
          </w:rPr>
          <w:tab/>
        </w:r>
        <w:r w:rsidR="007D5C84">
          <w:rPr>
            <w:noProof/>
            <w:webHidden/>
          </w:rPr>
          <w:fldChar w:fldCharType="begin"/>
        </w:r>
        <w:r w:rsidR="007D5C84">
          <w:rPr>
            <w:noProof/>
            <w:webHidden/>
          </w:rPr>
          <w:instrText xml:space="preserve"> PAGEREF _Toc22965533 \h </w:instrText>
        </w:r>
        <w:r w:rsidR="007D5C84">
          <w:rPr>
            <w:noProof/>
            <w:webHidden/>
          </w:rPr>
        </w:r>
        <w:r w:rsidR="007D5C84">
          <w:rPr>
            <w:noProof/>
            <w:webHidden/>
          </w:rPr>
          <w:fldChar w:fldCharType="separate"/>
        </w:r>
        <w:r w:rsidR="007D5C84">
          <w:rPr>
            <w:noProof/>
            <w:webHidden/>
          </w:rPr>
          <w:t>54</w:t>
        </w:r>
        <w:r w:rsidR="007D5C84">
          <w:rPr>
            <w:noProof/>
            <w:webHidden/>
          </w:rPr>
          <w:fldChar w:fldCharType="end"/>
        </w:r>
      </w:hyperlink>
    </w:p>
    <w:p w:rsidR="007D5C84" w:rsidRDefault="008B58DF">
      <w:pPr>
        <w:pStyle w:val="TOC3"/>
        <w:tabs>
          <w:tab w:val="right" w:leader="dot" w:pos="9062"/>
        </w:tabs>
        <w:rPr>
          <w:i w:val="0"/>
          <w:iCs w:val="0"/>
          <w:noProof/>
          <w:color w:val="auto"/>
          <w:lang w:val="en-GB"/>
        </w:rPr>
      </w:pPr>
      <w:hyperlink r:id="rId47" w:history="1">
        <w:r w:rsidR="007D5C84">
          <w:rPr>
            <w:rStyle w:val="Hyperlink"/>
            <w:noProof/>
          </w:rPr>
          <w:t>IX.2.10 Skapande av kombinerade strängvariabler</w:t>
        </w:r>
        <w:r w:rsidR="007D5C84">
          <w:rPr>
            <w:noProof/>
            <w:webHidden/>
          </w:rPr>
          <w:tab/>
        </w:r>
        <w:r w:rsidR="007D5C84">
          <w:rPr>
            <w:noProof/>
            <w:webHidden/>
          </w:rPr>
          <w:fldChar w:fldCharType="begin"/>
        </w:r>
        <w:r w:rsidR="007D5C84">
          <w:rPr>
            <w:noProof/>
            <w:webHidden/>
          </w:rPr>
          <w:instrText xml:space="preserve"> PAGEREF _Toc22965534 \h </w:instrText>
        </w:r>
        <w:r w:rsidR="007D5C84">
          <w:rPr>
            <w:noProof/>
            <w:webHidden/>
          </w:rPr>
        </w:r>
        <w:r w:rsidR="007D5C84">
          <w:rPr>
            <w:noProof/>
            <w:webHidden/>
          </w:rPr>
          <w:fldChar w:fldCharType="separate"/>
        </w:r>
        <w:r w:rsidR="007D5C84">
          <w:rPr>
            <w:noProof/>
            <w:webHidden/>
          </w:rPr>
          <w:t>55</w:t>
        </w:r>
        <w:r w:rsidR="007D5C84">
          <w:rPr>
            <w:noProof/>
            <w:webHidden/>
          </w:rPr>
          <w:fldChar w:fldCharType="end"/>
        </w:r>
      </w:hyperlink>
    </w:p>
    <w:p w:rsidR="007D5C84" w:rsidRDefault="008B58DF">
      <w:pPr>
        <w:pStyle w:val="TOC3"/>
        <w:tabs>
          <w:tab w:val="right" w:leader="dot" w:pos="9062"/>
        </w:tabs>
        <w:rPr>
          <w:i w:val="0"/>
          <w:iCs w:val="0"/>
          <w:noProof/>
          <w:color w:val="auto"/>
          <w:lang w:val="en-GB"/>
        </w:rPr>
      </w:pPr>
      <w:hyperlink r:id="rId48" w:history="1">
        <w:r w:rsidR="007D5C84">
          <w:rPr>
            <w:rStyle w:val="Hyperlink"/>
            <w:noProof/>
          </w:rPr>
          <w:t>IX.2.11 Några tips om omkodning och konstruktion av ett dataset</w:t>
        </w:r>
        <w:r w:rsidR="007D5C84">
          <w:rPr>
            <w:noProof/>
            <w:webHidden/>
          </w:rPr>
          <w:tab/>
        </w:r>
        <w:r w:rsidR="007D5C84">
          <w:rPr>
            <w:noProof/>
            <w:webHidden/>
          </w:rPr>
          <w:fldChar w:fldCharType="begin"/>
        </w:r>
        <w:r w:rsidR="007D5C84">
          <w:rPr>
            <w:noProof/>
            <w:webHidden/>
          </w:rPr>
          <w:instrText xml:space="preserve"> PAGEREF _Toc22965535 \h </w:instrText>
        </w:r>
        <w:r w:rsidR="007D5C84">
          <w:rPr>
            <w:noProof/>
            <w:webHidden/>
          </w:rPr>
        </w:r>
        <w:r w:rsidR="007D5C84">
          <w:rPr>
            <w:noProof/>
            <w:webHidden/>
          </w:rPr>
          <w:fldChar w:fldCharType="separate"/>
        </w:r>
        <w:r w:rsidR="007D5C84">
          <w:rPr>
            <w:noProof/>
            <w:webHidden/>
          </w:rPr>
          <w:t>56</w:t>
        </w:r>
        <w:r w:rsidR="007D5C84">
          <w:rPr>
            <w:noProof/>
            <w:webHidden/>
          </w:rPr>
          <w:fldChar w:fldCharType="end"/>
        </w:r>
      </w:hyperlink>
    </w:p>
    <w:p w:rsidR="007D5C84" w:rsidRDefault="008B58DF">
      <w:pPr>
        <w:pStyle w:val="TOC3"/>
        <w:tabs>
          <w:tab w:val="right" w:leader="dot" w:pos="9062"/>
        </w:tabs>
        <w:rPr>
          <w:i w:val="0"/>
          <w:iCs w:val="0"/>
          <w:noProof/>
          <w:color w:val="auto"/>
          <w:lang w:val="en-GB"/>
        </w:rPr>
      </w:pPr>
      <w:hyperlink r:id="rId49" w:history="1">
        <w:r w:rsidR="007D5C84">
          <w:rPr>
            <w:rStyle w:val="Hyperlink"/>
            <w:noProof/>
          </w:rPr>
          <w:t>IX.2.12 Några tips för att koda om SPSS-data för att passa korrespondensanalyser i SPAD</w:t>
        </w:r>
        <w:r w:rsidR="007D5C84">
          <w:rPr>
            <w:noProof/>
            <w:webHidden/>
          </w:rPr>
          <w:tab/>
        </w:r>
        <w:r w:rsidR="007D5C84">
          <w:rPr>
            <w:noProof/>
            <w:webHidden/>
          </w:rPr>
          <w:fldChar w:fldCharType="begin"/>
        </w:r>
        <w:r w:rsidR="007D5C84">
          <w:rPr>
            <w:noProof/>
            <w:webHidden/>
          </w:rPr>
          <w:instrText xml:space="preserve"> PAGEREF _Toc22965536 \h </w:instrText>
        </w:r>
        <w:r w:rsidR="007D5C84">
          <w:rPr>
            <w:noProof/>
            <w:webHidden/>
          </w:rPr>
        </w:r>
        <w:r w:rsidR="007D5C84">
          <w:rPr>
            <w:noProof/>
            <w:webHidden/>
          </w:rPr>
          <w:fldChar w:fldCharType="separate"/>
        </w:r>
        <w:r w:rsidR="007D5C84">
          <w:rPr>
            <w:noProof/>
            <w:webHidden/>
          </w:rPr>
          <w:t>57</w:t>
        </w:r>
        <w:r w:rsidR="007D5C84">
          <w:rPr>
            <w:noProof/>
            <w:webHidden/>
          </w:rPr>
          <w:fldChar w:fldCharType="end"/>
        </w:r>
      </w:hyperlink>
    </w:p>
    <w:p w:rsidR="007D5C84" w:rsidRDefault="008B58DF">
      <w:pPr>
        <w:pStyle w:val="TOC1"/>
        <w:tabs>
          <w:tab w:val="right" w:leader="dot" w:pos="9062"/>
        </w:tabs>
        <w:rPr>
          <w:b w:val="0"/>
          <w:bCs w:val="0"/>
          <w:caps w:val="0"/>
          <w:noProof/>
          <w:color w:val="auto"/>
          <w:lang w:val="en-GB"/>
        </w:rPr>
      </w:pPr>
      <w:hyperlink r:id="rId50" w:history="1">
        <w:r w:rsidR="007D5C84">
          <w:rPr>
            <w:rStyle w:val="Hyperlink"/>
            <w:noProof/>
            <w:szCs w:val="32"/>
          </w:rPr>
          <w:t>X. Filter</w:t>
        </w:r>
        <w:r w:rsidR="007D5C84">
          <w:rPr>
            <w:noProof/>
            <w:webHidden/>
          </w:rPr>
          <w:tab/>
        </w:r>
        <w:r w:rsidR="007D5C84">
          <w:rPr>
            <w:noProof/>
            <w:webHidden/>
          </w:rPr>
          <w:fldChar w:fldCharType="begin"/>
        </w:r>
        <w:r w:rsidR="007D5C84">
          <w:rPr>
            <w:noProof/>
            <w:webHidden/>
          </w:rPr>
          <w:instrText xml:space="preserve"> PAGEREF _Toc22965537 \h </w:instrText>
        </w:r>
        <w:r w:rsidR="007D5C84">
          <w:rPr>
            <w:noProof/>
            <w:webHidden/>
          </w:rPr>
        </w:r>
        <w:r w:rsidR="007D5C84">
          <w:rPr>
            <w:noProof/>
            <w:webHidden/>
          </w:rPr>
          <w:fldChar w:fldCharType="separate"/>
        </w:r>
        <w:r w:rsidR="007D5C84">
          <w:rPr>
            <w:noProof/>
            <w:webHidden/>
          </w:rPr>
          <w:t>59</w:t>
        </w:r>
        <w:r w:rsidR="007D5C84">
          <w:rPr>
            <w:noProof/>
            <w:webHidden/>
          </w:rPr>
          <w:fldChar w:fldCharType="end"/>
        </w:r>
      </w:hyperlink>
    </w:p>
    <w:p w:rsidR="007D5C84" w:rsidRDefault="008B58DF">
      <w:pPr>
        <w:pStyle w:val="TOC1"/>
        <w:tabs>
          <w:tab w:val="right" w:leader="dot" w:pos="9062"/>
        </w:tabs>
        <w:rPr>
          <w:b w:val="0"/>
          <w:bCs w:val="0"/>
          <w:caps w:val="0"/>
          <w:noProof/>
          <w:color w:val="auto"/>
          <w:lang w:val="en-GB"/>
        </w:rPr>
      </w:pPr>
      <w:hyperlink r:id="rId51" w:history="1">
        <w:r w:rsidR="007D5C84">
          <w:rPr>
            <w:rStyle w:val="Hyperlink"/>
            <w:noProof/>
            <w:szCs w:val="32"/>
          </w:rPr>
          <w:t>XI. Etiketter på värden</w:t>
        </w:r>
        <w:r w:rsidR="007D5C84">
          <w:rPr>
            <w:noProof/>
            <w:webHidden/>
          </w:rPr>
          <w:tab/>
        </w:r>
        <w:r w:rsidR="007D5C84">
          <w:rPr>
            <w:noProof/>
            <w:webHidden/>
          </w:rPr>
          <w:fldChar w:fldCharType="begin"/>
        </w:r>
        <w:r w:rsidR="007D5C84">
          <w:rPr>
            <w:noProof/>
            <w:webHidden/>
          </w:rPr>
          <w:instrText xml:space="preserve"> PAGEREF _Toc22965538 \h </w:instrText>
        </w:r>
        <w:r w:rsidR="007D5C84">
          <w:rPr>
            <w:noProof/>
            <w:webHidden/>
          </w:rPr>
        </w:r>
        <w:r w:rsidR="007D5C84">
          <w:rPr>
            <w:noProof/>
            <w:webHidden/>
          </w:rPr>
          <w:fldChar w:fldCharType="separate"/>
        </w:r>
        <w:r w:rsidR="007D5C84">
          <w:rPr>
            <w:noProof/>
            <w:webHidden/>
          </w:rPr>
          <w:t>61</w:t>
        </w:r>
        <w:r w:rsidR="007D5C84">
          <w:rPr>
            <w:noProof/>
            <w:webHidden/>
          </w:rPr>
          <w:fldChar w:fldCharType="end"/>
        </w:r>
      </w:hyperlink>
    </w:p>
    <w:p w:rsidR="007D5C84" w:rsidRDefault="008B58DF">
      <w:pPr>
        <w:pStyle w:val="TOC1"/>
        <w:tabs>
          <w:tab w:val="right" w:leader="dot" w:pos="9062"/>
        </w:tabs>
        <w:rPr>
          <w:b w:val="0"/>
          <w:bCs w:val="0"/>
          <w:caps w:val="0"/>
          <w:noProof/>
          <w:color w:val="auto"/>
          <w:lang w:val="en-GB"/>
        </w:rPr>
      </w:pPr>
      <w:hyperlink r:id="rId52" w:history="1">
        <w:r w:rsidR="007D5C84">
          <w:rPr>
            <w:rStyle w:val="Hyperlink"/>
            <w:noProof/>
            <w:szCs w:val="32"/>
          </w:rPr>
          <w:t>XII. Användande av Word och Excel för skapande av skript</w:t>
        </w:r>
        <w:r w:rsidR="007D5C84">
          <w:rPr>
            <w:noProof/>
            <w:webHidden/>
          </w:rPr>
          <w:tab/>
        </w:r>
        <w:r w:rsidR="007D5C84">
          <w:rPr>
            <w:noProof/>
            <w:webHidden/>
          </w:rPr>
          <w:fldChar w:fldCharType="begin"/>
        </w:r>
        <w:r w:rsidR="007D5C84">
          <w:rPr>
            <w:noProof/>
            <w:webHidden/>
          </w:rPr>
          <w:instrText xml:space="preserve"> PAGEREF _Toc22965539 \h </w:instrText>
        </w:r>
        <w:r w:rsidR="007D5C84">
          <w:rPr>
            <w:noProof/>
            <w:webHidden/>
          </w:rPr>
        </w:r>
        <w:r w:rsidR="007D5C84">
          <w:rPr>
            <w:noProof/>
            <w:webHidden/>
          </w:rPr>
          <w:fldChar w:fldCharType="separate"/>
        </w:r>
        <w:r w:rsidR="007D5C84">
          <w:rPr>
            <w:noProof/>
            <w:webHidden/>
          </w:rPr>
          <w:t>62</w:t>
        </w:r>
        <w:r w:rsidR="007D5C84">
          <w:rPr>
            <w:noProof/>
            <w:webHidden/>
          </w:rPr>
          <w:fldChar w:fldCharType="end"/>
        </w:r>
      </w:hyperlink>
    </w:p>
    <w:p w:rsidR="007D5C84" w:rsidRDefault="008B58DF">
      <w:pPr>
        <w:pStyle w:val="TOC2"/>
        <w:tabs>
          <w:tab w:val="right" w:leader="dot" w:pos="9062"/>
        </w:tabs>
        <w:rPr>
          <w:smallCaps w:val="0"/>
          <w:noProof/>
          <w:color w:val="auto"/>
          <w:lang w:val="en-GB"/>
        </w:rPr>
      </w:pPr>
      <w:hyperlink r:id="rId53" w:history="1">
        <w:r w:rsidR="007D5C84">
          <w:rPr>
            <w:rStyle w:val="Hyperlink"/>
            <w:noProof/>
            <w:szCs w:val="32"/>
          </w:rPr>
          <w:t>XII.1 Att skapa etiketter</w:t>
        </w:r>
        <w:r w:rsidR="007D5C84">
          <w:rPr>
            <w:noProof/>
            <w:webHidden/>
          </w:rPr>
          <w:tab/>
        </w:r>
        <w:r w:rsidR="007D5C84">
          <w:rPr>
            <w:noProof/>
            <w:webHidden/>
          </w:rPr>
          <w:fldChar w:fldCharType="begin"/>
        </w:r>
        <w:r w:rsidR="007D5C84">
          <w:rPr>
            <w:noProof/>
            <w:webHidden/>
          </w:rPr>
          <w:instrText xml:space="preserve"> PAGEREF _Toc22965540 \h </w:instrText>
        </w:r>
        <w:r w:rsidR="007D5C84">
          <w:rPr>
            <w:noProof/>
            <w:webHidden/>
          </w:rPr>
        </w:r>
        <w:r w:rsidR="007D5C84">
          <w:rPr>
            <w:noProof/>
            <w:webHidden/>
          </w:rPr>
          <w:fldChar w:fldCharType="separate"/>
        </w:r>
        <w:r w:rsidR="007D5C84">
          <w:rPr>
            <w:noProof/>
            <w:webHidden/>
          </w:rPr>
          <w:t>62</w:t>
        </w:r>
        <w:r w:rsidR="007D5C84">
          <w:rPr>
            <w:noProof/>
            <w:webHidden/>
          </w:rPr>
          <w:fldChar w:fldCharType="end"/>
        </w:r>
      </w:hyperlink>
    </w:p>
    <w:p w:rsidR="007D5C84" w:rsidRDefault="008B58DF">
      <w:pPr>
        <w:pStyle w:val="TOC2"/>
        <w:tabs>
          <w:tab w:val="right" w:leader="dot" w:pos="9062"/>
        </w:tabs>
        <w:rPr>
          <w:smallCaps w:val="0"/>
          <w:noProof/>
          <w:color w:val="auto"/>
          <w:lang w:val="en-GB"/>
        </w:rPr>
      </w:pPr>
      <w:hyperlink r:id="rId54" w:history="1">
        <w:r w:rsidR="007D5C84">
          <w:rPr>
            <w:rStyle w:val="Hyperlink"/>
            <w:noProof/>
            <w:szCs w:val="32"/>
          </w:rPr>
          <w:t>XII.2 Att omkoda från numerisk variabel till strängvariabel</w:t>
        </w:r>
        <w:r w:rsidR="007D5C84">
          <w:rPr>
            <w:noProof/>
            <w:webHidden/>
          </w:rPr>
          <w:tab/>
        </w:r>
        <w:r w:rsidR="007D5C84">
          <w:rPr>
            <w:noProof/>
            <w:webHidden/>
          </w:rPr>
          <w:fldChar w:fldCharType="begin"/>
        </w:r>
        <w:r w:rsidR="007D5C84">
          <w:rPr>
            <w:noProof/>
            <w:webHidden/>
          </w:rPr>
          <w:instrText xml:space="preserve"> PAGEREF _Toc22965541 \h </w:instrText>
        </w:r>
        <w:r w:rsidR="007D5C84">
          <w:rPr>
            <w:noProof/>
            <w:webHidden/>
          </w:rPr>
        </w:r>
        <w:r w:rsidR="007D5C84">
          <w:rPr>
            <w:noProof/>
            <w:webHidden/>
          </w:rPr>
          <w:fldChar w:fldCharType="separate"/>
        </w:r>
        <w:r w:rsidR="007D5C84">
          <w:rPr>
            <w:noProof/>
            <w:webHidden/>
          </w:rPr>
          <w:t>65</w:t>
        </w:r>
        <w:r w:rsidR="007D5C84">
          <w:rPr>
            <w:noProof/>
            <w:webHidden/>
          </w:rPr>
          <w:fldChar w:fldCharType="end"/>
        </w:r>
      </w:hyperlink>
    </w:p>
    <w:p w:rsidR="007D5C84" w:rsidRDefault="008B58DF">
      <w:pPr>
        <w:pStyle w:val="TOC2"/>
        <w:tabs>
          <w:tab w:val="right" w:leader="dot" w:pos="9062"/>
        </w:tabs>
        <w:rPr>
          <w:smallCaps w:val="0"/>
          <w:noProof/>
          <w:color w:val="auto"/>
          <w:lang w:val="en-GB"/>
        </w:rPr>
      </w:pPr>
      <w:hyperlink r:id="rId55" w:history="1">
        <w:r w:rsidR="007D5C84">
          <w:rPr>
            <w:rStyle w:val="Hyperlink"/>
            <w:noProof/>
            <w:szCs w:val="32"/>
          </w:rPr>
          <w:t>XII.3 Att omkoda strängvariabler till numeriska variabler och använda värden i strängvariabeln till etiketter i den numeriska variabeln</w:t>
        </w:r>
        <w:r w:rsidR="007D5C84">
          <w:rPr>
            <w:noProof/>
            <w:webHidden/>
          </w:rPr>
          <w:tab/>
        </w:r>
        <w:r w:rsidR="007D5C84">
          <w:rPr>
            <w:noProof/>
            <w:webHidden/>
          </w:rPr>
          <w:fldChar w:fldCharType="begin"/>
        </w:r>
        <w:r w:rsidR="007D5C84">
          <w:rPr>
            <w:noProof/>
            <w:webHidden/>
          </w:rPr>
          <w:instrText xml:space="preserve"> PAGEREF _Toc22965542 \h </w:instrText>
        </w:r>
        <w:r w:rsidR="007D5C84">
          <w:rPr>
            <w:noProof/>
            <w:webHidden/>
          </w:rPr>
        </w:r>
        <w:r w:rsidR="007D5C84">
          <w:rPr>
            <w:noProof/>
            <w:webHidden/>
          </w:rPr>
          <w:fldChar w:fldCharType="separate"/>
        </w:r>
        <w:r w:rsidR="007D5C84">
          <w:rPr>
            <w:noProof/>
            <w:webHidden/>
          </w:rPr>
          <w:t>68</w:t>
        </w:r>
        <w:r w:rsidR="007D5C84">
          <w:rPr>
            <w:noProof/>
            <w:webHidden/>
          </w:rPr>
          <w:fldChar w:fldCharType="end"/>
        </w:r>
      </w:hyperlink>
    </w:p>
    <w:p w:rsidR="007D5C84" w:rsidRDefault="008B58DF">
      <w:pPr>
        <w:pStyle w:val="TOC1"/>
        <w:tabs>
          <w:tab w:val="right" w:leader="dot" w:pos="9062"/>
        </w:tabs>
        <w:rPr>
          <w:b w:val="0"/>
          <w:bCs w:val="0"/>
          <w:caps w:val="0"/>
          <w:noProof/>
          <w:color w:val="auto"/>
          <w:lang w:val="en-GB"/>
        </w:rPr>
      </w:pPr>
      <w:hyperlink r:id="rId56" w:history="1">
        <w:r w:rsidR="007D5C84">
          <w:rPr>
            <w:rStyle w:val="Hyperlink"/>
            <w:noProof/>
            <w:szCs w:val="32"/>
          </w:rPr>
          <w:t>XIII. Aggregering och transponering av dataset</w:t>
        </w:r>
        <w:r w:rsidR="007D5C84">
          <w:rPr>
            <w:noProof/>
            <w:webHidden/>
          </w:rPr>
          <w:tab/>
        </w:r>
        <w:r w:rsidR="007D5C84">
          <w:rPr>
            <w:noProof/>
            <w:webHidden/>
          </w:rPr>
          <w:fldChar w:fldCharType="begin"/>
        </w:r>
        <w:r w:rsidR="007D5C84">
          <w:rPr>
            <w:noProof/>
            <w:webHidden/>
          </w:rPr>
          <w:instrText xml:space="preserve"> PAGEREF _Toc22965543 \h </w:instrText>
        </w:r>
        <w:r w:rsidR="007D5C84">
          <w:rPr>
            <w:noProof/>
            <w:webHidden/>
          </w:rPr>
        </w:r>
        <w:r w:rsidR="007D5C84">
          <w:rPr>
            <w:noProof/>
            <w:webHidden/>
          </w:rPr>
          <w:fldChar w:fldCharType="separate"/>
        </w:r>
        <w:r w:rsidR="007D5C84">
          <w:rPr>
            <w:noProof/>
            <w:webHidden/>
          </w:rPr>
          <w:t>71</w:t>
        </w:r>
        <w:r w:rsidR="007D5C84">
          <w:rPr>
            <w:noProof/>
            <w:webHidden/>
          </w:rPr>
          <w:fldChar w:fldCharType="end"/>
        </w:r>
      </w:hyperlink>
    </w:p>
    <w:p w:rsidR="007D5C84" w:rsidRDefault="008B58DF">
      <w:pPr>
        <w:pStyle w:val="TOC2"/>
        <w:tabs>
          <w:tab w:val="right" w:leader="dot" w:pos="9062"/>
        </w:tabs>
        <w:rPr>
          <w:smallCaps w:val="0"/>
          <w:noProof/>
          <w:color w:val="auto"/>
          <w:lang w:val="en-GB"/>
        </w:rPr>
      </w:pPr>
      <w:hyperlink r:id="rId57" w:history="1">
        <w:r w:rsidR="007D5C84">
          <w:rPr>
            <w:rStyle w:val="Hyperlink"/>
            <w:noProof/>
            <w:szCs w:val="32"/>
          </w:rPr>
          <w:t>XIII.1 Aggregering</w:t>
        </w:r>
        <w:r w:rsidR="007D5C84">
          <w:rPr>
            <w:noProof/>
            <w:webHidden/>
          </w:rPr>
          <w:tab/>
        </w:r>
        <w:r w:rsidR="007D5C84">
          <w:rPr>
            <w:noProof/>
            <w:webHidden/>
          </w:rPr>
          <w:fldChar w:fldCharType="begin"/>
        </w:r>
        <w:r w:rsidR="007D5C84">
          <w:rPr>
            <w:noProof/>
            <w:webHidden/>
          </w:rPr>
          <w:instrText xml:space="preserve"> PAGEREF _Toc22965544 \h </w:instrText>
        </w:r>
        <w:r w:rsidR="007D5C84">
          <w:rPr>
            <w:noProof/>
            <w:webHidden/>
          </w:rPr>
        </w:r>
        <w:r w:rsidR="007D5C84">
          <w:rPr>
            <w:noProof/>
            <w:webHidden/>
          </w:rPr>
          <w:fldChar w:fldCharType="separate"/>
        </w:r>
        <w:r w:rsidR="007D5C84">
          <w:rPr>
            <w:noProof/>
            <w:webHidden/>
          </w:rPr>
          <w:t>71</w:t>
        </w:r>
        <w:r w:rsidR="007D5C84">
          <w:rPr>
            <w:noProof/>
            <w:webHidden/>
          </w:rPr>
          <w:fldChar w:fldCharType="end"/>
        </w:r>
      </w:hyperlink>
    </w:p>
    <w:p w:rsidR="007D5C84" w:rsidRDefault="008B58DF">
      <w:pPr>
        <w:pStyle w:val="TOC3"/>
        <w:tabs>
          <w:tab w:val="right" w:leader="dot" w:pos="9062"/>
        </w:tabs>
        <w:rPr>
          <w:i w:val="0"/>
          <w:iCs w:val="0"/>
          <w:noProof/>
          <w:color w:val="auto"/>
          <w:lang w:val="en-GB"/>
        </w:rPr>
      </w:pPr>
      <w:hyperlink r:id="rId58" w:history="1">
        <w:r w:rsidR="007D5C84">
          <w:rPr>
            <w:rStyle w:val="Hyperlink"/>
            <w:noProof/>
          </w:rPr>
          <w:t>XIII.1.1 Exempel 1</w:t>
        </w:r>
        <w:r w:rsidR="007D5C84">
          <w:rPr>
            <w:noProof/>
            <w:webHidden/>
          </w:rPr>
          <w:tab/>
        </w:r>
        <w:r w:rsidR="007D5C84">
          <w:rPr>
            <w:noProof/>
            <w:webHidden/>
          </w:rPr>
          <w:fldChar w:fldCharType="begin"/>
        </w:r>
        <w:r w:rsidR="007D5C84">
          <w:rPr>
            <w:noProof/>
            <w:webHidden/>
          </w:rPr>
          <w:instrText xml:space="preserve"> PAGEREF _Toc22965545 \h </w:instrText>
        </w:r>
        <w:r w:rsidR="007D5C84">
          <w:rPr>
            <w:noProof/>
            <w:webHidden/>
          </w:rPr>
        </w:r>
        <w:r w:rsidR="007D5C84">
          <w:rPr>
            <w:noProof/>
            <w:webHidden/>
          </w:rPr>
          <w:fldChar w:fldCharType="separate"/>
        </w:r>
        <w:r w:rsidR="007D5C84">
          <w:rPr>
            <w:noProof/>
            <w:webHidden/>
          </w:rPr>
          <w:t>71</w:t>
        </w:r>
        <w:r w:rsidR="007D5C84">
          <w:rPr>
            <w:noProof/>
            <w:webHidden/>
          </w:rPr>
          <w:fldChar w:fldCharType="end"/>
        </w:r>
      </w:hyperlink>
    </w:p>
    <w:p w:rsidR="007D5C84" w:rsidRDefault="008B58DF">
      <w:pPr>
        <w:pStyle w:val="TOC3"/>
        <w:tabs>
          <w:tab w:val="right" w:leader="dot" w:pos="9062"/>
        </w:tabs>
        <w:rPr>
          <w:i w:val="0"/>
          <w:iCs w:val="0"/>
          <w:noProof/>
          <w:color w:val="auto"/>
          <w:lang w:val="en-GB"/>
        </w:rPr>
      </w:pPr>
      <w:hyperlink r:id="rId59" w:history="1">
        <w:r w:rsidR="007D5C84">
          <w:rPr>
            <w:rStyle w:val="Hyperlink"/>
            <w:noProof/>
          </w:rPr>
          <w:t>XIII.1.2 Exempel 2</w:t>
        </w:r>
        <w:r w:rsidR="007D5C84">
          <w:rPr>
            <w:noProof/>
            <w:webHidden/>
          </w:rPr>
          <w:tab/>
        </w:r>
        <w:r w:rsidR="007D5C84">
          <w:rPr>
            <w:noProof/>
            <w:webHidden/>
          </w:rPr>
          <w:fldChar w:fldCharType="begin"/>
        </w:r>
        <w:r w:rsidR="007D5C84">
          <w:rPr>
            <w:noProof/>
            <w:webHidden/>
          </w:rPr>
          <w:instrText xml:space="preserve"> PAGEREF _Toc22965546 \h </w:instrText>
        </w:r>
        <w:r w:rsidR="007D5C84">
          <w:rPr>
            <w:noProof/>
            <w:webHidden/>
          </w:rPr>
        </w:r>
        <w:r w:rsidR="007D5C84">
          <w:rPr>
            <w:noProof/>
            <w:webHidden/>
          </w:rPr>
          <w:fldChar w:fldCharType="separate"/>
        </w:r>
        <w:r w:rsidR="007D5C84">
          <w:rPr>
            <w:noProof/>
            <w:webHidden/>
          </w:rPr>
          <w:t>72</w:t>
        </w:r>
        <w:r w:rsidR="007D5C84">
          <w:rPr>
            <w:noProof/>
            <w:webHidden/>
          </w:rPr>
          <w:fldChar w:fldCharType="end"/>
        </w:r>
      </w:hyperlink>
    </w:p>
    <w:p w:rsidR="007D5C84" w:rsidRDefault="008B58DF">
      <w:pPr>
        <w:pStyle w:val="TOC2"/>
        <w:tabs>
          <w:tab w:val="right" w:leader="dot" w:pos="9062"/>
        </w:tabs>
        <w:rPr>
          <w:smallCaps w:val="0"/>
          <w:noProof/>
          <w:color w:val="auto"/>
          <w:lang w:val="en-GB"/>
        </w:rPr>
      </w:pPr>
      <w:hyperlink r:id="rId60" w:history="1">
        <w:r w:rsidR="007D5C84">
          <w:rPr>
            <w:rStyle w:val="Hyperlink"/>
            <w:noProof/>
            <w:szCs w:val="32"/>
          </w:rPr>
          <w:t>XIII.2 Transponering av data</w:t>
        </w:r>
        <w:r w:rsidR="007D5C84">
          <w:rPr>
            <w:noProof/>
            <w:webHidden/>
          </w:rPr>
          <w:tab/>
        </w:r>
        <w:r w:rsidR="007D5C84">
          <w:rPr>
            <w:noProof/>
            <w:webHidden/>
          </w:rPr>
          <w:fldChar w:fldCharType="begin"/>
        </w:r>
        <w:r w:rsidR="007D5C84">
          <w:rPr>
            <w:noProof/>
            <w:webHidden/>
          </w:rPr>
          <w:instrText xml:space="preserve"> PAGEREF _Toc22965547 \h </w:instrText>
        </w:r>
        <w:r w:rsidR="007D5C84">
          <w:rPr>
            <w:noProof/>
            <w:webHidden/>
          </w:rPr>
        </w:r>
        <w:r w:rsidR="007D5C84">
          <w:rPr>
            <w:noProof/>
            <w:webHidden/>
          </w:rPr>
          <w:fldChar w:fldCharType="separate"/>
        </w:r>
        <w:r w:rsidR="007D5C84">
          <w:rPr>
            <w:noProof/>
            <w:webHidden/>
          </w:rPr>
          <w:t>74</w:t>
        </w:r>
        <w:r w:rsidR="007D5C84">
          <w:rPr>
            <w:noProof/>
            <w:webHidden/>
          </w:rPr>
          <w:fldChar w:fldCharType="end"/>
        </w:r>
      </w:hyperlink>
    </w:p>
    <w:p w:rsidR="007D5C84" w:rsidRDefault="008B58DF">
      <w:pPr>
        <w:pStyle w:val="TOC1"/>
        <w:tabs>
          <w:tab w:val="right" w:leader="dot" w:pos="9062"/>
        </w:tabs>
        <w:rPr>
          <w:b w:val="0"/>
          <w:bCs w:val="0"/>
          <w:caps w:val="0"/>
          <w:noProof/>
          <w:color w:val="auto"/>
          <w:lang w:val="en-GB"/>
        </w:rPr>
      </w:pPr>
      <w:hyperlink r:id="rId61" w:history="1">
        <w:r w:rsidR="007D5C84">
          <w:rPr>
            <w:rStyle w:val="Hyperlink"/>
            <w:noProof/>
            <w:szCs w:val="32"/>
          </w:rPr>
          <w:t>XIV. Automatisk filtrering efter ett antal kriterier</w:t>
        </w:r>
        <w:r w:rsidR="007D5C84">
          <w:rPr>
            <w:noProof/>
            <w:webHidden/>
          </w:rPr>
          <w:tab/>
        </w:r>
        <w:r w:rsidR="007D5C84">
          <w:rPr>
            <w:noProof/>
            <w:webHidden/>
          </w:rPr>
          <w:fldChar w:fldCharType="begin"/>
        </w:r>
        <w:r w:rsidR="007D5C84">
          <w:rPr>
            <w:noProof/>
            <w:webHidden/>
          </w:rPr>
          <w:instrText xml:space="preserve"> PAGEREF _Toc22965548 \h </w:instrText>
        </w:r>
        <w:r w:rsidR="007D5C84">
          <w:rPr>
            <w:noProof/>
            <w:webHidden/>
          </w:rPr>
        </w:r>
        <w:r w:rsidR="007D5C84">
          <w:rPr>
            <w:noProof/>
            <w:webHidden/>
          </w:rPr>
          <w:fldChar w:fldCharType="separate"/>
        </w:r>
        <w:r w:rsidR="007D5C84">
          <w:rPr>
            <w:noProof/>
            <w:webHidden/>
          </w:rPr>
          <w:t>75</w:t>
        </w:r>
        <w:r w:rsidR="007D5C84">
          <w:rPr>
            <w:noProof/>
            <w:webHidden/>
          </w:rPr>
          <w:fldChar w:fldCharType="end"/>
        </w:r>
      </w:hyperlink>
    </w:p>
    <w:p w:rsidR="007D5C84" w:rsidRDefault="008B58DF">
      <w:pPr>
        <w:pStyle w:val="TOC2"/>
        <w:tabs>
          <w:tab w:val="right" w:leader="dot" w:pos="9062"/>
        </w:tabs>
        <w:rPr>
          <w:smallCaps w:val="0"/>
          <w:noProof/>
          <w:color w:val="auto"/>
          <w:lang w:val="en-GB"/>
        </w:rPr>
      </w:pPr>
      <w:hyperlink r:id="rId62" w:history="1">
        <w:r w:rsidR="007D5C84">
          <w:rPr>
            <w:rStyle w:val="Hyperlink"/>
            <w:noProof/>
            <w:szCs w:val="32"/>
          </w:rPr>
          <w:t>XIV.1 Genomgång av kommandon</w:t>
        </w:r>
        <w:r w:rsidR="007D5C84">
          <w:rPr>
            <w:noProof/>
            <w:webHidden/>
          </w:rPr>
          <w:tab/>
        </w:r>
        <w:r w:rsidR="007D5C84">
          <w:rPr>
            <w:noProof/>
            <w:webHidden/>
          </w:rPr>
          <w:fldChar w:fldCharType="begin"/>
        </w:r>
        <w:r w:rsidR="007D5C84">
          <w:rPr>
            <w:noProof/>
            <w:webHidden/>
          </w:rPr>
          <w:instrText xml:space="preserve"> PAGEREF _Toc22965549 \h </w:instrText>
        </w:r>
        <w:r w:rsidR="007D5C84">
          <w:rPr>
            <w:noProof/>
            <w:webHidden/>
          </w:rPr>
        </w:r>
        <w:r w:rsidR="007D5C84">
          <w:rPr>
            <w:noProof/>
            <w:webHidden/>
          </w:rPr>
          <w:fldChar w:fldCharType="separate"/>
        </w:r>
        <w:r w:rsidR="007D5C84">
          <w:rPr>
            <w:noProof/>
            <w:webHidden/>
          </w:rPr>
          <w:t>76</w:t>
        </w:r>
        <w:r w:rsidR="007D5C84">
          <w:rPr>
            <w:noProof/>
            <w:webHidden/>
          </w:rPr>
          <w:fldChar w:fldCharType="end"/>
        </w:r>
      </w:hyperlink>
    </w:p>
    <w:p w:rsidR="007D5C84" w:rsidRDefault="008B58DF">
      <w:pPr>
        <w:pStyle w:val="TOC1"/>
        <w:tabs>
          <w:tab w:val="right" w:leader="dot" w:pos="9062"/>
        </w:tabs>
        <w:rPr>
          <w:b w:val="0"/>
          <w:bCs w:val="0"/>
          <w:caps w:val="0"/>
          <w:noProof/>
          <w:color w:val="auto"/>
          <w:lang w:val="en-GB"/>
        </w:rPr>
      </w:pPr>
      <w:hyperlink r:id="rId63" w:history="1">
        <w:r w:rsidR="007D5C84">
          <w:rPr>
            <w:rStyle w:val="Hyperlink"/>
            <w:noProof/>
            <w:szCs w:val="32"/>
          </w:rPr>
          <w:t>XV. Sammanslagning av flera dataset och skapande av deldataset</w:t>
        </w:r>
        <w:r w:rsidR="007D5C84">
          <w:rPr>
            <w:noProof/>
            <w:webHidden/>
          </w:rPr>
          <w:tab/>
        </w:r>
        <w:r w:rsidR="007D5C84">
          <w:rPr>
            <w:noProof/>
            <w:webHidden/>
          </w:rPr>
          <w:fldChar w:fldCharType="begin"/>
        </w:r>
        <w:r w:rsidR="007D5C84">
          <w:rPr>
            <w:noProof/>
            <w:webHidden/>
          </w:rPr>
          <w:instrText xml:space="preserve"> PAGEREF _Toc22965550 \h </w:instrText>
        </w:r>
        <w:r w:rsidR="007D5C84">
          <w:rPr>
            <w:noProof/>
            <w:webHidden/>
          </w:rPr>
        </w:r>
        <w:r w:rsidR="007D5C84">
          <w:rPr>
            <w:noProof/>
            <w:webHidden/>
          </w:rPr>
          <w:fldChar w:fldCharType="separate"/>
        </w:r>
        <w:r w:rsidR="007D5C84">
          <w:rPr>
            <w:noProof/>
            <w:webHidden/>
          </w:rPr>
          <w:t>81</w:t>
        </w:r>
        <w:r w:rsidR="007D5C84">
          <w:rPr>
            <w:noProof/>
            <w:webHidden/>
          </w:rPr>
          <w:fldChar w:fldCharType="end"/>
        </w:r>
      </w:hyperlink>
    </w:p>
    <w:p w:rsidR="007D5C84" w:rsidRDefault="008B58DF">
      <w:pPr>
        <w:pStyle w:val="TOC2"/>
        <w:tabs>
          <w:tab w:val="right" w:leader="dot" w:pos="9062"/>
        </w:tabs>
        <w:rPr>
          <w:smallCaps w:val="0"/>
          <w:noProof/>
          <w:color w:val="auto"/>
          <w:lang w:val="en-GB"/>
        </w:rPr>
      </w:pPr>
      <w:hyperlink r:id="rId64" w:history="1">
        <w:r w:rsidR="007D5C84">
          <w:rPr>
            <w:rStyle w:val="Hyperlink"/>
            <w:noProof/>
            <w:szCs w:val="32"/>
          </w:rPr>
          <w:t>XV.1 Sammanslagning av dataset</w:t>
        </w:r>
        <w:r w:rsidR="007D5C84">
          <w:rPr>
            <w:noProof/>
            <w:webHidden/>
          </w:rPr>
          <w:tab/>
        </w:r>
        <w:r w:rsidR="007D5C84">
          <w:rPr>
            <w:noProof/>
            <w:webHidden/>
          </w:rPr>
          <w:fldChar w:fldCharType="begin"/>
        </w:r>
        <w:r w:rsidR="007D5C84">
          <w:rPr>
            <w:noProof/>
            <w:webHidden/>
          </w:rPr>
          <w:instrText xml:space="preserve"> PAGEREF _Toc22965551 \h </w:instrText>
        </w:r>
        <w:r w:rsidR="007D5C84">
          <w:rPr>
            <w:noProof/>
            <w:webHidden/>
          </w:rPr>
        </w:r>
        <w:r w:rsidR="007D5C84">
          <w:rPr>
            <w:noProof/>
            <w:webHidden/>
          </w:rPr>
          <w:fldChar w:fldCharType="separate"/>
        </w:r>
        <w:r w:rsidR="007D5C84">
          <w:rPr>
            <w:noProof/>
            <w:webHidden/>
          </w:rPr>
          <w:t>81</w:t>
        </w:r>
        <w:r w:rsidR="007D5C84">
          <w:rPr>
            <w:noProof/>
            <w:webHidden/>
          </w:rPr>
          <w:fldChar w:fldCharType="end"/>
        </w:r>
      </w:hyperlink>
    </w:p>
    <w:p w:rsidR="007D5C84" w:rsidRDefault="008B58DF">
      <w:pPr>
        <w:pStyle w:val="TOC3"/>
        <w:tabs>
          <w:tab w:val="right" w:leader="dot" w:pos="9062"/>
        </w:tabs>
        <w:rPr>
          <w:i w:val="0"/>
          <w:iCs w:val="0"/>
          <w:noProof/>
          <w:color w:val="auto"/>
          <w:lang w:val="en-GB"/>
        </w:rPr>
      </w:pPr>
      <w:hyperlink r:id="rId65" w:history="1">
        <w:r w:rsidR="007D5C84">
          <w:rPr>
            <w:rStyle w:val="Hyperlink"/>
            <w:noProof/>
          </w:rPr>
          <w:t>XV.1.1 Att lägga till variabler från ett annat dataset</w:t>
        </w:r>
        <w:r w:rsidR="007D5C84">
          <w:rPr>
            <w:noProof/>
            <w:webHidden/>
          </w:rPr>
          <w:tab/>
        </w:r>
        <w:r w:rsidR="007D5C84">
          <w:rPr>
            <w:noProof/>
            <w:webHidden/>
          </w:rPr>
          <w:fldChar w:fldCharType="begin"/>
        </w:r>
        <w:r w:rsidR="007D5C84">
          <w:rPr>
            <w:noProof/>
            <w:webHidden/>
          </w:rPr>
          <w:instrText xml:space="preserve"> PAGEREF _Toc22965552 \h </w:instrText>
        </w:r>
        <w:r w:rsidR="007D5C84">
          <w:rPr>
            <w:noProof/>
            <w:webHidden/>
          </w:rPr>
        </w:r>
        <w:r w:rsidR="007D5C84">
          <w:rPr>
            <w:noProof/>
            <w:webHidden/>
          </w:rPr>
          <w:fldChar w:fldCharType="separate"/>
        </w:r>
        <w:r w:rsidR="007D5C84">
          <w:rPr>
            <w:noProof/>
            <w:webHidden/>
          </w:rPr>
          <w:t>82</w:t>
        </w:r>
        <w:r w:rsidR="007D5C84">
          <w:rPr>
            <w:noProof/>
            <w:webHidden/>
          </w:rPr>
          <w:fldChar w:fldCharType="end"/>
        </w:r>
      </w:hyperlink>
    </w:p>
    <w:p w:rsidR="007D5C84" w:rsidRDefault="008B58DF">
      <w:pPr>
        <w:pStyle w:val="TOC3"/>
        <w:tabs>
          <w:tab w:val="right" w:leader="dot" w:pos="9062"/>
        </w:tabs>
        <w:rPr>
          <w:i w:val="0"/>
          <w:iCs w:val="0"/>
          <w:noProof/>
          <w:color w:val="auto"/>
          <w:lang w:val="en-GB"/>
        </w:rPr>
      </w:pPr>
      <w:hyperlink r:id="rId66" w:history="1">
        <w:r w:rsidR="007D5C84">
          <w:rPr>
            <w:rStyle w:val="Hyperlink"/>
            <w:noProof/>
          </w:rPr>
          <w:t>XV.1.2 Att lägga till individer från ett annat dataset</w:t>
        </w:r>
        <w:r w:rsidR="007D5C84">
          <w:rPr>
            <w:noProof/>
            <w:webHidden/>
          </w:rPr>
          <w:tab/>
        </w:r>
        <w:r w:rsidR="007D5C84">
          <w:rPr>
            <w:noProof/>
            <w:webHidden/>
          </w:rPr>
          <w:fldChar w:fldCharType="begin"/>
        </w:r>
        <w:r w:rsidR="007D5C84">
          <w:rPr>
            <w:noProof/>
            <w:webHidden/>
          </w:rPr>
          <w:instrText xml:space="preserve"> PAGEREF _Toc22965553 \h </w:instrText>
        </w:r>
        <w:r w:rsidR="007D5C84">
          <w:rPr>
            <w:noProof/>
            <w:webHidden/>
          </w:rPr>
        </w:r>
        <w:r w:rsidR="007D5C84">
          <w:rPr>
            <w:noProof/>
            <w:webHidden/>
          </w:rPr>
          <w:fldChar w:fldCharType="separate"/>
        </w:r>
        <w:r w:rsidR="007D5C84">
          <w:rPr>
            <w:noProof/>
            <w:webHidden/>
          </w:rPr>
          <w:t>84</w:t>
        </w:r>
        <w:r w:rsidR="007D5C84">
          <w:rPr>
            <w:noProof/>
            <w:webHidden/>
          </w:rPr>
          <w:fldChar w:fldCharType="end"/>
        </w:r>
      </w:hyperlink>
    </w:p>
    <w:p w:rsidR="007D5C84" w:rsidRDefault="008B58DF">
      <w:pPr>
        <w:pStyle w:val="TOC2"/>
        <w:tabs>
          <w:tab w:val="right" w:leader="dot" w:pos="9062"/>
        </w:tabs>
        <w:rPr>
          <w:smallCaps w:val="0"/>
          <w:noProof/>
          <w:color w:val="auto"/>
          <w:lang w:val="en-GB"/>
        </w:rPr>
      </w:pPr>
      <w:hyperlink r:id="rId67" w:history="1">
        <w:r w:rsidR="007D5C84">
          <w:rPr>
            <w:rStyle w:val="Hyperlink"/>
            <w:noProof/>
            <w:szCs w:val="32"/>
          </w:rPr>
          <w:t>XV.2 Att skapa deldataset</w:t>
        </w:r>
        <w:r w:rsidR="007D5C84">
          <w:rPr>
            <w:noProof/>
            <w:webHidden/>
          </w:rPr>
          <w:tab/>
        </w:r>
        <w:r w:rsidR="007D5C84">
          <w:rPr>
            <w:noProof/>
            <w:webHidden/>
          </w:rPr>
          <w:fldChar w:fldCharType="begin"/>
        </w:r>
        <w:r w:rsidR="007D5C84">
          <w:rPr>
            <w:noProof/>
            <w:webHidden/>
          </w:rPr>
          <w:instrText xml:space="preserve"> PAGEREF _Toc22965554 \h </w:instrText>
        </w:r>
        <w:r w:rsidR="007D5C84">
          <w:rPr>
            <w:noProof/>
            <w:webHidden/>
          </w:rPr>
        </w:r>
        <w:r w:rsidR="007D5C84">
          <w:rPr>
            <w:noProof/>
            <w:webHidden/>
          </w:rPr>
          <w:fldChar w:fldCharType="separate"/>
        </w:r>
        <w:r w:rsidR="007D5C84">
          <w:rPr>
            <w:noProof/>
            <w:webHidden/>
          </w:rPr>
          <w:t>85</w:t>
        </w:r>
        <w:r w:rsidR="007D5C84">
          <w:rPr>
            <w:noProof/>
            <w:webHidden/>
          </w:rPr>
          <w:fldChar w:fldCharType="end"/>
        </w:r>
      </w:hyperlink>
    </w:p>
    <w:p w:rsidR="007D5C84" w:rsidRDefault="008B58DF">
      <w:pPr>
        <w:pStyle w:val="TOC2"/>
        <w:tabs>
          <w:tab w:val="right" w:leader="dot" w:pos="9062"/>
        </w:tabs>
        <w:rPr>
          <w:smallCaps w:val="0"/>
          <w:noProof/>
          <w:color w:val="auto"/>
          <w:lang w:val="en-GB"/>
        </w:rPr>
      </w:pPr>
      <w:hyperlink r:id="rId68" w:history="1">
        <w:r w:rsidR="007D5C84">
          <w:rPr>
            <w:rStyle w:val="Hyperlink"/>
            <w:noProof/>
            <w:szCs w:val="32"/>
          </w:rPr>
          <w:t>XV.3 Att skapa dataset där individerna utgör endast en rad</w:t>
        </w:r>
        <w:r w:rsidR="007D5C84">
          <w:rPr>
            <w:noProof/>
            <w:webHidden/>
          </w:rPr>
          <w:tab/>
        </w:r>
        <w:r w:rsidR="007D5C84">
          <w:rPr>
            <w:noProof/>
            <w:webHidden/>
          </w:rPr>
          <w:fldChar w:fldCharType="begin"/>
        </w:r>
        <w:r w:rsidR="007D5C84">
          <w:rPr>
            <w:noProof/>
            <w:webHidden/>
          </w:rPr>
          <w:instrText xml:space="preserve"> PAGEREF _Toc22965555 \h </w:instrText>
        </w:r>
        <w:r w:rsidR="007D5C84">
          <w:rPr>
            <w:noProof/>
            <w:webHidden/>
          </w:rPr>
        </w:r>
        <w:r w:rsidR="007D5C84">
          <w:rPr>
            <w:noProof/>
            <w:webHidden/>
          </w:rPr>
          <w:fldChar w:fldCharType="separate"/>
        </w:r>
        <w:r w:rsidR="007D5C84">
          <w:rPr>
            <w:noProof/>
            <w:webHidden/>
          </w:rPr>
          <w:t>85</w:t>
        </w:r>
        <w:r w:rsidR="007D5C84">
          <w:rPr>
            <w:noProof/>
            <w:webHidden/>
          </w:rPr>
          <w:fldChar w:fldCharType="end"/>
        </w:r>
      </w:hyperlink>
    </w:p>
    <w:p w:rsidR="007D5C84" w:rsidRDefault="008B58DF">
      <w:pPr>
        <w:pStyle w:val="TOC1"/>
        <w:tabs>
          <w:tab w:val="right" w:leader="dot" w:pos="9062"/>
        </w:tabs>
        <w:rPr>
          <w:b w:val="0"/>
          <w:bCs w:val="0"/>
          <w:caps w:val="0"/>
          <w:noProof/>
          <w:color w:val="auto"/>
          <w:lang w:val="en-GB"/>
        </w:rPr>
      </w:pPr>
      <w:hyperlink r:id="rId69" w:history="1">
        <w:r w:rsidR="007D5C84">
          <w:rPr>
            <w:rStyle w:val="Hyperlink"/>
            <w:noProof/>
            <w:szCs w:val="32"/>
          </w:rPr>
          <w:t>XVI. Att läsa in textfiler (och därmed skapa nya dataset)</w:t>
        </w:r>
        <w:r w:rsidR="007D5C84">
          <w:rPr>
            <w:noProof/>
            <w:webHidden/>
          </w:rPr>
          <w:tab/>
        </w:r>
        <w:r w:rsidR="007D5C84">
          <w:rPr>
            <w:noProof/>
            <w:webHidden/>
          </w:rPr>
          <w:fldChar w:fldCharType="begin"/>
        </w:r>
        <w:r w:rsidR="007D5C84">
          <w:rPr>
            <w:noProof/>
            <w:webHidden/>
          </w:rPr>
          <w:instrText xml:space="preserve"> PAGEREF _Toc22965556 \h </w:instrText>
        </w:r>
        <w:r w:rsidR="007D5C84">
          <w:rPr>
            <w:noProof/>
            <w:webHidden/>
          </w:rPr>
        </w:r>
        <w:r w:rsidR="007D5C84">
          <w:rPr>
            <w:noProof/>
            <w:webHidden/>
          </w:rPr>
          <w:fldChar w:fldCharType="separate"/>
        </w:r>
        <w:r w:rsidR="007D5C84">
          <w:rPr>
            <w:noProof/>
            <w:webHidden/>
          </w:rPr>
          <w:t>92</w:t>
        </w:r>
        <w:r w:rsidR="007D5C84">
          <w:rPr>
            <w:noProof/>
            <w:webHidden/>
          </w:rPr>
          <w:fldChar w:fldCharType="end"/>
        </w:r>
      </w:hyperlink>
    </w:p>
    <w:p w:rsidR="007D5C84" w:rsidRDefault="008B58DF">
      <w:pPr>
        <w:pStyle w:val="TOC1"/>
        <w:tabs>
          <w:tab w:val="right" w:leader="dot" w:pos="9062"/>
        </w:tabs>
        <w:rPr>
          <w:b w:val="0"/>
          <w:bCs w:val="0"/>
          <w:caps w:val="0"/>
          <w:noProof/>
          <w:color w:val="auto"/>
          <w:lang w:val="en-GB"/>
        </w:rPr>
      </w:pPr>
      <w:hyperlink r:id="rId70" w:history="1">
        <w:r w:rsidR="007D5C84">
          <w:rPr>
            <w:rStyle w:val="Hyperlink"/>
            <w:noProof/>
            <w:szCs w:val="32"/>
          </w:rPr>
          <w:t>XVII. Att koda data för överföring till SPAD (program för bland annat korrespondensanalys)</w:t>
        </w:r>
        <w:r w:rsidR="007D5C84">
          <w:rPr>
            <w:noProof/>
            <w:webHidden/>
          </w:rPr>
          <w:tab/>
        </w:r>
        <w:r w:rsidR="007D5C84">
          <w:rPr>
            <w:noProof/>
            <w:webHidden/>
          </w:rPr>
          <w:fldChar w:fldCharType="begin"/>
        </w:r>
        <w:r w:rsidR="007D5C84">
          <w:rPr>
            <w:noProof/>
            <w:webHidden/>
          </w:rPr>
          <w:instrText xml:space="preserve"> PAGEREF _Toc22965557 \h </w:instrText>
        </w:r>
        <w:r w:rsidR="007D5C84">
          <w:rPr>
            <w:noProof/>
            <w:webHidden/>
          </w:rPr>
        </w:r>
        <w:r w:rsidR="007D5C84">
          <w:rPr>
            <w:noProof/>
            <w:webHidden/>
          </w:rPr>
          <w:fldChar w:fldCharType="separate"/>
        </w:r>
        <w:r w:rsidR="007D5C84">
          <w:rPr>
            <w:noProof/>
            <w:webHidden/>
          </w:rPr>
          <w:t>99</w:t>
        </w:r>
        <w:r w:rsidR="007D5C84">
          <w:rPr>
            <w:noProof/>
            <w:webHidden/>
          </w:rPr>
          <w:fldChar w:fldCharType="end"/>
        </w:r>
      </w:hyperlink>
    </w:p>
    <w:p w:rsidR="007D5C84" w:rsidRDefault="007D5C84">
      <w:r>
        <w:fldChar w:fldCharType="end"/>
      </w:r>
    </w:p>
    <w:p w:rsidR="007D5C84" w:rsidRDefault="007D5C84">
      <w:pPr>
        <w:pStyle w:val="Heading1"/>
      </w:pPr>
      <w:r>
        <w:br w:type="page"/>
      </w:r>
      <w:bookmarkStart w:id="2" w:name="_Ref10111813"/>
      <w:bookmarkStart w:id="3" w:name="_Ref10111826"/>
      <w:bookmarkStart w:id="4" w:name="_Ref10111873"/>
      <w:bookmarkStart w:id="5" w:name="_Ref10111883"/>
      <w:bookmarkStart w:id="6" w:name="_Toc22965496"/>
      <w:r>
        <w:lastRenderedPageBreak/>
        <w:t>Inledning</w:t>
      </w:r>
      <w:bookmarkEnd w:id="2"/>
      <w:bookmarkEnd w:id="3"/>
      <w:bookmarkEnd w:id="4"/>
      <w:bookmarkEnd w:id="5"/>
      <w:bookmarkEnd w:id="6"/>
    </w:p>
    <w:p w:rsidR="007D5C84" w:rsidRDefault="007D5C84">
      <w:pPr>
        <w:pStyle w:val="frstastycke"/>
      </w:pPr>
      <w:r>
        <w:t>Denna introduktion har tillkommit som ett försök att systematisera den kunskap som erhållits genom några års osystematiska utforskningar av statistikprogrammet SPSS möjligheter och begränsningar. Tanken är att den skall kunna vara en guide för såväl nybörjare som mer vana användare. En möjligen omöjlig ambition.</w:t>
      </w:r>
      <w:r>
        <w:rPr>
          <w:rStyle w:val="FootnoteReference"/>
        </w:rPr>
        <w:footnoteReference w:id="1"/>
      </w:r>
      <w:r>
        <w:t xml:space="preserve"> Introduktionen kan dock användas på olika sätt. Man kan naturligtvis läsa den i den ordning avsnitten kommer (rekommenderas för den som inte tidigare arbetat med SPSS), men det går också bra att bara läsa de avsnitt man är intresserade av för stunden (vissa avsnitt förutsätter dock kunskaper och färdigheter som presenterats i andra avsnitt, där så är fallet har jag försökt att tydligt markera detta genom hänvisningar till andra nödvändiga avsnitt). En introduktion av detta slag kan inte bli fullständig. Jag har valt att fokusera på de moment som jag anser viktigast för att kunna hantera stora dataregister, göra analyser av dessa och anpassa dataset för korrespondensanalys. Introduktionen är praktiskt hållen, jag har försökt att ge olika tillvägagångssätt för procedurerna – den som ämnar arbeta mycket med statistik bör lära sig att själv skriva skript medan nybörjaren som ej har för avsikt att arbeta mycket med statistik kan utföra allt genom att klicka sig fram via menyer. Det finns mycket lite om statistiska beräkningar i det följande. Det som återfinns har jag hämtat från en utförlig och överskådlig grundbok i statistik, Karin Dahmström, </w:t>
      </w:r>
      <w:r>
        <w:rPr>
          <w:i/>
          <w:iCs/>
        </w:rPr>
        <w:t>Från datainsamling till rapport,</w:t>
      </w:r>
      <w:r>
        <w:rPr>
          <w:rStyle w:val="FootnoteReference"/>
          <w:i/>
          <w:iCs/>
        </w:rPr>
        <w:footnoteReference w:id="2"/>
      </w:r>
      <w:r>
        <w:rPr>
          <w:i/>
          <w:iCs/>
        </w:rPr>
        <w:t xml:space="preserve"> </w:t>
      </w:r>
      <w:r>
        <w:t>som rekommenderas för den som vill arbeta med statistik.</w:t>
      </w:r>
    </w:p>
    <w:p w:rsidR="007D5C84" w:rsidRDefault="007D5C84">
      <w:pPr>
        <w:pStyle w:val="Heading2"/>
      </w:pPr>
      <w:bookmarkStart w:id="7" w:name="_Toc22965497"/>
      <w:r>
        <w:t>Disposition och textförklaringar</w:t>
      </w:r>
      <w:bookmarkEnd w:id="7"/>
    </w:p>
    <w:p w:rsidR="007D5C84" w:rsidRDefault="007D5C84">
      <w:pPr>
        <w:pStyle w:val="frstastycke"/>
      </w:pPr>
      <w:r>
        <w:t xml:space="preserve">En introduktion kan skrivas på många sätt. Jag har här valt att försöka eftersträva en logisk arbetsprocess där omkodning av data har fått en central roll. Ambitionen är att läsaren på egen hand skall kunna bearbeta ett dataset så att det sedan blir möjligt att göra analyser såväl i SPSS som i SPAD (program för korrespondensanalys). </w:t>
      </w:r>
    </w:p>
    <w:p w:rsidR="007D5C84" w:rsidRDefault="007D5C84">
      <w:r>
        <w:t xml:space="preserve">I kapitlen </w:t>
      </w:r>
      <w:r>
        <w:fldChar w:fldCharType="begin"/>
      </w:r>
      <w:r>
        <w:instrText xml:space="preserve"> REF _Ref10111873 \w \h </w:instrText>
      </w:r>
      <w:r>
        <w:fldChar w:fldCharType="separate"/>
      </w:r>
      <w:r>
        <w:t>I</w:t>
      </w:r>
      <w:r>
        <w:fldChar w:fldCharType="end"/>
      </w:r>
      <w:r>
        <w:t xml:space="preserve"> </w:t>
      </w:r>
      <w:r>
        <w:fldChar w:fldCharType="begin"/>
      </w:r>
      <w:r>
        <w:instrText xml:space="preserve"> REF _Ref10111883 \h </w:instrText>
      </w:r>
      <w:r>
        <w:fldChar w:fldCharType="separate"/>
      </w:r>
      <w:r>
        <w:t>Inledning</w:t>
      </w:r>
      <w:r>
        <w:fldChar w:fldCharType="end"/>
      </w:r>
      <w:r>
        <w:t xml:space="preserve"> och </w:t>
      </w:r>
      <w:r>
        <w:fldChar w:fldCharType="begin"/>
      </w:r>
      <w:r>
        <w:instrText xml:space="preserve"> REF _Ref10111915 \r \h </w:instrText>
      </w:r>
      <w:r>
        <w:fldChar w:fldCharType="separate"/>
      </w:r>
      <w:r>
        <w:t>II</w:t>
      </w:r>
      <w:r>
        <w:fldChar w:fldCharType="end"/>
      </w:r>
      <w:r>
        <w:t xml:space="preserve"> </w:t>
      </w:r>
      <w:r>
        <w:fldChar w:fldCharType="begin"/>
      </w:r>
      <w:r>
        <w:instrText xml:space="preserve"> REF _Ref10111937 \h </w:instrText>
      </w:r>
      <w:r>
        <w:fldChar w:fldCharType="separate"/>
      </w:r>
      <w:r>
        <w:t>Generella inställningar</w:t>
      </w:r>
      <w:r>
        <w:fldChar w:fldCharType="end"/>
      </w:r>
      <w:r>
        <w:t xml:space="preserve"> ges en översikt över hur SPSS är uppbyggt, information om hur man ställer in grundläggande inställningar samt ett antal generella råd för arbetet med statistik. </w:t>
      </w:r>
    </w:p>
    <w:p w:rsidR="007D5C84" w:rsidRDefault="007D5C84">
      <w:r>
        <w:t xml:space="preserve">Kapitel </w:t>
      </w:r>
      <w:r>
        <w:fldChar w:fldCharType="begin"/>
      </w:r>
      <w:r>
        <w:instrText xml:space="preserve"> REF _Ref10112094 \r \h </w:instrText>
      </w:r>
      <w:r>
        <w:fldChar w:fldCharType="separate"/>
      </w:r>
      <w:r>
        <w:t>III</w:t>
      </w:r>
      <w:r>
        <w:fldChar w:fldCharType="end"/>
      </w:r>
      <w:r>
        <w:t xml:space="preserve"> </w:t>
      </w:r>
      <w:r>
        <w:fldChar w:fldCharType="begin"/>
      </w:r>
      <w:r>
        <w:instrText xml:space="preserve"> REF _Ref10112119 \h </w:instrText>
      </w:r>
      <w:r>
        <w:fldChar w:fldCharType="separate"/>
      </w:r>
      <w:r>
        <w:t>Dataredigeraren</w:t>
      </w:r>
      <w:r>
        <w:fldChar w:fldCharType="end"/>
      </w:r>
      <w:r>
        <w:t xml:space="preserve"> redogör för hur dataredigeraren med dess två ark, dataarket och variabelarket är uppbyggda och hur dessa kan användas.</w:t>
      </w:r>
    </w:p>
    <w:p w:rsidR="007D5C84" w:rsidRDefault="007D5C84">
      <w:r>
        <w:t xml:space="preserve">Kapitel </w:t>
      </w:r>
      <w:r>
        <w:fldChar w:fldCharType="begin"/>
      </w:r>
      <w:r>
        <w:instrText xml:space="preserve"> REF _Ref10112210 \r \h </w:instrText>
      </w:r>
      <w:r>
        <w:fldChar w:fldCharType="separate"/>
      </w:r>
      <w:r>
        <w:t>IV</w:t>
      </w:r>
      <w:r>
        <w:fldChar w:fldCharType="end"/>
      </w:r>
      <w:r>
        <w:t xml:space="preserve"> </w:t>
      </w:r>
      <w:r>
        <w:fldChar w:fldCharType="begin"/>
      </w:r>
      <w:r>
        <w:instrText xml:space="preserve"> REF _Ref10112241 \h </w:instrText>
      </w:r>
      <w:r>
        <w:fldChar w:fldCharType="separate"/>
      </w:r>
      <w:r>
        <w:t>Frekvenstabeller</w:t>
      </w:r>
      <w:r>
        <w:fldChar w:fldCharType="end"/>
      </w:r>
      <w:r>
        <w:t xml:space="preserve"> och </w:t>
      </w:r>
      <w:r>
        <w:fldChar w:fldCharType="begin"/>
      </w:r>
      <w:r>
        <w:instrText xml:space="preserve"> REF _Ref10112225 \r \h </w:instrText>
      </w:r>
      <w:r>
        <w:fldChar w:fldCharType="separate"/>
      </w:r>
      <w:r>
        <w:t>V</w:t>
      </w:r>
      <w:r>
        <w:fldChar w:fldCharType="end"/>
      </w:r>
      <w:r>
        <w:t xml:space="preserve"> </w:t>
      </w:r>
      <w:r>
        <w:fldChar w:fldCharType="begin"/>
      </w:r>
      <w:r>
        <w:instrText xml:space="preserve"> REF _Ref10112257 \h </w:instrText>
      </w:r>
      <w:r>
        <w:fldChar w:fldCharType="separate"/>
      </w:r>
      <w:r>
        <w:t>Korstabeller</w:t>
      </w:r>
      <w:r>
        <w:fldChar w:fldCharType="end"/>
      </w:r>
      <w:r>
        <w:t xml:space="preserve"> går igenom hur man gör frekvenstabeller och korstabeller, vilket är en förutsättning för att kunna gå vidare med det för denna introduktion centrala avsnittet: omkodning av variabler. I kapitel </w:t>
      </w:r>
      <w:r>
        <w:fldChar w:fldCharType="begin"/>
      </w:r>
      <w:r>
        <w:instrText xml:space="preserve"> REF _Ref21595489 \r \h </w:instrText>
      </w:r>
      <w:r>
        <w:fldChar w:fldCharType="separate"/>
      </w:r>
      <w:r>
        <w:t>VI</w:t>
      </w:r>
      <w:r>
        <w:fldChar w:fldCharType="end"/>
      </w:r>
      <w:r>
        <w:t xml:space="preserve"> </w:t>
      </w:r>
      <w:r>
        <w:fldChar w:fldCharType="begin"/>
      </w:r>
      <w:r>
        <w:instrText xml:space="preserve"> REF _Ref21595489 \h </w:instrText>
      </w:r>
      <w:r>
        <w:fldChar w:fldCharType="separate"/>
      </w:r>
      <w:r>
        <w:t>Jämförelse av medelvärden</w:t>
      </w:r>
      <w:r>
        <w:fldChar w:fldCharType="end"/>
      </w:r>
      <w:r>
        <w:t xml:space="preserve"> redogörs för hur man jämför olika variabler med avseende på medelvärden och andra spridningsmått. Hur man skapar tabeller som summerar informationen i ett stort antal variabler visas i kapitel </w:t>
      </w:r>
      <w:r>
        <w:fldChar w:fldCharType="begin"/>
      </w:r>
      <w:r>
        <w:instrText xml:space="preserve"> REF _Ref21596046 \r \h </w:instrText>
      </w:r>
      <w:r>
        <w:fldChar w:fldCharType="separate"/>
      </w:r>
      <w:r>
        <w:t>VII</w:t>
      </w:r>
      <w:r>
        <w:fldChar w:fldCharType="end"/>
      </w:r>
      <w:r>
        <w:t xml:space="preserve"> </w:t>
      </w:r>
      <w:r>
        <w:fldChar w:fldCharType="begin"/>
      </w:r>
      <w:r>
        <w:instrText xml:space="preserve"> REF _Ref21596046 \h </w:instrText>
      </w:r>
      <w:r>
        <w:fldChar w:fldCharType="separate"/>
      </w:r>
      <w:r>
        <w:t>Multipla svar-tabeller</w:t>
      </w:r>
      <w:r>
        <w:fldChar w:fldCharType="end"/>
      </w:r>
      <w:r>
        <w:t xml:space="preserve">. För att skapa en bra översikt över en viss variabels karakteristika kan man göra generella tabeller; detta redovisas i kapitel </w:t>
      </w:r>
      <w:r>
        <w:fldChar w:fldCharType="begin"/>
      </w:r>
      <w:r>
        <w:instrText xml:space="preserve"> REF _Ref21595505 \r \h </w:instrText>
      </w:r>
      <w:r>
        <w:fldChar w:fldCharType="separate"/>
      </w:r>
      <w:r>
        <w:t>VIII</w:t>
      </w:r>
      <w:r>
        <w:fldChar w:fldCharType="end"/>
      </w:r>
      <w:r>
        <w:t xml:space="preserve"> </w:t>
      </w:r>
      <w:r>
        <w:fldChar w:fldCharType="begin"/>
      </w:r>
      <w:r>
        <w:instrText xml:space="preserve"> REF _Ref21595505 \h </w:instrText>
      </w:r>
      <w:r>
        <w:fldChar w:fldCharType="separate"/>
      </w:r>
      <w:r>
        <w:t>Generella tabeller</w:t>
      </w:r>
      <w:r>
        <w:fldChar w:fldCharType="end"/>
      </w:r>
      <w:r>
        <w:t>.</w:t>
      </w:r>
    </w:p>
    <w:p w:rsidR="007D5C84" w:rsidRDefault="007D5C84">
      <w:r>
        <w:t xml:space="preserve">Hur man kodar om variabler och skapar nya variabler diskuteras grundligt i kapitel </w:t>
      </w:r>
      <w:r>
        <w:fldChar w:fldCharType="begin"/>
      </w:r>
      <w:r>
        <w:instrText xml:space="preserve"> REF _Ref10112397 \r \h </w:instrText>
      </w:r>
      <w:r>
        <w:fldChar w:fldCharType="separate"/>
      </w:r>
      <w:r>
        <w:t>IX</w:t>
      </w:r>
      <w:r>
        <w:fldChar w:fldCharType="end"/>
      </w:r>
      <w:r>
        <w:t xml:space="preserve"> </w:t>
      </w:r>
      <w:r>
        <w:fldChar w:fldCharType="begin"/>
      </w:r>
      <w:r>
        <w:instrText xml:space="preserve"> REF _Ref10112410 \h </w:instrText>
      </w:r>
      <w:r>
        <w:fldChar w:fldCharType="separate"/>
      </w:r>
      <w:r>
        <w:t>Omkodning, beräkningar, etc. av variabler</w:t>
      </w:r>
      <w:r>
        <w:fldChar w:fldCharType="end"/>
      </w:r>
      <w:r>
        <w:t xml:space="preserve">. Därtill ges också en rad förslag på när det är lämpligt att skapa nya variabler. En användning är att skapa filter för att kunna analysera delar av ett omfattande material. Hur filter skapas och används gås igenom i kapitel </w:t>
      </w:r>
      <w:r>
        <w:fldChar w:fldCharType="begin"/>
      </w:r>
      <w:r>
        <w:instrText xml:space="preserve"> REF _Ref10112687 \r \h </w:instrText>
      </w:r>
      <w:r>
        <w:fldChar w:fldCharType="separate"/>
      </w:r>
      <w:r>
        <w:t>X</w:t>
      </w:r>
      <w:r>
        <w:fldChar w:fldCharType="end"/>
      </w:r>
      <w:r>
        <w:t xml:space="preserve"> </w:t>
      </w:r>
      <w:r>
        <w:fldChar w:fldCharType="begin"/>
      </w:r>
      <w:r>
        <w:instrText xml:space="preserve"> REF _Ref10112699 \h </w:instrText>
      </w:r>
      <w:r>
        <w:fldChar w:fldCharType="separate"/>
      </w:r>
      <w:r>
        <w:t>Filter</w:t>
      </w:r>
      <w:r>
        <w:fldChar w:fldCharType="end"/>
      </w:r>
      <w:r>
        <w:t>.</w:t>
      </w:r>
    </w:p>
    <w:p w:rsidR="007D5C84" w:rsidRDefault="007D5C84">
      <w:r>
        <w:lastRenderedPageBreak/>
        <w:t xml:space="preserve">När man skapar nya variabler är det vanligtvis praktiskt att sätta etiketter för de olika värdena för att det skall bli möjligt att enkelt analysera data. Kapitel </w:t>
      </w:r>
      <w:r>
        <w:fldChar w:fldCharType="begin"/>
      </w:r>
      <w:r>
        <w:instrText xml:space="preserve"> REF _Ref10112863 \r \h </w:instrText>
      </w:r>
      <w:r>
        <w:fldChar w:fldCharType="separate"/>
      </w:r>
      <w:r>
        <w:t>XI</w:t>
      </w:r>
      <w:r>
        <w:fldChar w:fldCharType="end"/>
      </w:r>
      <w:r>
        <w:t xml:space="preserve"> </w:t>
      </w:r>
      <w:r>
        <w:fldChar w:fldCharType="begin"/>
      </w:r>
      <w:r>
        <w:instrText xml:space="preserve"> REF _Ref10112875 \h </w:instrText>
      </w:r>
      <w:r>
        <w:fldChar w:fldCharType="separate"/>
      </w:r>
      <w:r>
        <w:t>Etiketter på värden</w:t>
      </w:r>
      <w:r>
        <w:fldChar w:fldCharType="end"/>
      </w:r>
      <w:r>
        <w:t xml:space="preserve"> ägnas åt detta.</w:t>
      </w:r>
    </w:p>
    <w:p w:rsidR="007D5C84" w:rsidRDefault="007D5C84">
      <w:r>
        <w:t xml:space="preserve">För att underlätta arbete med att skapa skript som talar om hur exempelvis variabler ska kodas om och hur etiketter skall sättas ut kan man med fördel använda sig av Word och Excel, vilket redogörs för i kapitel </w:t>
      </w:r>
      <w:r>
        <w:fldChar w:fldCharType="begin"/>
      </w:r>
      <w:r>
        <w:instrText xml:space="preserve"> REF _Ref10113033 \r \h </w:instrText>
      </w:r>
      <w:r>
        <w:fldChar w:fldCharType="separate"/>
      </w:r>
      <w:r>
        <w:t>XII</w:t>
      </w:r>
      <w:r>
        <w:fldChar w:fldCharType="end"/>
      </w:r>
      <w:r>
        <w:t xml:space="preserve"> </w:t>
      </w:r>
      <w:r>
        <w:fldChar w:fldCharType="begin"/>
      </w:r>
      <w:r>
        <w:instrText xml:space="preserve"> REF _Ref10113042 \h </w:instrText>
      </w:r>
      <w:r>
        <w:fldChar w:fldCharType="separate"/>
      </w:r>
      <w:r>
        <w:t>Användande av Word och Excel för skapande av skript</w:t>
      </w:r>
      <w:r>
        <w:fldChar w:fldCharType="end"/>
      </w:r>
      <w:r>
        <w:t>.</w:t>
      </w:r>
    </w:p>
    <w:p w:rsidR="007D5C84" w:rsidRDefault="007D5C84">
      <w:r>
        <w:t xml:space="preserve">I kapitel </w:t>
      </w:r>
      <w:r>
        <w:fldChar w:fldCharType="begin"/>
      </w:r>
      <w:r>
        <w:instrText xml:space="preserve"> REF _Ref21752298 \h </w:instrText>
      </w:r>
      <w:r>
        <w:fldChar w:fldCharType="separate"/>
      </w:r>
      <w:r>
        <w:t>Aggregering och transponering av dataset</w:t>
      </w:r>
      <w:r>
        <w:fldChar w:fldCharType="end"/>
      </w:r>
      <w:r>
        <w:t xml:space="preserve"> visas hur man kan skapa aggregerade dataset och hur man kan transponera dataset, dvs. hur man byter plats på variabler och observationer. Kapitel </w:t>
      </w:r>
      <w:r>
        <w:fldChar w:fldCharType="begin"/>
      </w:r>
      <w:r>
        <w:instrText xml:space="preserve"> REF _Ref10113079 \r \h </w:instrText>
      </w:r>
      <w:r>
        <w:fldChar w:fldCharType="separate"/>
      </w:r>
      <w:r>
        <w:t>XIV</w:t>
      </w:r>
      <w:r>
        <w:fldChar w:fldCharType="end"/>
      </w:r>
      <w:r>
        <w:t xml:space="preserve"> </w:t>
      </w:r>
      <w:r>
        <w:fldChar w:fldCharType="begin"/>
      </w:r>
      <w:r>
        <w:instrText xml:space="preserve"> REF _Ref21750920 \h </w:instrText>
      </w:r>
      <w:r>
        <w:fldChar w:fldCharType="separate"/>
      </w:r>
      <w:r>
        <w:t>Automatisk filtrering efter ett antal kriterier</w:t>
      </w:r>
      <w:r>
        <w:fldChar w:fldCharType="end"/>
      </w:r>
      <w:r>
        <w:t xml:space="preserve"> ges ett exempel på hur man genom ett antal kommandon kan skapa ett automatiskt filter för att selektera vissa variabler.</w:t>
      </w:r>
    </w:p>
    <w:p w:rsidR="007D5C84" w:rsidRDefault="007D5C84">
      <w:r>
        <w:t xml:space="preserve">Kapitel </w:t>
      </w:r>
      <w:r>
        <w:fldChar w:fldCharType="begin"/>
      </w:r>
      <w:r>
        <w:instrText xml:space="preserve"> REF _Ref21583119 \r \h </w:instrText>
      </w:r>
      <w:r>
        <w:fldChar w:fldCharType="separate"/>
      </w:r>
      <w:r>
        <w:t>XV</w:t>
      </w:r>
      <w:r>
        <w:fldChar w:fldCharType="end"/>
      </w:r>
      <w:r>
        <w:t xml:space="preserve"> </w:t>
      </w:r>
      <w:r>
        <w:fldChar w:fldCharType="begin"/>
      </w:r>
      <w:r>
        <w:instrText xml:space="preserve"> REF _Ref21583119 \h </w:instrText>
      </w:r>
      <w:r>
        <w:fldChar w:fldCharType="separate"/>
      </w:r>
      <w:r>
        <w:t>Sammanslagning av flera dataset och skapande av deldataset</w:t>
      </w:r>
      <w:r>
        <w:fldChar w:fldCharType="end"/>
      </w:r>
      <w:r>
        <w:t xml:space="preserve"> och </w:t>
      </w:r>
      <w:r>
        <w:fldChar w:fldCharType="begin"/>
      </w:r>
      <w:r>
        <w:instrText xml:space="preserve"> REF _Ref10113140 \r \h </w:instrText>
      </w:r>
      <w:r>
        <w:fldChar w:fldCharType="separate"/>
      </w:r>
      <w:r>
        <w:t>XVI</w:t>
      </w:r>
      <w:r>
        <w:fldChar w:fldCharType="end"/>
      </w:r>
      <w:r>
        <w:t xml:space="preserve"> </w:t>
      </w:r>
      <w:r>
        <w:fldChar w:fldCharType="begin"/>
      </w:r>
      <w:r>
        <w:instrText xml:space="preserve"> REF _Ref10113155 \h </w:instrText>
      </w:r>
      <w:r>
        <w:fldChar w:fldCharType="separate"/>
      </w:r>
      <w:r>
        <w:t>Att läsa in textfiler (och därmed skapa nya dataset)</w:t>
      </w:r>
      <w:r>
        <w:fldChar w:fldCharType="end"/>
      </w:r>
      <w:r>
        <w:t xml:space="preserve"> diskuteras hur man går till väga för att behandla olika dataset och på olika sätt skapa nya dataset.</w:t>
      </w:r>
    </w:p>
    <w:p w:rsidR="007D5C84" w:rsidRDefault="007D5C84">
      <w:r>
        <w:t xml:space="preserve">Slutligen ges i kapitel </w:t>
      </w:r>
      <w:r>
        <w:fldChar w:fldCharType="begin"/>
      </w:r>
      <w:r>
        <w:instrText xml:space="preserve"> REF _Ref10113262 \r \h </w:instrText>
      </w:r>
      <w:r>
        <w:fldChar w:fldCharType="separate"/>
      </w:r>
      <w:r>
        <w:t>XVII</w:t>
      </w:r>
      <w:r>
        <w:fldChar w:fldCharType="end"/>
      </w:r>
      <w:r>
        <w:t xml:space="preserve"> </w:t>
      </w:r>
      <w:r>
        <w:fldChar w:fldCharType="begin"/>
      </w:r>
      <w:r>
        <w:instrText xml:space="preserve"> REF _Ref10113286 \h </w:instrText>
      </w:r>
      <w:r>
        <w:fldChar w:fldCharType="separate"/>
      </w:r>
      <w:r>
        <w:t>Att koda data för överföring till SPAD (program för bland annat korrespondensanalys)</w:t>
      </w:r>
      <w:r>
        <w:fldChar w:fldCharType="end"/>
      </w:r>
      <w:r>
        <w:t xml:space="preserve"> en vägledning till hur data måste kodas för att det skall gå att importera datasetet i SPAD.</w:t>
      </w:r>
    </w:p>
    <w:p w:rsidR="007D5C84" w:rsidRDefault="007D5C84">
      <w:r>
        <w:t>Några ord behöver också sägas om layouten. I det följande kommer jag att använda några olika stilar för att markera följande:</w:t>
      </w:r>
    </w:p>
    <w:p w:rsidR="007D5C84" w:rsidRDefault="007D5C84"/>
    <w:p w:rsidR="007D5C84" w:rsidRDefault="007D5C84">
      <w:pPr>
        <w:numPr>
          <w:ilvl w:val="0"/>
          <w:numId w:val="19"/>
        </w:numPr>
      </w:pPr>
      <w:r>
        <w:t>Kortkommandon skrivs mellan &lt; och &gt;, t.ex. &lt;ctrl+s&gt;.</w:t>
      </w:r>
    </w:p>
    <w:p w:rsidR="007D5C84" w:rsidRDefault="007D5C84">
      <w:pPr>
        <w:numPr>
          <w:ilvl w:val="0"/>
          <w:numId w:val="19"/>
        </w:numPr>
      </w:pPr>
      <w:r>
        <w:t xml:space="preserve">Programskript är skriven med teckensnittet Arial 10 p. Utbytbar text (framför allt variabler) i programskript skrivs med fet stil. </w:t>
      </w:r>
    </w:p>
    <w:p w:rsidR="007D5C84" w:rsidRDefault="007D5C84">
      <w:pPr>
        <w:numPr>
          <w:ilvl w:val="0"/>
          <w:numId w:val="19"/>
        </w:numPr>
      </w:pPr>
      <w:r>
        <w:t xml:space="preserve">Originaltermer för procedurer i SPSS skrivs med kursiv, exempelvis </w:t>
      </w:r>
      <w:r>
        <w:rPr>
          <w:i/>
          <w:iCs/>
        </w:rPr>
        <w:t>Data Editor</w:t>
      </w:r>
      <w:r>
        <w:t>.</w:t>
      </w:r>
    </w:p>
    <w:p w:rsidR="007D5C84" w:rsidRDefault="007D5C84">
      <w:pPr>
        <w:numPr>
          <w:ilvl w:val="0"/>
          <w:numId w:val="19"/>
        </w:numPr>
      </w:pPr>
      <w:r>
        <w:t xml:space="preserve">Menyhänvisningar skrivs separerade med / i hierarkisk ordning, exempelvis </w:t>
      </w:r>
      <w:r>
        <w:rPr>
          <w:i/>
          <w:iCs/>
        </w:rPr>
        <w:t>File/Open/Data</w:t>
      </w:r>
      <w:r>
        <w:t>.</w:t>
      </w:r>
    </w:p>
    <w:p w:rsidR="007D5C84" w:rsidRDefault="007D5C84">
      <w:pPr>
        <w:pStyle w:val="Heading2"/>
      </w:pPr>
      <w:bookmarkStart w:id="8" w:name="_Toc22965498"/>
      <w:r>
        <w:t>Hur SPSS är uppbyggt</w:t>
      </w:r>
      <w:bookmarkEnd w:id="8"/>
    </w:p>
    <w:p w:rsidR="007D5C84" w:rsidRDefault="007D5C84">
      <w:pPr>
        <w:pStyle w:val="frstastycke"/>
      </w:pPr>
      <w:r>
        <w:t>SPSS omfattar av tre olika huvudfönster:</w:t>
      </w:r>
    </w:p>
    <w:p w:rsidR="007D5C84" w:rsidRDefault="007D5C84"/>
    <w:p w:rsidR="007D5C84" w:rsidRDefault="007D5C84">
      <w:pPr>
        <w:numPr>
          <w:ilvl w:val="0"/>
          <w:numId w:val="20"/>
        </w:numPr>
      </w:pPr>
      <w:r>
        <w:t>Dataredigeraren (</w:t>
      </w:r>
      <w:r>
        <w:rPr>
          <w:i/>
          <w:iCs/>
        </w:rPr>
        <w:t>Data Editor</w:t>
      </w:r>
      <w:r>
        <w:t>) som har två ark själva databasen (</w:t>
      </w:r>
      <w:r>
        <w:rPr>
          <w:i/>
          <w:iCs/>
        </w:rPr>
        <w:t>data view</w:t>
      </w:r>
      <w:r>
        <w:t>) och variabelarket (</w:t>
      </w:r>
      <w:r>
        <w:rPr>
          <w:i/>
          <w:iCs/>
        </w:rPr>
        <w:t>variable view</w:t>
      </w:r>
      <w:r>
        <w:t xml:space="preserve">). Alla databaser är uppbyggd som en tabell där raderna utgör observationerna och kolumnerna variablerna. (Se kapitel </w:t>
      </w:r>
      <w:r>
        <w:fldChar w:fldCharType="begin"/>
      </w:r>
      <w:r>
        <w:instrText xml:space="preserve"> REF _Ref10112094 \r \h </w:instrText>
      </w:r>
      <w:r>
        <w:fldChar w:fldCharType="separate"/>
      </w:r>
      <w:r>
        <w:t>III</w:t>
      </w:r>
      <w:r>
        <w:fldChar w:fldCharType="end"/>
      </w:r>
      <w:r>
        <w:t xml:space="preserve">  </w:t>
      </w:r>
      <w:r>
        <w:fldChar w:fldCharType="begin"/>
      </w:r>
      <w:r>
        <w:instrText xml:space="preserve"> REF _Ref10112094 \h </w:instrText>
      </w:r>
      <w:r>
        <w:fldChar w:fldCharType="separate"/>
      </w:r>
      <w:r>
        <w:t>Dataredigeraren</w:t>
      </w:r>
      <w:r>
        <w:fldChar w:fldCharType="end"/>
      </w:r>
      <w:r>
        <w:t>)</w:t>
      </w:r>
    </w:p>
    <w:p w:rsidR="007D5C84" w:rsidRDefault="007D5C84">
      <w:pPr>
        <w:numPr>
          <w:ilvl w:val="0"/>
          <w:numId w:val="20"/>
        </w:numPr>
      </w:pPr>
      <w:r>
        <w:t>Resultatfönstret (</w:t>
      </w:r>
      <w:r>
        <w:rPr>
          <w:i/>
          <w:iCs/>
        </w:rPr>
        <w:t>Output view</w:t>
      </w:r>
      <w:r>
        <w:t>) där alla resultat (tabeller, diagram etc.) presenteras. Varningar och felmeddelanden visas också här.</w:t>
      </w:r>
    </w:p>
    <w:p w:rsidR="007D5C84" w:rsidRDefault="007D5C84">
      <w:pPr>
        <w:numPr>
          <w:ilvl w:val="0"/>
          <w:numId w:val="20"/>
        </w:numPr>
      </w:pPr>
      <w:r>
        <w:t>Syntaxredigeraren (</w:t>
      </w:r>
      <w:r>
        <w:rPr>
          <w:i/>
          <w:iCs/>
        </w:rPr>
        <w:t>Syntax Editor</w:t>
      </w:r>
      <w:r>
        <w:t xml:space="preserve">) där man skriver sina kommandon och kör dessa. (Se avsitt </w:t>
      </w:r>
      <w:r>
        <w:fldChar w:fldCharType="begin"/>
      </w:r>
      <w:r>
        <w:instrText xml:space="preserve"> REF _Ref10132725 \r \h </w:instrText>
      </w:r>
      <w:r>
        <w:fldChar w:fldCharType="separate"/>
      </w:r>
      <w:r>
        <w:t>IX.1.2</w:t>
      </w:r>
      <w:r>
        <w:fldChar w:fldCharType="end"/>
      </w:r>
      <w:r>
        <w:t xml:space="preserve"> </w:t>
      </w:r>
      <w:r>
        <w:fldChar w:fldCharType="begin"/>
      </w:r>
      <w:r>
        <w:instrText xml:space="preserve"> REF _Ref10132737 \h </w:instrText>
      </w:r>
      <w:r>
        <w:fldChar w:fldCharType="separate"/>
      </w:r>
      <w:r>
        <w:t>... via skript</w:t>
      </w:r>
      <w:r>
        <w:fldChar w:fldCharType="end"/>
      </w:r>
      <w:r>
        <w:t>)</w:t>
      </w:r>
    </w:p>
    <w:p w:rsidR="007D5C84" w:rsidRDefault="007D5C84"/>
    <w:p w:rsidR="007D5C84" w:rsidRDefault="007D5C84">
      <w:r>
        <w:t xml:space="preserve">En ytterligare central funktion är journalfilen, där alla kommandon sparas. </w:t>
      </w:r>
    </w:p>
    <w:p w:rsidR="007D5C84" w:rsidRDefault="007D5C84"/>
    <w:p w:rsidR="007D5C84" w:rsidRDefault="007D5C84">
      <w:r>
        <w:t>Det finns ett antal olika filformat i SPSS:</w:t>
      </w:r>
    </w:p>
    <w:p w:rsidR="007D5C84" w:rsidRDefault="007D5C84"/>
    <w:p w:rsidR="007D5C84" w:rsidRDefault="007D5C84">
      <w:r>
        <w:t>Dataseten har filbeteckningen ”</w:t>
      </w:r>
      <w:r>
        <w:rPr>
          <w:i/>
          <w:iCs/>
        </w:rPr>
        <w:t>.sav</w:t>
      </w:r>
      <w:r>
        <w:t>”.</w:t>
      </w:r>
    </w:p>
    <w:p w:rsidR="007D5C84" w:rsidRDefault="007D5C84">
      <w:r>
        <w:t>Syntaxfiler har filbeteckningen ”</w:t>
      </w:r>
      <w:r>
        <w:rPr>
          <w:i/>
          <w:iCs/>
        </w:rPr>
        <w:t>.sps</w:t>
      </w:r>
      <w:r>
        <w:t>”.</w:t>
      </w:r>
    </w:p>
    <w:p w:rsidR="007D5C84" w:rsidRDefault="007D5C84">
      <w:r>
        <w:t>Outputfiler har filbeteckningen ”</w:t>
      </w:r>
      <w:r>
        <w:rPr>
          <w:i/>
          <w:iCs/>
        </w:rPr>
        <w:t>.spo</w:t>
      </w:r>
      <w:r>
        <w:t>”.</w:t>
      </w:r>
    </w:p>
    <w:p w:rsidR="007D5C84" w:rsidRDefault="007D5C84">
      <w:r>
        <w:t>Journalfilen har filbeteckningen ”</w:t>
      </w:r>
      <w:r>
        <w:rPr>
          <w:i/>
          <w:iCs/>
        </w:rPr>
        <w:t>.jnl</w:t>
      </w:r>
      <w:r>
        <w:t>”.</w:t>
      </w:r>
    </w:p>
    <w:p w:rsidR="007D5C84" w:rsidRDefault="007D5C84">
      <w:pPr>
        <w:pStyle w:val="Heading2"/>
      </w:pPr>
      <w:bookmarkStart w:id="9" w:name="_Toc22965499"/>
      <w:r>
        <w:lastRenderedPageBreak/>
        <w:t>Några allmänna tips:</w:t>
      </w:r>
      <w:bookmarkEnd w:id="9"/>
    </w:p>
    <w:p w:rsidR="007D5C84" w:rsidRDefault="007D5C84">
      <w:pPr>
        <w:pStyle w:val="frstastycke"/>
      </w:pPr>
      <w:r>
        <w:t xml:space="preserve">Även om det bara handlar om att göra en statistisk undersökning för en C-uppsats finns mycket tid att vinna på att använda sig av några enkla sätt för att underlätta arbetet. Kortkommandon gör arbetet definitivt snabbare och dessa har man ofta nytta av oavsett vilket program man använder. Samma sak gäller macron, små program som utför olika rutiner i Word och Excel. Det är också viktigt att noga dokumentera det man gör. Därför rekommenderar jag att man skapar en syntaxfil för varje dataset. I syntaxfilen samlar man alla de kommandon man genomför. Det är viktigt att spara dessa filer för att sedan kunna gå tillbaka för att se hur man exempelvis genomfört vissa omkodningar. (En annan fördel med syntaxfilerna är att man kan använda dem för att genomföra samma bearbetningar av andra likartade dataset.) Därtill finns även journalfilen där nästintill alla kommandon sparas. Är man osäker på hur ett kommando skrivs kan man söka i </w:t>
      </w:r>
      <w:r>
        <w:rPr>
          <w:i/>
          <w:iCs/>
        </w:rPr>
        <w:t>SPSS Syntax Guide</w:t>
      </w:r>
      <w:r>
        <w:t xml:space="preserve">. Eftersom dataseten snabbt blir omfångsrika är det svårt att få en överblick över dem. Man kan då använda sig av </w:t>
      </w:r>
      <w:r>
        <w:rPr>
          <w:i/>
          <w:iCs/>
        </w:rPr>
        <w:t xml:space="preserve">Display Data Info </w:t>
      </w:r>
      <w:r>
        <w:t xml:space="preserve">för att få en översikt över datasetet. </w:t>
      </w:r>
    </w:p>
    <w:p w:rsidR="007D5C84" w:rsidRDefault="007D5C84">
      <w:pPr>
        <w:pStyle w:val="Heading3"/>
      </w:pPr>
      <w:bookmarkStart w:id="10" w:name="_Toc22965500"/>
      <w:r>
        <w:t>… lär dig använda kortkommandon</w:t>
      </w:r>
      <w:bookmarkEnd w:id="10"/>
    </w:p>
    <w:p w:rsidR="007D5C84" w:rsidRDefault="007D5C84">
      <w:pPr>
        <w:pStyle w:val="frstastycke"/>
      </w:pPr>
      <w:r>
        <w:t>Om du inte redan använder kortkommandon vill jag rekommendera att du börjar med det. Det gör att arbetet går mycket snabbare. Dessutom undviker du förhoppningsvis att få musarm. De viktigaste kortkommandona är:</w:t>
      </w:r>
    </w:p>
    <w:p w:rsidR="007D5C84" w:rsidRDefault="007D5C84"/>
    <w:tbl>
      <w:tblPr>
        <w:tblW w:w="5770" w:type="dxa"/>
        <w:tblBorders>
          <w:top w:val="single" w:sz="12" w:space="0" w:color="808080"/>
          <w:left w:val="nil"/>
          <w:bottom w:val="single" w:sz="12" w:space="0" w:color="808080"/>
          <w:right w:val="nil"/>
          <w:insideH w:val="nil"/>
          <w:insideV w:val="nil"/>
        </w:tblBorders>
        <w:tblCellMar>
          <w:left w:w="0" w:type="dxa"/>
          <w:right w:w="0" w:type="dxa"/>
        </w:tblCellMar>
        <w:tblLook w:val="00A0" w:firstRow="1" w:lastRow="0" w:firstColumn="1" w:lastColumn="0" w:noHBand="0" w:noVBand="0"/>
      </w:tblPr>
      <w:tblGrid>
        <w:gridCol w:w="2350"/>
        <w:gridCol w:w="1500"/>
        <w:gridCol w:w="960"/>
        <w:gridCol w:w="960"/>
      </w:tblGrid>
      <w:tr w:rsidR="007D5C84">
        <w:trPr>
          <w:trHeight w:val="264"/>
        </w:trPr>
        <w:tc>
          <w:tcPr>
            <w:tcW w:w="2350" w:type="dxa"/>
            <w:tcBorders>
              <w:bottom w:val="single" w:sz="6" w:space="0" w:color="808080"/>
            </w:tcBorders>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Typ of Command</w:t>
            </w:r>
          </w:p>
        </w:tc>
        <w:tc>
          <w:tcPr>
            <w:tcW w:w="1500" w:type="dxa"/>
            <w:tcBorders>
              <w:bottom w:val="single" w:sz="6" w:space="0" w:color="808080"/>
            </w:tcBorders>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Command Name</w:t>
            </w:r>
          </w:p>
        </w:tc>
        <w:tc>
          <w:tcPr>
            <w:tcW w:w="960" w:type="dxa"/>
            <w:tcBorders>
              <w:bottom w:val="single" w:sz="6" w:space="0" w:color="808080"/>
            </w:tcBorders>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Modifiers</w:t>
            </w:r>
          </w:p>
        </w:tc>
        <w:tc>
          <w:tcPr>
            <w:tcW w:w="960" w:type="dxa"/>
            <w:tcBorders>
              <w:bottom w:val="single" w:sz="6" w:space="0" w:color="808080"/>
            </w:tcBorders>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Key</w:t>
            </w:r>
          </w:p>
        </w:tc>
      </w:tr>
      <w:tr w:rsidR="007D5C84">
        <w:trPr>
          <w:trHeight w:val="170"/>
        </w:trPr>
        <w:tc>
          <w:tcPr>
            <w:tcW w:w="2350" w:type="dxa"/>
            <w:tcBorders>
              <w:top w:val="single" w:sz="6" w:space="0" w:color="808080"/>
            </w:tcBorders>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Edit</w:t>
            </w:r>
          </w:p>
        </w:tc>
        <w:tc>
          <w:tcPr>
            <w:tcW w:w="1500" w:type="dxa"/>
            <w:tcBorders>
              <w:top w:val="single" w:sz="6" w:space="0" w:color="808080"/>
            </w:tcBorders>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Cut</w:t>
            </w:r>
          </w:p>
        </w:tc>
        <w:tc>
          <w:tcPr>
            <w:tcW w:w="0" w:type="auto"/>
            <w:tcBorders>
              <w:top w:val="single" w:sz="6" w:space="0" w:color="808080"/>
            </w:tcBorders>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Ctrl+</w:t>
            </w:r>
          </w:p>
        </w:tc>
        <w:tc>
          <w:tcPr>
            <w:tcW w:w="0" w:type="auto"/>
            <w:tcBorders>
              <w:top w:val="single" w:sz="6" w:space="0" w:color="808080"/>
            </w:tcBorders>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X</w:t>
            </w:r>
          </w:p>
        </w:tc>
      </w:tr>
      <w:tr w:rsidR="007D5C84">
        <w:trPr>
          <w:trHeight w:val="170"/>
        </w:trPr>
        <w:tc>
          <w:tcPr>
            <w:tcW w:w="2350" w:type="dxa"/>
            <w:noWrap/>
            <w:tcMar>
              <w:top w:w="10" w:type="dxa"/>
              <w:left w:w="10" w:type="dxa"/>
              <w:bottom w:w="0" w:type="dxa"/>
              <w:right w:w="10" w:type="dxa"/>
            </w:tcMar>
            <w:vAlign w:val="bottom"/>
          </w:tcPr>
          <w:p w:rsidR="007D5C84" w:rsidRDefault="007D5C84">
            <w:pPr>
              <w:pStyle w:val="Tabelltext"/>
              <w:rPr>
                <w:color w:val="auto"/>
                <w:lang w:val="en-GB"/>
              </w:rPr>
            </w:pPr>
          </w:p>
        </w:tc>
        <w:tc>
          <w:tcPr>
            <w:tcW w:w="1500" w:type="dxa"/>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Copy</w:t>
            </w:r>
          </w:p>
        </w:tc>
        <w:tc>
          <w:tcPr>
            <w:tcW w:w="0" w:type="auto"/>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Ctrl+</w:t>
            </w:r>
          </w:p>
        </w:tc>
        <w:tc>
          <w:tcPr>
            <w:tcW w:w="0" w:type="auto"/>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C</w:t>
            </w:r>
          </w:p>
        </w:tc>
      </w:tr>
      <w:tr w:rsidR="007D5C84">
        <w:trPr>
          <w:trHeight w:val="170"/>
        </w:trPr>
        <w:tc>
          <w:tcPr>
            <w:tcW w:w="2350" w:type="dxa"/>
            <w:noWrap/>
            <w:tcMar>
              <w:top w:w="10" w:type="dxa"/>
              <w:left w:w="10" w:type="dxa"/>
              <w:bottom w:w="0" w:type="dxa"/>
              <w:right w:w="10" w:type="dxa"/>
            </w:tcMar>
            <w:vAlign w:val="bottom"/>
          </w:tcPr>
          <w:p w:rsidR="007D5C84" w:rsidRDefault="007D5C84">
            <w:pPr>
              <w:pStyle w:val="Tabelltext"/>
              <w:rPr>
                <w:color w:val="auto"/>
                <w:lang w:val="en-GB"/>
              </w:rPr>
            </w:pPr>
          </w:p>
        </w:tc>
        <w:tc>
          <w:tcPr>
            <w:tcW w:w="1500" w:type="dxa"/>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Paste</w:t>
            </w:r>
          </w:p>
        </w:tc>
        <w:tc>
          <w:tcPr>
            <w:tcW w:w="0" w:type="auto"/>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Ctrl+</w:t>
            </w:r>
          </w:p>
        </w:tc>
        <w:tc>
          <w:tcPr>
            <w:tcW w:w="0" w:type="auto"/>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V</w:t>
            </w:r>
          </w:p>
        </w:tc>
      </w:tr>
      <w:tr w:rsidR="007D5C84">
        <w:trPr>
          <w:trHeight w:val="170"/>
        </w:trPr>
        <w:tc>
          <w:tcPr>
            <w:tcW w:w="2350" w:type="dxa"/>
            <w:noWrap/>
            <w:tcMar>
              <w:top w:w="10" w:type="dxa"/>
              <w:left w:w="10" w:type="dxa"/>
              <w:bottom w:w="0" w:type="dxa"/>
              <w:right w:w="10" w:type="dxa"/>
            </w:tcMar>
            <w:vAlign w:val="bottom"/>
          </w:tcPr>
          <w:p w:rsidR="007D5C84" w:rsidRDefault="007D5C84">
            <w:pPr>
              <w:pStyle w:val="Tabelltext"/>
              <w:rPr>
                <w:color w:val="auto"/>
                <w:lang w:val="en-GB"/>
              </w:rPr>
            </w:pPr>
          </w:p>
        </w:tc>
        <w:tc>
          <w:tcPr>
            <w:tcW w:w="1500" w:type="dxa"/>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Select All</w:t>
            </w:r>
          </w:p>
        </w:tc>
        <w:tc>
          <w:tcPr>
            <w:tcW w:w="0" w:type="auto"/>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Ctrl+</w:t>
            </w:r>
          </w:p>
        </w:tc>
        <w:tc>
          <w:tcPr>
            <w:tcW w:w="0" w:type="auto"/>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A</w:t>
            </w:r>
          </w:p>
        </w:tc>
      </w:tr>
      <w:tr w:rsidR="007D5C84">
        <w:trPr>
          <w:trHeight w:val="170"/>
        </w:trPr>
        <w:tc>
          <w:tcPr>
            <w:tcW w:w="2350" w:type="dxa"/>
            <w:noWrap/>
            <w:tcMar>
              <w:top w:w="10" w:type="dxa"/>
              <w:left w:w="10" w:type="dxa"/>
              <w:bottom w:w="0" w:type="dxa"/>
              <w:right w:w="10" w:type="dxa"/>
            </w:tcMar>
            <w:vAlign w:val="bottom"/>
          </w:tcPr>
          <w:p w:rsidR="007D5C84" w:rsidRDefault="007D5C84">
            <w:pPr>
              <w:pStyle w:val="Tabelltext"/>
              <w:rPr>
                <w:color w:val="auto"/>
                <w:lang w:val="en-GB"/>
              </w:rPr>
            </w:pPr>
          </w:p>
        </w:tc>
        <w:tc>
          <w:tcPr>
            <w:tcW w:w="1500" w:type="dxa"/>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Find</w:t>
            </w:r>
          </w:p>
        </w:tc>
        <w:tc>
          <w:tcPr>
            <w:tcW w:w="0" w:type="auto"/>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Ctrl+</w:t>
            </w:r>
          </w:p>
        </w:tc>
        <w:tc>
          <w:tcPr>
            <w:tcW w:w="0" w:type="auto"/>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F</w:t>
            </w:r>
          </w:p>
        </w:tc>
      </w:tr>
      <w:tr w:rsidR="007D5C84">
        <w:trPr>
          <w:trHeight w:val="170"/>
        </w:trPr>
        <w:tc>
          <w:tcPr>
            <w:tcW w:w="2350" w:type="dxa"/>
            <w:noWrap/>
            <w:tcMar>
              <w:top w:w="10" w:type="dxa"/>
              <w:left w:w="10" w:type="dxa"/>
              <w:bottom w:w="0" w:type="dxa"/>
              <w:right w:w="10" w:type="dxa"/>
            </w:tcMar>
            <w:vAlign w:val="bottom"/>
          </w:tcPr>
          <w:p w:rsidR="007D5C84" w:rsidRDefault="007D5C84">
            <w:pPr>
              <w:pStyle w:val="Tabelltext"/>
              <w:rPr>
                <w:color w:val="auto"/>
                <w:lang w:val="en-GB"/>
              </w:rPr>
            </w:pPr>
          </w:p>
        </w:tc>
        <w:tc>
          <w:tcPr>
            <w:tcW w:w="1500" w:type="dxa"/>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Replace</w:t>
            </w:r>
          </w:p>
        </w:tc>
        <w:tc>
          <w:tcPr>
            <w:tcW w:w="0" w:type="auto"/>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Ctrl+</w:t>
            </w:r>
          </w:p>
        </w:tc>
        <w:tc>
          <w:tcPr>
            <w:tcW w:w="0" w:type="auto"/>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H</w:t>
            </w:r>
          </w:p>
        </w:tc>
      </w:tr>
      <w:tr w:rsidR="007D5C84">
        <w:trPr>
          <w:trHeight w:val="170"/>
        </w:trPr>
        <w:tc>
          <w:tcPr>
            <w:tcW w:w="2350" w:type="dxa"/>
            <w:noWrap/>
            <w:tcMar>
              <w:top w:w="10" w:type="dxa"/>
              <w:left w:w="10" w:type="dxa"/>
              <w:bottom w:w="0" w:type="dxa"/>
              <w:right w:w="10" w:type="dxa"/>
            </w:tcMar>
            <w:vAlign w:val="bottom"/>
          </w:tcPr>
          <w:p w:rsidR="007D5C84" w:rsidRDefault="007D5C84">
            <w:pPr>
              <w:pStyle w:val="Tabelltext"/>
              <w:rPr>
                <w:color w:val="auto"/>
                <w:lang w:val="en-GB"/>
              </w:rPr>
            </w:pPr>
          </w:p>
        </w:tc>
        <w:tc>
          <w:tcPr>
            <w:tcW w:w="1500" w:type="dxa"/>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Undo</w:t>
            </w:r>
          </w:p>
        </w:tc>
        <w:tc>
          <w:tcPr>
            <w:tcW w:w="0" w:type="auto"/>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Ctrl+</w:t>
            </w:r>
          </w:p>
        </w:tc>
        <w:tc>
          <w:tcPr>
            <w:tcW w:w="0" w:type="auto"/>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Z</w:t>
            </w:r>
          </w:p>
        </w:tc>
      </w:tr>
      <w:tr w:rsidR="007D5C84">
        <w:trPr>
          <w:trHeight w:val="170"/>
        </w:trPr>
        <w:tc>
          <w:tcPr>
            <w:tcW w:w="2350" w:type="dxa"/>
            <w:noWrap/>
            <w:tcMar>
              <w:top w:w="10" w:type="dxa"/>
              <w:left w:w="10" w:type="dxa"/>
              <w:bottom w:w="0" w:type="dxa"/>
              <w:right w:w="10" w:type="dxa"/>
            </w:tcMar>
            <w:vAlign w:val="bottom"/>
          </w:tcPr>
          <w:p w:rsidR="007D5C84" w:rsidRDefault="007D5C84">
            <w:pPr>
              <w:pStyle w:val="Tabelltext"/>
              <w:rPr>
                <w:color w:val="auto"/>
                <w:lang w:val="en-GB"/>
              </w:rPr>
            </w:pPr>
          </w:p>
        </w:tc>
        <w:tc>
          <w:tcPr>
            <w:tcW w:w="1500" w:type="dxa"/>
            <w:noWrap/>
            <w:tcMar>
              <w:top w:w="10" w:type="dxa"/>
              <w:left w:w="10" w:type="dxa"/>
              <w:bottom w:w="0" w:type="dxa"/>
              <w:right w:w="10" w:type="dxa"/>
            </w:tcMar>
            <w:vAlign w:val="bottom"/>
          </w:tcPr>
          <w:p w:rsidR="007D5C84" w:rsidRDefault="007D5C84">
            <w:pPr>
              <w:pStyle w:val="Tabelltext"/>
              <w:rPr>
                <w:color w:val="auto"/>
                <w:lang w:val="en-GB"/>
              </w:rPr>
            </w:pPr>
          </w:p>
        </w:tc>
        <w:tc>
          <w:tcPr>
            <w:tcW w:w="0" w:type="auto"/>
            <w:noWrap/>
            <w:tcMar>
              <w:top w:w="10" w:type="dxa"/>
              <w:left w:w="10" w:type="dxa"/>
              <w:bottom w:w="0" w:type="dxa"/>
              <w:right w:w="10" w:type="dxa"/>
            </w:tcMar>
            <w:vAlign w:val="bottom"/>
          </w:tcPr>
          <w:p w:rsidR="007D5C84" w:rsidRDefault="007D5C84">
            <w:pPr>
              <w:pStyle w:val="Tabelltext"/>
              <w:rPr>
                <w:color w:val="auto"/>
                <w:lang w:val="en-GB"/>
              </w:rPr>
            </w:pPr>
          </w:p>
        </w:tc>
        <w:tc>
          <w:tcPr>
            <w:tcW w:w="0" w:type="auto"/>
            <w:noWrap/>
            <w:tcMar>
              <w:top w:w="10" w:type="dxa"/>
              <w:left w:w="10" w:type="dxa"/>
              <w:bottom w:w="0" w:type="dxa"/>
              <w:right w:w="10" w:type="dxa"/>
            </w:tcMar>
            <w:vAlign w:val="bottom"/>
          </w:tcPr>
          <w:p w:rsidR="007D5C84" w:rsidRDefault="007D5C84">
            <w:pPr>
              <w:pStyle w:val="Tabelltext"/>
              <w:rPr>
                <w:color w:val="auto"/>
                <w:lang w:val="en-GB"/>
              </w:rPr>
            </w:pPr>
          </w:p>
        </w:tc>
      </w:tr>
      <w:tr w:rsidR="007D5C84">
        <w:trPr>
          <w:trHeight w:val="170"/>
        </w:trPr>
        <w:tc>
          <w:tcPr>
            <w:tcW w:w="2350" w:type="dxa"/>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File</w:t>
            </w:r>
          </w:p>
        </w:tc>
        <w:tc>
          <w:tcPr>
            <w:tcW w:w="1500" w:type="dxa"/>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Save</w:t>
            </w:r>
          </w:p>
        </w:tc>
        <w:tc>
          <w:tcPr>
            <w:tcW w:w="0" w:type="auto"/>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Ctrl+</w:t>
            </w:r>
          </w:p>
        </w:tc>
        <w:tc>
          <w:tcPr>
            <w:tcW w:w="0" w:type="auto"/>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S</w:t>
            </w:r>
          </w:p>
        </w:tc>
      </w:tr>
      <w:tr w:rsidR="007D5C84">
        <w:trPr>
          <w:trHeight w:val="170"/>
        </w:trPr>
        <w:tc>
          <w:tcPr>
            <w:tcW w:w="2350" w:type="dxa"/>
            <w:noWrap/>
            <w:tcMar>
              <w:top w:w="10" w:type="dxa"/>
              <w:left w:w="10" w:type="dxa"/>
              <w:bottom w:w="0" w:type="dxa"/>
              <w:right w:w="10" w:type="dxa"/>
            </w:tcMar>
            <w:vAlign w:val="bottom"/>
          </w:tcPr>
          <w:p w:rsidR="007D5C84" w:rsidRDefault="007D5C84">
            <w:pPr>
              <w:pStyle w:val="Tabelltext"/>
              <w:rPr>
                <w:color w:val="auto"/>
                <w:lang w:val="en-GB"/>
              </w:rPr>
            </w:pPr>
          </w:p>
        </w:tc>
        <w:tc>
          <w:tcPr>
            <w:tcW w:w="1500" w:type="dxa"/>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Open</w:t>
            </w:r>
          </w:p>
        </w:tc>
        <w:tc>
          <w:tcPr>
            <w:tcW w:w="0" w:type="auto"/>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Ctrl+</w:t>
            </w:r>
          </w:p>
        </w:tc>
        <w:tc>
          <w:tcPr>
            <w:tcW w:w="0" w:type="auto"/>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O</w:t>
            </w:r>
          </w:p>
        </w:tc>
      </w:tr>
      <w:tr w:rsidR="007D5C84">
        <w:trPr>
          <w:trHeight w:val="170"/>
        </w:trPr>
        <w:tc>
          <w:tcPr>
            <w:tcW w:w="2350" w:type="dxa"/>
            <w:noWrap/>
            <w:tcMar>
              <w:top w:w="10" w:type="dxa"/>
              <w:left w:w="10" w:type="dxa"/>
              <w:bottom w:w="0" w:type="dxa"/>
              <w:right w:w="10" w:type="dxa"/>
            </w:tcMar>
            <w:vAlign w:val="bottom"/>
          </w:tcPr>
          <w:p w:rsidR="007D5C84" w:rsidRDefault="007D5C84">
            <w:pPr>
              <w:pStyle w:val="Tabelltext"/>
              <w:rPr>
                <w:color w:val="auto"/>
                <w:lang w:val="en-GB"/>
              </w:rPr>
            </w:pPr>
          </w:p>
        </w:tc>
        <w:tc>
          <w:tcPr>
            <w:tcW w:w="1500" w:type="dxa"/>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Print</w:t>
            </w:r>
          </w:p>
        </w:tc>
        <w:tc>
          <w:tcPr>
            <w:tcW w:w="0" w:type="auto"/>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Ctrl+</w:t>
            </w:r>
          </w:p>
        </w:tc>
        <w:tc>
          <w:tcPr>
            <w:tcW w:w="0" w:type="auto"/>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P</w:t>
            </w:r>
          </w:p>
        </w:tc>
      </w:tr>
      <w:tr w:rsidR="007D5C84">
        <w:trPr>
          <w:trHeight w:val="170"/>
        </w:trPr>
        <w:tc>
          <w:tcPr>
            <w:tcW w:w="2350" w:type="dxa"/>
            <w:noWrap/>
            <w:tcMar>
              <w:top w:w="10" w:type="dxa"/>
              <w:left w:w="10" w:type="dxa"/>
              <w:bottom w:w="0" w:type="dxa"/>
              <w:right w:w="10" w:type="dxa"/>
            </w:tcMar>
            <w:vAlign w:val="bottom"/>
          </w:tcPr>
          <w:p w:rsidR="007D5C84" w:rsidRDefault="007D5C84">
            <w:pPr>
              <w:pStyle w:val="Tabelltext"/>
              <w:rPr>
                <w:color w:val="auto"/>
                <w:lang w:val="en-GB"/>
              </w:rPr>
            </w:pPr>
          </w:p>
        </w:tc>
        <w:tc>
          <w:tcPr>
            <w:tcW w:w="1500" w:type="dxa"/>
            <w:noWrap/>
            <w:tcMar>
              <w:top w:w="10" w:type="dxa"/>
              <w:left w:w="10" w:type="dxa"/>
              <w:bottom w:w="0" w:type="dxa"/>
              <w:right w:w="10" w:type="dxa"/>
            </w:tcMar>
            <w:vAlign w:val="bottom"/>
          </w:tcPr>
          <w:p w:rsidR="007D5C84" w:rsidRDefault="007D5C84">
            <w:pPr>
              <w:pStyle w:val="Tabelltext"/>
              <w:rPr>
                <w:color w:val="auto"/>
                <w:lang w:val="en-GB"/>
              </w:rPr>
            </w:pPr>
          </w:p>
        </w:tc>
        <w:tc>
          <w:tcPr>
            <w:tcW w:w="0" w:type="auto"/>
            <w:noWrap/>
            <w:tcMar>
              <w:top w:w="10" w:type="dxa"/>
              <w:left w:w="10" w:type="dxa"/>
              <w:bottom w:w="0" w:type="dxa"/>
              <w:right w:w="10" w:type="dxa"/>
            </w:tcMar>
            <w:vAlign w:val="bottom"/>
          </w:tcPr>
          <w:p w:rsidR="007D5C84" w:rsidRDefault="007D5C84">
            <w:pPr>
              <w:pStyle w:val="Tabelltext"/>
              <w:rPr>
                <w:color w:val="auto"/>
                <w:lang w:val="en-GB"/>
              </w:rPr>
            </w:pPr>
          </w:p>
        </w:tc>
        <w:tc>
          <w:tcPr>
            <w:tcW w:w="0" w:type="auto"/>
            <w:noWrap/>
            <w:tcMar>
              <w:top w:w="10" w:type="dxa"/>
              <w:left w:w="10" w:type="dxa"/>
              <w:bottom w:w="0" w:type="dxa"/>
              <w:right w:w="10" w:type="dxa"/>
            </w:tcMar>
            <w:vAlign w:val="bottom"/>
          </w:tcPr>
          <w:p w:rsidR="007D5C84" w:rsidRDefault="007D5C84">
            <w:pPr>
              <w:pStyle w:val="Tabelltext"/>
              <w:rPr>
                <w:color w:val="auto"/>
                <w:lang w:val="en-GB"/>
              </w:rPr>
            </w:pPr>
          </w:p>
        </w:tc>
      </w:tr>
      <w:tr w:rsidR="007D5C84">
        <w:trPr>
          <w:trHeight w:val="170"/>
        </w:trPr>
        <w:tc>
          <w:tcPr>
            <w:tcW w:w="2350" w:type="dxa"/>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Insert</w:t>
            </w:r>
          </w:p>
        </w:tc>
        <w:tc>
          <w:tcPr>
            <w:tcW w:w="1500" w:type="dxa"/>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Page Break</w:t>
            </w:r>
          </w:p>
        </w:tc>
        <w:tc>
          <w:tcPr>
            <w:tcW w:w="0" w:type="auto"/>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Ctrl+</w:t>
            </w:r>
          </w:p>
        </w:tc>
        <w:tc>
          <w:tcPr>
            <w:tcW w:w="0" w:type="auto"/>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Return</w:t>
            </w:r>
          </w:p>
        </w:tc>
      </w:tr>
      <w:tr w:rsidR="007D5C84">
        <w:trPr>
          <w:trHeight w:val="170"/>
        </w:trPr>
        <w:tc>
          <w:tcPr>
            <w:tcW w:w="2350" w:type="dxa"/>
            <w:noWrap/>
            <w:tcMar>
              <w:top w:w="10" w:type="dxa"/>
              <w:left w:w="10" w:type="dxa"/>
              <w:bottom w:w="0" w:type="dxa"/>
              <w:right w:w="10" w:type="dxa"/>
            </w:tcMar>
            <w:vAlign w:val="bottom"/>
          </w:tcPr>
          <w:p w:rsidR="007D5C84" w:rsidRDefault="007D5C84">
            <w:pPr>
              <w:pStyle w:val="Tabelltext"/>
              <w:rPr>
                <w:color w:val="auto"/>
                <w:lang w:val="en-GB"/>
              </w:rPr>
            </w:pPr>
          </w:p>
        </w:tc>
        <w:tc>
          <w:tcPr>
            <w:tcW w:w="1500" w:type="dxa"/>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Footnote Now</w:t>
            </w:r>
          </w:p>
        </w:tc>
        <w:tc>
          <w:tcPr>
            <w:tcW w:w="0" w:type="auto"/>
            <w:noWrap/>
            <w:tcMar>
              <w:top w:w="10" w:type="dxa"/>
              <w:left w:w="10" w:type="dxa"/>
              <w:bottom w:w="0" w:type="dxa"/>
              <w:right w:w="10" w:type="dxa"/>
            </w:tcMar>
            <w:vAlign w:val="bottom"/>
          </w:tcPr>
          <w:p w:rsidR="007D5C84" w:rsidRDefault="007D5C84">
            <w:pPr>
              <w:pStyle w:val="Tabelltext"/>
              <w:rPr>
                <w:color w:val="auto"/>
              </w:rPr>
            </w:pPr>
            <w:r>
              <w:rPr>
                <w:color w:val="auto"/>
              </w:rPr>
              <w:t>Alt+Ctrl+</w:t>
            </w:r>
          </w:p>
        </w:tc>
        <w:tc>
          <w:tcPr>
            <w:tcW w:w="0" w:type="auto"/>
            <w:noWrap/>
            <w:tcMar>
              <w:top w:w="10" w:type="dxa"/>
              <w:left w:w="10" w:type="dxa"/>
              <w:bottom w:w="0" w:type="dxa"/>
              <w:right w:w="10" w:type="dxa"/>
            </w:tcMar>
            <w:vAlign w:val="bottom"/>
          </w:tcPr>
          <w:p w:rsidR="007D5C84" w:rsidRDefault="007D5C84">
            <w:pPr>
              <w:pStyle w:val="Tabelltext"/>
              <w:rPr>
                <w:color w:val="auto"/>
              </w:rPr>
            </w:pPr>
            <w:r>
              <w:rPr>
                <w:color w:val="auto"/>
              </w:rPr>
              <w:t>F</w:t>
            </w:r>
          </w:p>
        </w:tc>
      </w:tr>
      <w:tr w:rsidR="007D5C84">
        <w:trPr>
          <w:trHeight w:val="170"/>
        </w:trPr>
        <w:tc>
          <w:tcPr>
            <w:tcW w:w="2350" w:type="dxa"/>
            <w:noWrap/>
            <w:tcMar>
              <w:top w:w="10" w:type="dxa"/>
              <w:left w:w="10" w:type="dxa"/>
              <w:bottom w:w="0" w:type="dxa"/>
              <w:right w:w="10" w:type="dxa"/>
            </w:tcMar>
            <w:vAlign w:val="bottom"/>
          </w:tcPr>
          <w:p w:rsidR="007D5C84" w:rsidRDefault="007D5C84">
            <w:pPr>
              <w:pStyle w:val="Tabelltext"/>
              <w:rPr>
                <w:color w:val="auto"/>
              </w:rPr>
            </w:pPr>
          </w:p>
        </w:tc>
        <w:tc>
          <w:tcPr>
            <w:tcW w:w="1500" w:type="dxa"/>
            <w:noWrap/>
            <w:tcMar>
              <w:top w:w="10" w:type="dxa"/>
              <w:left w:w="10" w:type="dxa"/>
              <w:bottom w:w="0" w:type="dxa"/>
              <w:right w:w="10" w:type="dxa"/>
            </w:tcMar>
            <w:vAlign w:val="bottom"/>
          </w:tcPr>
          <w:p w:rsidR="007D5C84" w:rsidRDefault="007D5C84">
            <w:pPr>
              <w:pStyle w:val="Tabelltext"/>
              <w:rPr>
                <w:color w:val="auto"/>
              </w:rPr>
            </w:pPr>
          </w:p>
        </w:tc>
        <w:tc>
          <w:tcPr>
            <w:tcW w:w="0" w:type="auto"/>
            <w:noWrap/>
            <w:tcMar>
              <w:top w:w="10" w:type="dxa"/>
              <w:left w:w="10" w:type="dxa"/>
              <w:bottom w:w="0" w:type="dxa"/>
              <w:right w:w="10" w:type="dxa"/>
            </w:tcMar>
            <w:vAlign w:val="bottom"/>
          </w:tcPr>
          <w:p w:rsidR="007D5C84" w:rsidRDefault="007D5C84">
            <w:pPr>
              <w:pStyle w:val="Tabelltext"/>
              <w:rPr>
                <w:color w:val="auto"/>
              </w:rPr>
            </w:pPr>
          </w:p>
        </w:tc>
        <w:tc>
          <w:tcPr>
            <w:tcW w:w="0" w:type="auto"/>
            <w:noWrap/>
            <w:tcMar>
              <w:top w:w="10" w:type="dxa"/>
              <w:left w:w="10" w:type="dxa"/>
              <w:bottom w:w="0" w:type="dxa"/>
              <w:right w:w="10" w:type="dxa"/>
            </w:tcMar>
            <w:vAlign w:val="bottom"/>
          </w:tcPr>
          <w:p w:rsidR="007D5C84" w:rsidRDefault="007D5C84">
            <w:pPr>
              <w:pStyle w:val="Tabelltext"/>
              <w:rPr>
                <w:color w:val="auto"/>
              </w:rPr>
            </w:pPr>
          </w:p>
        </w:tc>
      </w:tr>
      <w:tr w:rsidR="007D5C84">
        <w:trPr>
          <w:trHeight w:val="170"/>
        </w:trPr>
        <w:tc>
          <w:tcPr>
            <w:tcW w:w="2350" w:type="dxa"/>
            <w:noWrap/>
            <w:tcMar>
              <w:top w:w="10" w:type="dxa"/>
              <w:left w:w="10" w:type="dxa"/>
              <w:bottom w:w="0" w:type="dxa"/>
              <w:right w:w="10" w:type="dxa"/>
            </w:tcMar>
            <w:vAlign w:val="bottom"/>
          </w:tcPr>
          <w:p w:rsidR="007D5C84" w:rsidRDefault="007D5C84">
            <w:pPr>
              <w:pStyle w:val="Tabelltext"/>
              <w:rPr>
                <w:color w:val="auto"/>
              </w:rPr>
            </w:pPr>
            <w:r>
              <w:rPr>
                <w:color w:val="auto"/>
              </w:rPr>
              <w:t>Förflyttning i dokument</w:t>
            </w:r>
          </w:p>
        </w:tc>
        <w:tc>
          <w:tcPr>
            <w:tcW w:w="1500" w:type="dxa"/>
            <w:noWrap/>
            <w:tcMar>
              <w:top w:w="10" w:type="dxa"/>
              <w:left w:w="10" w:type="dxa"/>
              <w:bottom w:w="0" w:type="dxa"/>
              <w:right w:w="10" w:type="dxa"/>
            </w:tcMar>
            <w:vAlign w:val="bottom"/>
          </w:tcPr>
          <w:p w:rsidR="007D5C84" w:rsidRDefault="007D5C84">
            <w:pPr>
              <w:pStyle w:val="Tabelltext"/>
              <w:rPr>
                <w:color w:val="auto"/>
                <w:lang w:val="en-GB"/>
              </w:rPr>
            </w:pPr>
            <w:smartTag w:uri="urn:schemas-microsoft-com:office:smarttags" w:element="place">
              <w:r>
                <w:rPr>
                  <w:color w:val="auto"/>
                  <w:lang w:val="en-GB"/>
                </w:rPr>
                <w:t>Para</w:t>
              </w:r>
            </w:smartTag>
            <w:r>
              <w:rPr>
                <w:color w:val="auto"/>
                <w:lang w:val="en-GB"/>
              </w:rPr>
              <w:t xml:space="preserve"> Down</w:t>
            </w:r>
          </w:p>
        </w:tc>
        <w:tc>
          <w:tcPr>
            <w:tcW w:w="0" w:type="auto"/>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Ctrl+</w:t>
            </w:r>
          </w:p>
        </w:tc>
        <w:tc>
          <w:tcPr>
            <w:tcW w:w="0" w:type="auto"/>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Down</w:t>
            </w:r>
          </w:p>
        </w:tc>
      </w:tr>
      <w:tr w:rsidR="007D5C84">
        <w:trPr>
          <w:trHeight w:val="170"/>
        </w:trPr>
        <w:tc>
          <w:tcPr>
            <w:tcW w:w="2350" w:type="dxa"/>
            <w:noWrap/>
            <w:tcMar>
              <w:top w:w="10" w:type="dxa"/>
              <w:left w:w="10" w:type="dxa"/>
              <w:bottom w:w="0" w:type="dxa"/>
              <w:right w:w="10" w:type="dxa"/>
            </w:tcMar>
            <w:vAlign w:val="bottom"/>
          </w:tcPr>
          <w:p w:rsidR="007D5C84" w:rsidRDefault="007D5C84">
            <w:pPr>
              <w:pStyle w:val="Tabelltext"/>
              <w:rPr>
                <w:color w:val="auto"/>
                <w:lang w:val="en-GB"/>
              </w:rPr>
            </w:pPr>
          </w:p>
        </w:tc>
        <w:tc>
          <w:tcPr>
            <w:tcW w:w="1500" w:type="dxa"/>
            <w:noWrap/>
            <w:tcMar>
              <w:top w:w="10" w:type="dxa"/>
              <w:left w:w="10" w:type="dxa"/>
              <w:bottom w:w="0" w:type="dxa"/>
              <w:right w:w="10" w:type="dxa"/>
            </w:tcMar>
            <w:vAlign w:val="bottom"/>
          </w:tcPr>
          <w:p w:rsidR="007D5C84" w:rsidRDefault="007D5C84">
            <w:pPr>
              <w:pStyle w:val="Tabelltext"/>
              <w:rPr>
                <w:color w:val="auto"/>
                <w:lang w:val="en-GB"/>
              </w:rPr>
            </w:pPr>
            <w:smartTag w:uri="urn:schemas-microsoft-com:office:smarttags" w:element="place">
              <w:r>
                <w:rPr>
                  <w:color w:val="auto"/>
                  <w:lang w:val="en-GB"/>
                </w:rPr>
                <w:t>Para</w:t>
              </w:r>
            </w:smartTag>
            <w:r>
              <w:rPr>
                <w:color w:val="auto"/>
                <w:lang w:val="en-GB"/>
              </w:rPr>
              <w:t xml:space="preserve"> Up</w:t>
            </w:r>
          </w:p>
        </w:tc>
        <w:tc>
          <w:tcPr>
            <w:tcW w:w="0" w:type="auto"/>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Ctrl+</w:t>
            </w:r>
          </w:p>
        </w:tc>
        <w:tc>
          <w:tcPr>
            <w:tcW w:w="0" w:type="auto"/>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Up</w:t>
            </w:r>
          </w:p>
        </w:tc>
      </w:tr>
      <w:tr w:rsidR="007D5C84">
        <w:trPr>
          <w:trHeight w:val="170"/>
        </w:trPr>
        <w:tc>
          <w:tcPr>
            <w:tcW w:w="2350" w:type="dxa"/>
            <w:noWrap/>
            <w:tcMar>
              <w:top w:w="10" w:type="dxa"/>
              <w:left w:w="10" w:type="dxa"/>
              <w:bottom w:w="0" w:type="dxa"/>
              <w:right w:w="10" w:type="dxa"/>
            </w:tcMar>
            <w:vAlign w:val="bottom"/>
          </w:tcPr>
          <w:p w:rsidR="007D5C84" w:rsidRDefault="007D5C84">
            <w:pPr>
              <w:pStyle w:val="Tabelltext"/>
              <w:rPr>
                <w:color w:val="auto"/>
                <w:lang w:val="en-GB"/>
              </w:rPr>
            </w:pPr>
          </w:p>
        </w:tc>
        <w:tc>
          <w:tcPr>
            <w:tcW w:w="1500" w:type="dxa"/>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End of Document</w:t>
            </w:r>
          </w:p>
        </w:tc>
        <w:tc>
          <w:tcPr>
            <w:tcW w:w="0" w:type="auto"/>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Ctrl+</w:t>
            </w:r>
          </w:p>
        </w:tc>
        <w:tc>
          <w:tcPr>
            <w:tcW w:w="0" w:type="auto"/>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End</w:t>
            </w:r>
          </w:p>
        </w:tc>
      </w:tr>
      <w:tr w:rsidR="007D5C84">
        <w:trPr>
          <w:trHeight w:val="170"/>
        </w:trPr>
        <w:tc>
          <w:tcPr>
            <w:tcW w:w="2350" w:type="dxa"/>
            <w:noWrap/>
            <w:tcMar>
              <w:top w:w="10" w:type="dxa"/>
              <w:left w:w="10" w:type="dxa"/>
              <w:bottom w:w="0" w:type="dxa"/>
              <w:right w:w="10" w:type="dxa"/>
            </w:tcMar>
            <w:vAlign w:val="bottom"/>
          </w:tcPr>
          <w:p w:rsidR="007D5C84" w:rsidRDefault="007D5C84">
            <w:pPr>
              <w:pStyle w:val="Tabelltext"/>
              <w:rPr>
                <w:color w:val="auto"/>
                <w:lang w:val="en-GB"/>
              </w:rPr>
            </w:pPr>
          </w:p>
        </w:tc>
        <w:tc>
          <w:tcPr>
            <w:tcW w:w="1500" w:type="dxa"/>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Word Left</w:t>
            </w:r>
          </w:p>
        </w:tc>
        <w:tc>
          <w:tcPr>
            <w:tcW w:w="0" w:type="auto"/>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Ctrl+</w:t>
            </w:r>
          </w:p>
        </w:tc>
        <w:tc>
          <w:tcPr>
            <w:tcW w:w="0" w:type="auto"/>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Left</w:t>
            </w:r>
          </w:p>
        </w:tc>
      </w:tr>
      <w:tr w:rsidR="007D5C84">
        <w:trPr>
          <w:trHeight w:val="170"/>
        </w:trPr>
        <w:tc>
          <w:tcPr>
            <w:tcW w:w="2350" w:type="dxa"/>
            <w:noWrap/>
            <w:tcMar>
              <w:top w:w="10" w:type="dxa"/>
              <w:left w:w="10" w:type="dxa"/>
              <w:bottom w:w="0" w:type="dxa"/>
              <w:right w:w="10" w:type="dxa"/>
            </w:tcMar>
            <w:vAlign w:val="bottom"/>
          </w:tcPr>
          <w:p w:rsidR="007D5C84" w:rsidRDefault="007D5C84">
            <w:pPr>
              <w:pStyle w:val="Tabelltext"/>
              <w:rPr>
                <w:color w:val="auto"/>
                <w:lang w:val="en-GB"/>
              </w:rPr>
            </w:pPr>
          </w:p>
        </w:tc>
        <w:tc>
          <w:tcPr>
            <w:tcW w:w="1500" w:type="dxa"/>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Word Right</w:t>
            </w:r>
          </w:p>
        </w:tc>
        <w:tc>
          <w:tcPr>
            <w:tcW w:w="0" w:type="auto"/>
            <w:noWrap/>
            <w:tcMar>
              <w:top w:w="10" w:type="dxa"/>
              <w:left w:w="10" w:type="dxa"/>
              <w:bottom w:w="0" w:type="dxa"/>
              <w:right w:w="10" w:type="dxa"/>
            </w:tcMar>
            <w:vAlign w:val="bottom"/>
          </w:tcPr>
          <w:p w:rsidR="007D5C84" w:rsidRDefault="007D5C84">
            <w:pPr>
              <w:pStyle w:val="Tabelltext"/>
              <w:rPr>
                <w:color w:val="auto"/>
              </w:rPr>
            </w:pPr>
            <w:r>
              <w:rPr>
                <w:color w:val="auto"/>
              </w:rPr>
              <w:t>Ctrl+</w:t>
            </w:r>
          </w:p>
        </w:tc>
        <w:tc>
          <w:tcPr>
            <w:tcW w:w="0" w:type="auto"/>
            <w:noWrap/>
            <w:tcMar>
              <w:top w:w="10" w:type="dxa"/>
              <w:left w:w="10" w:type="dxa"/>
              <w:bottom w:w="0" w:type="dxa"/>
              <w:right w:w="10" w:type="dxa"/>
            </w:tcMar>
            <w:vAlign w:val="bottom"/>
          </w:tcPr>
          <w:p w:rsidR="007D5C84" w:rsidRDefault="007D5C84">
            <w:pPr>
              <w:pStyle w:val="Tabelltext"/>
              <w:rPr>
                <w:color w:val="auto"/>
              </w:rPr>
            </w:pPr>
            <w:r>
              <w:rPr>
                <w:color w:val="auto"/>
              </w:rPr>
              <w:t>Right</w:t>
            </w:r>
          </w:p>
        </w:tc>
      </w:tr>
      <w:tr w:rsidR="007D5C84">
        <w:trPr>
          <w:trHeight w:val="170"/>
        </w:trPr>
        <w:tc>
          <w:tcPr>
            <w:tcW w:w="2350" w:type="dxa"/>
            <w:noWrap/>
            <w:tcMar>
              <w:top w:w="10" w:type="dxa"/>
              <w:left w:w="10" w:type="dxa"/>
              <w:bottom w:w="0" w:type="dxa"/>
              <w:right w:w="10" w:type="dxa"/>
            </w:tcMar>
            <w:vAlign w:val="bottom"/>
          </w:tcPr>
          <w:p w:rsidR="007D5C84" w:rsidRDefault="007D5C84">
            <w:pPr>
              <w:pStyle w:val="Tabelltext"/>
              <w:rPr>
                <w:color w:val="auto"/>
              </w:rPr>
            </w:pPr>
          </w:p>
        </w:tc>
        <w:tc>
          <w:tcPr>
            <w:tcW w:w="1500" w:type="dxa"/>
            <w:noWrap/>
            <w:tcMar>
              <w:top w:w="10" w:type="dxa"/>
              <w:left w:w="10" w:type="dxa"/>
              <w:bottom w:w="0" w:type="dxa"/>
              <w:right w:w="10" w:type="dxa"/>
            </w:tcMar>
            <w:vAlign w:val="bottom"/>
          </w:tcPr>
          <w:p w:rsidR="007D5C84" w:rsidRDefault="007D5C84">
            <w:pPr>
              <w:pStyle w:val="Tabelltext"/>
              <w:rPr>
                <w:color w:val="auto"/>
              </w:rPr>
            </w:pPr>
          </w:p>
        </w:tc>
        <w:tc>
          <w:tcPr>
            <w:tcW w:w="0" w:type="auto"/>
            <w:noWrap/>
            <w:tcMar>
              <w:top w:w="10" w:type="dxa"/>
              <w:left w:w="10" w:type="dxa"/>
              <w:bottom w:w="0" w:type="dxa"/>
              <w:right w:w="10" w:type="dxa"/>
            </w:tcMar>
            <w:vAlign w:val="bottom"/>
          </w:tcPr>
          <w:p w:rsidR="007D5C84" w:rsidRDefault="007D5C84">
            <w:pPr>
              <w:pStyle w:val="Tabelltext"/>
              <w:rPr>
                <w:color w:val="auto"/>
              </w:rPr>
            </w:pPr>
          </w:p>
        </w:tc>
        <w:tc>
          <w:tcPr>
            <w:tcW w:w="0" w:type="auto"/>
            <w:noWrap/>
            <w:tcMar>
              <w:top w:w="10" w:type="dxa"/>
              <w:left w:w="10" w:type="dxa"/>
              <w:bottom w:w="0" w:type="dxa"/>
              <w:right w:w="10" w:type="dxa"/>
            </w:tcMar>
            <w:vAlign w:val="bottom"/>
          </w:tcPr>
          <w:p w:rsidR="007D5C84" w:rsidRDefault="007D5C84">
            <w:pPr>
              <w:pStyle w:val="Tabelltext"/>
              <w:rPr>
                <w:color w:val="auto"/>
              </w:rPr>
            </w:pPr>
          </w:p>
        </w:tc>
      </w:tr>
      <w:tr w:rsidR="007D5C84">
        <w:trPr>
          <w:trHeight w:val="170"/>
        </w:trPr>
        <w:tc>
          <w:tcPr>
            <w:tcW w:w="2350" w:type="dxa"/>
            <w:noWrap/>
            <w:tcMar>
              <w:top w:w="10" w:type="dxa"/>
              <w:left w:w="10" w:type="dxa"/>
              <w:bottom w:w="0" w:type="dxa"/>
              <w:right w:w="10" w:type="dxa"/>
            </w:tcMar>
            <w:vAlign w:val="bottom"/>
          </w:tcPr>
          <w:p w:rsidR="007D5C84" w:rsidRDefault="007D5C84">
            <w:pPr>
              <w:pStyle w:val="Tabelltext"/>
              <w:rPr>
                <w:color w:val="auto"/>
              </w:rPr>
            </w:pPr>
            <w:r>
              <w:rPr>
                <w:color w:val="auto"/>
              </w:rPr>
              <w:t>Växla mellan program/fönster</w:t>
            </w:r>
          </w:p>
        </w:tc>
        <w:tc>
          <w:tcPr>
            <w:tcW w:w="1500" w:type="dxa"/>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Change Window</w:t>
            </w:r>
          </w:p>
        </w:tc>
        <w:tc>
          <w:tcPr>
            <w:tcW w:w="0" w:type="auto"/>
            <w:noWrap/>
            <w:tcMar>
              <w:top w:w="10" w:type="dxa"/>
              <w:left w:w="10" w:type="dxa"/>
              <w:bottom w:w="0" w:type="dxa"/>
              <w:right w:w="10" w:type="dxa"/>
            </w:tcMar>
            <w:vAlign w:val="bottom"/>
          </w:tcPr>
          <w:p w:rsidR="007D5C84" w:rsidRDefault="007D5C84">
            <w:pPr>
              <w:pStyle w:val="Tabelltext"/>
              <w:rPr>
                <w:color w:val="auto"/>
                <w:lang w:val="en-GB"/>
              </w:rPr>
            </w:pPr>
            <w:r>
              <w:rPr>
                <w:color w:val="auto"/>
                <w:lang w:val="en-GB"/>
              </w:rPr>
              <w:t>Alt+</w:t>
            </w:r>
          </w:p>
        </w:tc>
        <w:tc>
          <w:tcPr>
            <w:tcW w:w="0" w:type="auto"/>
            <w:noWrap/>
            <w:tcMar>
              <w:top w:w="10" w:type="dxa"/>
              <w:left w:w="10" w:type="dxa"/>
              <w:bottom w:w="0" w:type="dxa"/>
              <w:right w:w="10" w:type="dxa"/>
            </w:tcMar>
            <w:vAlign w:val="bottom"/>
          </w:tcPr>
          <w:p w:rsidR="007D5C84" w:rsidRDefault="007D5C84">
            <w:pPr>
              <w:pStyle w:val="Tabelltext"/>
              <w:rPr>
                <w:color w:val="auto"/>
              </w:rPr>
            </w:pPr>
            <w:r>
              <w:rPr>
                <w:color w:val="auto"/>
              </w:rPr>
              <w:t>Tab</w:t>
            </w:r>
          </w:p>
        </w:tc>
      </w:tr>
    </w:tbl>
    <w:p w:rsidR="007D5C84" w:rsidRDefault="007D5C84"/>
    <w:p w:rsidR="007D5C84" w:rsidRDefault="007D5C84">
      <w:r>
        <w:t>Ett annat sätt att underlätta arbetet är att använda musens högerknapp, dvs. ”att högerklicka”. Beroende på var markören är placerad kommer det då upp ett antal alternativ som du kan välja mellan.</w:t>
      </w:r>
    </w:p>
    <w:p w:rsidR="007D5C84" w:rsidRDefault="007D5C84">
      <w:pPr>
        <w:pStyle w:val="Heading3"/>
      </w:pPr>
      <w:bookmarkStart w:id="11" w:name="_Toc22965501"/>
      <w:r>
        <w:t>… spara en syntaxfil för varje dataset</w:t>
      </w:r>
      <w:bookmarkEnd w:id="11"/>
    </w:p>
    <w:p w:rsidR="007D5C84" w:rsidRDefault="007D5C84">
      <w:pPr>
        <w:ind w:firstLine="0"/>
      </w:pPr>
      <w:r>
        <w:t xml:space="preserve">För att underlätta arbetet i SPSS är det viktigt att noga dokumentera det man gör. Jag har som vana att spara alla de skript jag gör i en speciell syntaxfil. Enklast är att spara en syntaxfil för varje dataset och att döpa syntaxfilerna efter datasetens namn. Att använda syntaxfönstret kan </w:t>
      </w:r>
      <w:r>
        <w:lastRenderedPageBreak/>
        <w:t>spara mycket tid, dels om man gjort något misstag och måste göra om ett antal operationer, dels om man skall göra ungefär samma sak med flera olika dataset.</w:t>
      </w:r>
    </w:p>
    <w:p w:rsidR="007D5C84" w:rsidRDefault="007D5C84">
      <w:r>
        <w:t>Vissa registermanipulationer sker i ett antal steg som alltid måste göras i samma ordning. I dessa behöver man inte utföra ett kommando i taget, utan kan markera allt som skall göras och köra det i ett svep.</w:t>
      </w:r>
    </w:p>
    <w:p w:rsidR="007D5C84" w:rsidRDefault="007D5C84">
      <w:pPr>
        <w:pStyle w:val="frstastycke"/>
      </w:pPr>
    </w:p>
    <w:p w:rsidR="007D5C84" w:rsidRDefault="007D5C84">
      <w:r>
        <w:t xml:space="preserve">I syntaxfilen går det att skriva in förklaringar i texten. Man börjar då med att skriva * och programmet betraktar då all text som skrivs på samma rad som dold. Raden måste avslutas med en punkt. Detta kan se ut som följer: </w:t>
      </w:r>
    </w:p>
    <w:p w:rsidR="007D5C84" w:rsidRDefault="007D5C84"/>
    <w:p w:rsidR="007D5C84" w:rsidRDefault="007D5C84">
      <w:pPr>
        <w:autoSpaceDE w:val="0"/>
        <w:autoSpaceDN w:val="0"/>
        <w:adjustRightInd w:val="0"/>
        <w:ind w:firstLine="0"/>
        <w:rPr>
          <w:rFonts w:ascii="Arial" w:hAnsi="Arial" w:cs="Arial"/>
          <w:color w:val="auto"/>
          <w:sz w:val="20"/>
          <w:lang w:eastAsia="sv-SE"/>
        </w:rPr>
      </w:pPr>
      <w:r>
        <w:rPr>
          <w:rFonts w:ascii="Arial" w:hAnsi="Arial" w:cs="Arial"/>
          <w:color w:val="auto"/>
          <w:sz w:val="20"/>
          <w:lang w:eastAsia="sv-SE"/>
        </w:rPr>
        <w:t>******************************* För att öppna en fil skriver man GET FILE ='filens namn’. Se nedan.</w:t>
      </w:r>
    </w:p>
    <w:p w:rsidR="007D5C84" w:rsidRDefault="007D5C84">
      <w:pPr>
        <w:autoSpaceDE w:val="0"/>
        <w:autoSpaceDN w:val="0"/>
        <w:adjustRightInd w:val="0"/>
        <w:ind w:firstLine="0"/>
        <w:rPr>
          <w:rFonts w:ascii="Arial" w:hAnsi="Arial" w:cs="Arial"/>
          <w:color w:val="auto"/>
          <w:sz w:val="20"/>
          <w:lang w:eastAsia="sv-SE"/>
        </w:rPr>
      </w:pPr>
    </w:p>
    <w:p w:rsidR="007D5C84" w:rsidRDefault="007D5C84">
      <w:pPr>
        <w:autoSpaceDE w:val="0"/>
        <w:autoSpaceDN w:val="0"/>
        <w:adjustRightInd w:val="0"/>
        <w:ind w:firstLine="0"/>
        <w:rPr>
          <w:rFonts w:ascii="Arial" w:hAnsi="Arial" w:cs="Arial"/>
          <w:color w:val="auto"/>
          <w:sz w:val="20"/>
          <w:lang w:eastAsia="sv-SE"/>
        </w:rPr>
      </w:pPr>
      <w:r>
        <w:rPr>
          <w:rFonts w:ascii="Arial" w:hAnsi="Arial" w:cs="Arial"/>
          <w:color w:val="auto"/>
          <w:sz w:val="20"/>
          <w:lang w:eastAsia="sv-SE"/>
        </w:rPr>
        <w:t>GET</w:t>
      </w:r>
    </w:p>
    <w:p w:rsidR="007D5C84" w:rsidRDefault="007D5C84">
      <w:pPr>
        <w:autoSpaceDE w:val="0"/>
        <w:autoSpaceDN w:val="0"/>
        <w:adjustRightInd w:val="0"/>
        <w:ind w:firstLine="0"/>
        <w:rPr>
          <w:rFonts w:ascii="Arial" w:hAnsi="Arial" w:cs="Arial"/>
          <w:color w:val="auto"/>
          <w:sz w:val="20"/>
          <w:lang w:eastAsia="sv-SE"/>
        </w:rPr>
      </w:pPr>
      <w:r>
        <w:rPr>
          <w:rFonts w:ascii="Arial" w:hAnsi="Arial" w:cs="Arial"/>
          <w:color w:val="auto"/>
          <w:sz w:val="20"/>
          <w:lang w:eastAsia="sv-SE"/>
        </w:rPr>
        <w:t xml:space="preserve">  FILE='C:\Statistikfiler\gym9798\Dataset\kombinerade set\tot-IV-stud.sav'.</w:t>
      </w:r>
    </w:p>
    <w:p w:rsidR="007D5C84" w:rsidRDefault="007D5C84">
      <w:pPr>
        <w:pStyle w:val="Heading3"/>
      </w:pPr>
      <w:bookmarkStart w:id="12" w:name="_Toc22965502"/>
      <w:r>
        <w:t>... utnyttja journalfilen</w:t>
      </w:r>
      <w:bookmarkEnd w:id="12"/>
    </w:p>
    <w:p w:rsidR="007D5C84" w:rsidRDefault="007D5C84">
      <w:pPr>
        <w:pStyle w:val="frstastycke"/>
      </w:pPr>
      <w:r>
        <w:t xml:space="preserve">Ifall man av misstag tar bort en syntaxfil eller glömmer att trycka </w:t>
      </w:r>
      <w:r>
        <w:rPr>
          <w:i/>
          <w:iCs/>
        </w:rPr>
        <w:t xml:space="preserve">Paste </w:t>
      </w:r>
      <w:r>
        <w:t xml:space="preserve">när man gör en omkodning eller dylikt kan man alltid öppna journalfilen för att se hur man gått till väga och därmed återskapa en syntaxfil. I journalfilen samlas nämligen i princip alla de kommandon man genomför. Denna fil blir förvisso rätt så rörig om man jobbar med många olika dataset – därför är det bra att spara separata syntaxfiler – men man kan söka i filen genom att använda &lt;ctrl+f&gt;. Det framgår också av journalen när man öppnar ett nytt dataset. </w:t>
      </w:r>
    </w:p>
    <w:p w:rsidR="007D5C84" w:rsidRDefault="007D5C84">
      <w:pPr>
        <w:pStyle w:val="Heading3"/>
        <w:rPr>
          <w:lang w:val="en-US"/>
        </w:rPr>
      </w:pPr>
      <w:bookmarkStart w:id="13" w:name="_Ref21596980"/>
      <w:bookmarkStart w:id="14" w:name="_Toc22965503"/>
      <w:r>
        <w:rPr>
          <w:lang w:val="en-US"/>
        </w:rPr>
        <w:t xml:space="preserve">… Display Data Info och </w:t>
      </w:r>
      <w:r>
        <w:rPr>
          <w:i/>
          <w:iCs/>
          <w:lang w:val="en-US"/>
        </w:rPr>
        <w:t>Utilities/File Info</w:t>
      </w:r>
      <w:bookmarkEnd w:id="13"/>
      <w:bookmarkEnd w:id="14"/>
    </w:p>
    <w:p w:rsidR="007D5C84" w:rsidRDefault="007D5C84">
      <w:pPr>
        <w:pStyle w:val="frstastycke"/>
      </w:pPr>
      <w:r>
        <w:t xml:space="preserve">När dataseten blir omfattande är det svårt att hålla reda på alla variabler och vilka värden de har. Ett enkelt sätt att få en överblick över sitt dataset är att skapa en textfil som beskriver datasetet. Detta gör man genom att gå in på </w:t>
      </w:r>
      <w:r>
        <w:rPr>
          <w:i/>
          <w:iCs/>
        </w:rPr>
        <w:t xml:space="preserve">File/Display Data Info </w:t>
      </w:r>
      <w:r>
        <w:t>och därefter välja det dataset man vill ha information om. Observera att detta dataset inte redan kan vara öppnat. Öppna i så fall ett nytt tomt dataset (</w:t>
      </w:r>
      <w:r>
        <w:rPr>
          <w:i/>
          <w:iCs/>
        </w:rPr>
        <w:t>File/New/Data</w:t>
      </w:r>
      <w:r>
        <w:t>) och välj sedan det datasetet du vill ha information. Du kan också gå in i syntaxredigeraren och skriva följande för att få en textfil över datasetet:</w:t>
      </w:r>
    </w:p>
    <w:p w:rsidR="007D5C84" w:rsidRDefault="007D5C84"/>
    <w:p w:rsidR="007D5C84" w:rsidRDefault="007D5C84">
      <w:pPr>
        <w:autoSpaceDE w:val="0"/>
        <w:autoSpaceDN w:val="0"/>
        <w:adjustRightInd w:val="0"/>
        <w:ind w:firstLine="0"/>
        <w:rPr>
          <w:rFonts w:ascii="Arial" w:hAnsi="Arial" w:cs="Arial"/>
          <w:color w:val="auto"/>
          <w:sz w:val="20"/>
          <w:lang w:eastAsia="sv-SE"/>
        </w:rPr>
      </w:pPr>
      <w:r>
        <w:rPr>
          <w:rFonts w:ascii="Arial" w:hAnsi="Arial" w:cs="Arial"/>
          <w:color w:val="auto"/>
          <w:sz w:val="20"/>
          <w:lang w:eastAsia="sv-SE"/>
        </w:rPr>
        <w:t>SYSFILE INFO</w:t>
      </w:r>
    </w:p>
    <w:p w:rsidR="007D5C84" w:rsidRDefault="007D5C84">
      <w:pPr>
        <w:autoSpaceDE w:val="0"/>
        <w:autoSpaceDN w:val="0"/>
        <w:adjustRightInd w:val="0"/>
        <w:ind w:firstLine="0"/>
        <w:rPr>
          <w:rFonts w:ascii="Arial" w:hAnsi="Arial" w:cs="Arial"/>
          <w:color w:val="auto"/>
          <w:sz w:val="20"/>
          <w:lang w:eastAsia="sv-SE"/>
        </w:rPr>
      </w:pPr>
      <w:r>
        <w:rPr>
          <w:rFonts w:ascii="Arial" w:hAnsi="Arial" w:cs="Arial"/>
          <w:color w:val="auto"/>
          <w:sz w:val="20"/>
          <w:lang w:eastAsia="sv-SE"/>
        </w:rPr>
        <w:t xml:space="preserve">  'C:\Statistikfiler\gym9798\Dataset\kombinerade set\tot-IV-stud.sav'.</w:t>
      </w:r>
    </w:p>
    <w:p w:rsidR="007D5C84" w:rsidRDefault="007D5C84">
      <w:pPr>
        <w:autoSpaceDE w:val="0"/>
        <w:autoSpaceDN w:val="0"/>
        <w:adjustRightInd w:val="0"/>
        <w:ind w:firstLine="0"/>
        <w:rPr>
          <w:rFonts w:ascii="Arial" w:hAnsi="Arial" w:cs="Arial"/>
          <w:color w:val="auto"/>
          <w:sz w:val="20"/>
          <w:lang w:eastAsia="sv-SE"/>
        </w:rPr>
      </w:pPr>
    </w:p>
    <w:p w:rsidR="007D5C84" w:rsidRDefault="007D5C84">
      <w:pPr>
        <w:rPr>
          <w:lang w:eastAsia="sv-SE"/>
        </w:rPr>
      </w:pPr>
      <w:r>
        <w:rPr>
          <w:lang w:eastAsia="sv-SE"/>
        </w:rPr>
        <w:t>Mellan de enkla citattecknen skriver du in ”adressen” till den datafil du vill ha information om. Textfilen över datasetet visas i resultatfönstret (</w:t>
      </w:r>
      <w:r>
        <w:rPr>
          <w:i/>
          <w:iCs/>
          <w:lang w:eastAsia="sv-SE"/>
        </w:rPr>
        <w:t>Output view</w:t>
      </w:r>
      <w:r>
        <w:rPr>
          <w:lang w:eastAsia="sv-SE"/>
        </w:rPr>
        <w:t xml:space="preserve">). Enklast är att dubbelklicka på texten, markera allt &lt;ctrl+a&gt;, kopiera &lt;ctrl+c&gt; och klistra in &lt;ctrl+v&gt; i ett Word-dokument. </w:t>
      </w:r>
    </w:p>
    <w:p w:rsidR="007D5C84" w:rsidRDefault="007D5C84">
      <w:r>
        <w:t>Textfilen ser exempelvis ut enligt följande:</w:t>
      </w:r>
    </w:p>
    <w:p w:rsidR="007D5C84" w:rsidRDefault="007D5C84"/>
    <w:p w:rsidR="007D5C84" w:rsidRPr="00E41A13" w:rsidRDefault="007D5C84">
      <w:pPr>
        <w:pStyle w:val="BodyText2"/>
        <w:rPr>
          <w:lang w:val="pt-PT"/>
        </w:rPr>
      </w:pPr>
      <w:r w:rsidRPr="00E41A13">
        <w:rPr>
          <w:lang w:val="pt-PT"/>
        </w:rPr>
        <w:lastRenderedPageBreak/>
        <w:t>REG1O2    (reg1o2) ingår i gym97/98                                           6</w:t>
      </w:r>
    </w:p>
    <w:p w:rsidR="007D5C84" w:rsidRDefault="007D5C84">
      <w:pPr>
        <w:keepNext/>
        <w:keepLines/>
        <w:autoSpaceDE w:val="0"/>
        <w:autoSpaceDN w:val="0"/>
        <w:adjustRightInd w:val="0"/>
        <w:ind w:firstLine="0"/>
        <w:jc w:val="both"/>
        <w:rPr>
          <w:rFonts w:ascii="Courier New" w:hAnsi="Courier New" w:cs="Courier New"/>
          <w:sz w:val="20"/>
          <w:lang w:val="en-GB"/>
        </w:rPr>
      </w:pPr>
      <w:r w:rsidRPr="00E41A13">
        <w:rPr>
          <w:rFonts w:ascii="Courier New" w:hAnsi="Courier New" w:cs="Courier New"/>
          <w:sz w:val="20"/>
          <w:lang w:val="pt-PT"/>
        </w:rPr>
        <w:t xml:space="preserve">          </w:t>
      </w:r>
      <w:r>
        <w:rPr>
          <w:rFonts w:ascii="Courier New" w:hAnsi="Courier New" w:cs="Courier New"/>
          <w:sz w:val="20"/>
          <w:lang w:val="en-GB"/>
        </w:rPr>
        <w:t>Measurement level: Scale</w:t>
      </w:r>
    </w:p>
    <w:p w:rsidR="007D5C84" w:rsidRDefault="007D5C84">
      <w:pPr>
        <w:keepNext/>
        <w:keepLines/>
        <w:autoSpaceDE w:val="0"/>
        <w:autoSpaceDN w:val="0"/>
        <w:adjustRightInd w:val="0"/>
        <w:ind w:firstLine="0"/>
        <w:jc w:val="both"/>
        <w:rPr>
          <w:rFonts w:ascii="Courier New" w:hAnsi="Courier New" w:cs="Courier New"/>
          <w:sz w:val="20"/>
          <w:lang w:val="en-GB"/>
        </w:rPr>
      </w:pPr>
      <w:r>
        <w:rPr>
          <w:rFonts w:ascii="Courier New" w:hAnsi="Courier New" w:cs="Courier New"/>
          <w:sz w:val="20"/>
          <w:lang w:val="en-GB"/>
        </w:rPr>
        <w:t xml:space="preserve">          Format: F1  Column Width: 6  Alignment: Right</w:t>
      </w:r>
    </w:p>
    <w:p w:rsidR="007D5C84" w:rsidRDefault="007D5C84">
      <w:pPr>
        <w:keepNext/>
        <w:keepLines/>
        <w:autoSpaceDE w:val="0"/>
        <w:autoSpaceDN w:val="0"/>
        <w:adjustRightInd w:val="0"/>
        <w:ind w:firstLine="0"/>
        <w:jc w:val="both"/>
        <w:rPr>
          <w:rFonts w:ascii="Courier New" w:hAnsi="Courier New" w:cs="Courier New"/>
          <w:sz w:val="20"/>
          <w:lang w:val="en-GB"/>
        </w:rPr>
      </w:pPr>
    </w:p>
    <w:p w:rsidR="007D5C84" w:rsidRDefault="007D5C84">
      <w:pPr>
        <w:keepNext/>
        <w:keepLines/>
        <w:autoSpaceDE w:val="0"/>
        <w:autoSpaceDN w:val="0"/>
        <w:adjustRightInd w:val="0"/>
        <w:ind w:firstLine="0"/>
        <w:jc w:val="both"/>
        <w:rPr>
          <w:rFonts w:ascii="Courier New" w:hAnsi="Courier New" w:cs="Courier New"/>
          <w:sz w:val="20"/>
        </w:rPr>
      </w:pPr>
      <w:r>
        <w:rPr>
          <w:rFonts w:ascii="Courier New" w:hAnsi="Courier New" w:cs="Courier New"/>
          <w:sz w:val="20"/>
          <w:lang w:val="en-GB"/>
        </w:rPr>
        <w:t xml:space="preserve">          </w:t>
      </w:r>
      <w:r>
        <w:rPr>
          <w:rFonts w:ascii="Courier New" w:hAnsi="Courier New" w:cs="Courier New"/>
          <w:sz w:val="20"/>
        </w:rPr>
        <w:t>Value    Label</w:t>
      </w:r>
    </w:p>
    <w:p w:rsidR="007D5C84" w:rsidRDefault="007D5C84">
      <w:pPr>
        <w:keepNext/>
        <w:keepLines/>
        <w:autoSpaceDE w:val="0"/>
        <w:autoSpaceDN w:val="0"/>
        <w:adjustRightInd w:val="0"/>
        <w:ind w:firstLine="0"/>
        <w:jc w:val="both"/>
        <w:rPr>
          <w:rFonts w:ascii="Courier New" w:hAnsi="Courier New" w:cs="Courier New"/>
          <w:sz w:val="20"/>
        </w:rPr>
      </w:pPr>
    </w:p>
    <w:p w:rsidR="007D5C84" w:rsidRDefault="007D5C84">
      <w:pPr>
        <w:keepNext/>
        <w:keepLines/>
        <w:autoSpaceDE w:val="0"/>
        <w:autoSpaceDN w:val="0"/>
        <w:adjustRightInd w:val="0"/>
        <w:ind w:firstLine="0"/>
        <w:jc w:val="both"/>
        <w:rPr>
          <w:rFonts w:ascii="Courier New" w:hAnsi="Courier New" w:cs="Courier New"/>
          <w:sz w:val="20"/>
        </w:rPr>
      </w:pPr>
      <w:r>
        <w:rPr>
          <w:rFonts w:ascii="Courier New" w:hAnsi="Courier New" w:cs="Courier New"/>
          <w:sz w:val="20"/>
        </w:rPr>
        <w:t xml:space="preserve">              1    ingår i gym97/98</w:t>
      </w:r>
    </w:p>
    <w:p w:rsidR="007D5C84" w:rsidRDefault="007D5C84">
      <w:pPr>
        <w:keepNext/>
        <w:keepLines/>
        <w:autoSpaceDE w:val="0"/>
        <w:autoSpaceDN w:val="0"/>
        <w:adjustRightInd w:val="0"/>
        <w:ind w:firstLine="0"/>
        <w:jc w:val="both"/>
        <w:rPr>
          <w:rFonts w:ascii="Courier New" w:hAnsi="Courier New" w:cs="Courier New"/>
          <w:sz w:val="20"/>
        </w:rPr>
      </w:pPr>
    </w:p>
    <w:p w:rsidR="007D5C84" w:rsidRDefault="007D5C84">
      <w:pPr>
        <w:keepNext/>
        <w:keepLines/>
        <w:autoSpaceDE w:val="0"/>
        <w:autoSpaceDN w:val="0"/>
        <w:adjustRightInd w:val="0"/>
        <w:ind w:firstLine="0"/>
        <w:jc w:val="both"/>
        <w:rPr>
          <w:rFonts w:ascii="Courier New" w:hAnsi="Courier New" w:cs="Courier New"/>
          <w:sz w:val="20"/>
          <w:lang w:val="fi-FI"/>
        </w:rPr>
      </w:pPr>
      <w:r>
        <w:rPr>
          <w:rFonts w:ascii="Courier New" w:hAnsi="Courier New" w:cs="Courier New"/>
          <w:sz w:val="20"/>
          <w:lang w:val="fi-FI"/>
        </w:rPr>
        <w:t>KON       (kon) kön                                                           7</w:t>
      </w:r>
    </w:p>
    <w:p w:rsidR="007D5C84" w:rsidRDefault="007D5C84">
      <w:pPr>
        <w:keepNext/>
        <w:keepLines/>
        <w:autoSpaceDE w:val="0"/>
        <w:autoSpaceDN w:val="0"/>
        <w:adjustRightInd w:val="0"/>
        <w:ind w:firstLine="0"/>
        <w:jc w:val="both"/>
        <w:rPr>
          <w:rFonts w:ascii="Courier New" w:hAnsi="Courier New" w:cs="Courier New"/>
          <w:sz w:val="20"/>
          <w:lang w:val="en-GB"/>
        </w:rPr>
      </w:pPr>
      <w:r>
        <w:rPr>
          <w:rFonts w:ascii="Courier New" w:hAnsi="Courier New" w:cs="Courier New"/>
          <w:sz w:val="20"/>
          <w:lang w:val="fi-FI"/>
        </w:rPr>
        <w:t xml:space="preserve">          </w:t>
      </w:r>
      <w:r>
        <w:rPr>
          <w:rFonts w:ascii="Courier New" w:hAnsi="Courier New" w:cs="Courier New"/>
          <w:sz w:val="20"/>
          <w:lang w:val="en-GB"/>
        </w:rPr>
        <w:t>Measurement level: Ordinal</w:t>
      </w:r>
    </w:p>
    <w:p w:rsidR="007D5C84" w:rsidRDefault="007D5C84">
      <w:pPr>
        <w:keepNext/>
        <w:keepLines/>
        <w:autoSpaceDE w:val="0"/>
        <w:autoSpaceDN w:val="0"/>
        <w:adjustRightInd w:val="0"/>
        <w:ind w:firstLine="0"/>
        <w:jc w:val="both"/>
        <w:rPr>
          <w:rFonts w:ascii="Courier New" w:hAnsi="Courier New" w:cs="Courier New"/>
          <w:sz w:val="20"/>
          <w:lang w:val="en-GB"/>
        </w:rPr>
      </w:pPr>
      <w:r>
        <w:rPr>
          <w:rFonts w:ascii="Courier New" w:hAnsi="Courier New" w:cs="Courier New"/>
          <w:sz w:val="20"/>
          <w:lang w:val="en-GB"/>
        </w:rPr>
        <w:t xml:space="preserve">          Format: F1  Column Width: 4  Alignment: Right</w:t>
      </w:r>
    </w:p>
    <w:p w:rsidR="007D5C84" w:rsidRDefault="007D5C84">
      <w:pPr>
        <w:keepNext/>
        <w:keepLines/>
        <w:autoSpaceDE w:val="0"/>
        <w:autoSpaceDN w:val="0"/>
        <w:adjustRightInd w:val="0"/>
        <w:ind w:firstLine="0"/>
        <w:jc w:val="both"/>
        <w:rPr>
          <w:rFonts w:ascii="Courier New" w:hAnsi="Courier New" w:cs="Courier New"/>
          <w:sz w:val="20"/>
          <w:lang w:val="en-GB"/>
        </w:rPr>
      </w:pPr>
    </w:p>
    <w:p w:rsidR="007D5C84" w:rsidRDefault="007D5C84">
      <w:pPr>
        <w:keepNext/>
        <w:keepLines/>
        <w:autoSpaceDE w:val="0"/>
        <w:autoSpaceDN w:val="0"/>
        <w:adjustRightInd w:val="0"/>
        <w:ind w:firstLine="0"/>
        <w:jc w:val="both"/>
        <w:rPr>
          <w:rFonts w:ascii="Courier New" w:hAnsi="Courier New" w:cs="Courier New"/>
          <w:sz w:val="20"/>
        </w:rPr>
      </w:pPr>
      <w:r>
        <w:rPr>
          <w:rFonts w:ascii="Courier New" w:hAnsi="Courier New" w:cs="Courier New"/>
          <w:sz w:val="20"/>
          <w:lang w:val="en-GB"/>
        </w:rPr>
        <w:t xml:space="preserve">          </w:t>
      </w:r>
      <w:r>
        <w:rPr>
          <w:rFonts w:ascii="Courier New" w:hAnsi="Courier New" w:cs="Courier New"/>
          <w:sz w:val="20"/>
        </w:rPr>
        <w:t>Value    Label</w:t>
      </w:r>
    </w:p>
    <w:p w:rsidR="007D5C84" w:rsidRDefault="007D5C84">
      <w:pPr>
        <w:keepNext/>
        <w:keepLines/>
        <w:autoSpaceDE w:val="0"/>
        <w:autoSpaceDN w:val="0"/>
        <w:adjustRightInd w:val="0"/>
        <w:ind w:firstLine="0"/>
        <w:jc w:val="both"/>
        <w:rPr>
          <w:rFonts w:ascii="Courier New" w:hAnsi="Courier New" w:cs="Courier New"/>
          <w:sz w:val="20"/>
        </w:rPr>
      </w:pPr>
    </w:p>
    <w:p w:rsidR="007D5C84" w:rsidRDefault="007D5C84">
      <w:pPr>
        <w:keepNext/>
        <w:keepLines/>
        <w:autoSpaceDE w:val="0"/>
        <w:autoSpaceDN w:val="0"/>
        <w:adjustRightInd w:val="0"/>
        <w:ind w:firstLine="0"/>
        <w:jc w:val="both"/>
        <w:rPr>
          <w:rFonts w:ascii="Courier New" w:hAnsi="Courier New" w:cs="Courier New"/>
          <w:sz w:val="20"/>
        </w:rPr>
      </w:pPr>
      <w:r>
        <w:rPr>
          <w:rFonts w:ascii="Courier New" w:hAnsi="Courier New" w:cs="Courier New"/>
          <w:sz w:val="20"/>
        </w:rPr>
        <w:t xml:space="preserve">              1    pojke</w:t>
      </w:r>
    </w:p>
    <w:p w:rsidR="007D5C84" w:rsidRDefault="007D5C84">
      <w:pPr>
        <w:keepNext/>
        <w:keepLines/>
        <w:autoSpaceDE w:val="0"/>
        <w:autoSpaceDN w:val="0"/>
        <w:adjustRightInd w:val="0"/>
        <w:ind w:firstLine="0"/>
        <w:jc w:val="both"/>
        <w:rPr>
          <w:rFonts w:ascii="Courier New" w:hAnsi="Courier New" w:cs="Courier New"/>
          <w:sz w:val="20"/>
        </w:rPr>
      </w:pPr>
      <w:r>
        <w:rPr>
          <w:rFonts w:ascii="Courier New" w:hAnsi="Courier New" w:cs="Courier New"/>
          <w:sz w:val="20"/>
        </w:rPr>
        <w:t xml:space="preserve">              2    flicka</w:t>
      </w:r>
    </w:p>
    <w:p w:rsidR="007D5C84" w:rsidRDefault="007D5C84">
      <w:pPr>
        <w:keepNext/>
        <w:keepLines/>
        <w:autoSpaceDE w:val="0"/>
        <w:autoSpaceDN w:val="0"/>
        <w:adjustRightInd w:val="0"/>
        <w:ind w:firstLine="0"/>
        <w:jc w:val="both"/>
        <w:rPr>
          <w:rFonts w:ascii="Courier New" w:hAnsi="Courier New" w:cs="Courier New"/>
          <w:sz w:val="20"/>
        </w:rPr>
      </w:pPr>
      <w:r>
        <w:rPr>
          <w:rFonts w:ascii="Courier New" w:hAnsi="Courier New" w:cs="Courier New"/>
          <w:sz w:val="20"/>
        </w:rPr>
        <w:t xml:space="preserve">              3    kön, ej uppgift</w:t>
      </w:r>
    </w:p>
    <w:p w:rsidR="007D5C84" w:rsidRDefault="007D5C84">
      <w:pPr>
        <w:keepNext/>
        <w:keepLines/>
        <w:autoSpaceDE w:val="0"/>
        <w:autoSpaceDN w:val="0"/>
        <w:adjustRightInd w:val="0"/>
        <w:ind w:firstLine="0"/>
        <w:jc w:val="both"/>
        <w:rPr>
          <w:rFonts w:ascii="Courier New" w:hAnsi="Courier New" w:cs="Courier New"/>
          <w:sz w:val="20"/>
        </w:rPr>
      </w:pPr>
    </w:p>
    <w:p w:rsidR="007D5C84" w:rsidRPr="00E41A13" w:rsidRDefault="007D5C84">
      <w:pPr>
        <w:keepNext/>
        <w:keepLines/>
        <w:autoSpaceDE w:val="0"/>
        <w:autoSpaceDN w:val="0"/>
        <w:adjustRightInd w:val="0"/>
        <w:ind w:firstLine="0"/>
        <w:jc w:val="both"/>
        <w:rPr>
          <w:rFonts w:ascii="Courier New" w:hAnsi="Courier New" w:cs="Courier New"/>
          <w:sz w:val="20"/>
          <w:lang w:val="en-US"/>
        </w:rPr>
      </w:pPr>
      <w:r w:rsidRPr="00E41A13">
        <w:rPr>
          <w:rFonts w:ascii="Courier New" w:hAnsi="Courier New" w:cs="Courier New"/>
          <w:sz w:val="20"/>
          <w:lang w:val="en-US"/>
        </w:rPr>
        <w:t>FODAR     (fodar) födelseår                                                   8</w:t>
      </w:r>
    </w:p>
    <w:p w:rsidR="007D5C84" w:rsidRDefault="007D5C84">
      <w:pPr>
        <w:keepNext/>
        <w:keepLines/>
        <w:autoSpaceDE w:val="0"/>
        <w:autoSpaceDN w:val="0"/>
        <w:adjustRightInd w:val="0"/>
        <w:ind w:firstLine="0"/>
        <w:jc w:val="both"/>
        <w:rPr>
          <w:rFonts w:ascii="Courier New" w:hAnsi="Courier New" w:cs="Courier New"/>
          <w:sz w:val="20"/>
          <w:lang w:val="en-GB"/>
        </w:rPr>
      </w:pPr>
      <w:r w:rsidRPr="00E41A13">
        <w:rPr>
          <w:rFonts w:ascii="Courier New" w:hAnsi="Courier New" w:cs="Courier New"/>
          <w:sz w:val="20"/>
          <w:lang w:val="en-US"/>
        </w:rPr>
        <w:t xml:space="preserve">          </w:t>
      </w:r>
      <w:r>
        <w:rPr>
          <w:rFonts w:ascii="Courier New" w:hAnsi="Courier New" w:cs="Courier New"/>
          <w:sz w:val="20"/>
          <w:lang w:val="en-GB"/>
        </w:rPr>
        <w:t>Measurement level: Ordinal</w:t>
      </w:r>
    </w:p>
    <w:p w:rsidR="007D5C84" w:rsidRDefault="007D5C84">
      <w:pPr>
        <w:keepNext/>
        <w:keepLines/>
        <w:autoSpaceDE w:val="0"/>
        <w:autoSpaceDN w:val="0"/>
        <w:adjustRightInd w:val="0"/>
        <w:ind w:firstLine="0"/>
        <w:jc w:val="both"/>
        <w:rPr>
          <w:rFonts w:ascii="Courier New" w:hAnsi="Courier New" w:cs="Courier New"/>
          <w:sz w:val="20"/>
          <w:lang w:val="en-GB"/>
        </w:rPr>
      </w:pPr>
      <w:r>
        <w:rPr>
          <w:rFonts w:ascii="Courier New" w:hAnsi="Courier New" w:cs="Courier New"/>
          <w:sz w:val="20"/>
          <w:lang w:val="en-GB"/>
        </w:rPr>
        <w:t xml:space="preserve">          Format: F2  Column Width: 5  Alignment: Right</w:t>
      </w:r>
    </w:p>
    <w:p w:rsidR="007D5C84" w:rsidRDefault="007D5C84">
      <w:pPr>
        <w:jc w:val="both"/>
        <w:rPr>
          <w:lang w:val="en-GB"/>
        </w:rPr>
      </w:pPr>
    </w:p>
    <w:p w:rsidR="007D5C84" w:rsidRDefault="007D5C84">
      <w:pPr>
        <w:jc w:val="both"/>
      </w:pPr>
      <w:r>
        <w:t xml:space="preserve">Här framgår att variabel 6 heter </w:t>
      </w:r>
      <w:r>
        <w:rPr>
          <w:rFonts w:ascii="Courier New" w:hAnsi="Courier New" w:cs="Courier New"/>
          <w:sz w:val="20"/>
        </w:rPr>
        <w:t xml:space="preserve">REG1O2 </w:t>
      </w:r>
      <w:r>
        <w:t>och att variabeln har etiketten (</w:t>
      </w:r>
      <w:r>
        <w:rPr>
          <w:i/>
          <w:iCs/>
        </w:rPr>
        <w:t>label</w:t>
      </w:r>
      <w:r>
        <w:t>)</w:t>
      </w:r>
      <w:r>
        <w:rPr>
          <w:rFonts w:ascii="Courier New" w:hAnsi="Courier New" w:cs="Courier New"/>
          <w:sz w:val="20"/>
        </w:rPr>
        <w:t>(reg1o2) ingår i gym97/98</w:t>
      </w:r>
      <w:r>
        <w:t>. Det finns ett värde (</w:t>
      </w:r>
      <w:r>
        <w:rPr>
          <w:i/>
          <w:iCs/>
        </w:rPr>
        <w:t>value</w:t>
      </w:r>
      <w:r>
        <w:t>) specificerat med en etikett (</w:t>
      </w:r>
      <w:r>
        <w:rPr>
          <w:i/>
          <w:iCs/>
        </w:rPr>
        <w:t>label</w:t>
      </w:r>
      <w:r>
        <w:t xml:space="preserve">), nämligen värdet </w:t>
      </w:r>
      <w:r>
        <w:rPr>
          <w:rFonts w:ascii="Courier New" w:hAnsi="Courier New" w:cs="Courier New"/>
          <w:sz w:val="20"/>
        </w:rPr>
        <w:t xml:space="preserve">1 </w:t>
      </w:r>
      <w:r>
        <w:t xml:space="preserve">och etiketten </w:t>
      </w:r>
      <w:r>
        <w:rPr>
          <w:rFonts w:ascii="Courier New" w:hAnsi="Courier New" w:cs="Courier New"/>
          <w:sz w:val="20"/>
        </w:rPr>
        <w:t>ingår i gym97/98</w:t>
      </w:r>
      <w:r>
        <w:t xml:space="preserve">. Mer om variabler finns i avsnitt </w:t>
      </w:r>
      <w:r>
        <w:fldChar w:fldCharType="begin"/>
      </w:r>
      <w:r>
        <w:instrText xml:space="preserve"> REF _Ref10132810 \r \h  \* MERGEFORMAT </w:instrText>
      </w:r>
      <w:r>
        <w:fldChar w:fldCharType="separate"/>
      </w:r>
      <w:r>
        <w:t>III.2</w:t>
      </w:r>
      <w:r>
        <w:fldChar w:fldCharType="end"/>
      </w:r>
      <w:r>
        <w:t> </w:t>
      </w:r>
      <w:r>
        <w:fldChar w:fldCharType="begin"/>
      </w:r>
      <w:r>
        <w:instrText xml:space="preserve"> REF _Ref10132817 \h  \* MERGEFORMAT </w:instrText>
      </w:r>
      <w:r>
        <w:fldChar w:fldCharType="separate"/>
      </w:r>
      <w:r>
        <w:t>Variabelarket</w:t>
      </w:r>
      <w:r>
        <w:fldChar w:fldCharType="end"/>
      </w:r>
      <w:r>
        <w:t>.</w:t>
      </w:r>
    </w:p>
    <w:p w:rsidR="007D5C84" w:rsidRDefault="007D5C84">
      <w:pPr>
        <w:jc w:val="both"/>
      </w:pPr>
      <w:r>
        <w:t xml:space="preserve">I princip samma resultat kan uppnås genom att man går in på </w:t>
      </w:r>
      <w:r>
        <w:rPr>
          <w:i/>
          <w:iCs/>
        </w:rPr>
        <w:t>Utilities/File Info</w:t>
      </w:r>
      <w:r>
        <w:t>, då erhåller man information om alla variablerna i det dataset man arbetar med.</w:t>
      </w:r>
    </w:p>
    <w:p w:rsidR="007D5C84" w:rsidRDefault="007D5C84">
      <w:pPr>
        <w:pStyle w:val="Heading3"/>
        <w:jc w:val="both"/>
      </w:pPr>
      <w:bookmarkStart w:id="15" w:name="_Ref21597274"/>
      <w:bookmarkStart w:id="16" w:name="_Ref21603418"/>
      <w:bookmarkStart w:id="17" w:name="_Toc22965504"/>
      <w:r>
        <w:t>... utnyttja SPSS Syntax Guide</w:t>
      </w:r>
      <w:bookmarkEnd w:id="15"/>
      <w:r>
        <w:t>, Help Topics</w:t>
      </w:r>
      <w:bookmarkEnd w:id="16"/>
      <w:r>
        <w:t xml:space="preserve"> och Tutorials</w:t>
      </w:r>
      <w:bookmarkEnd w:id="17"/>
    </w:p>
    <w:p w:rsidR="007D5C84" w:rsidRDefault="007D5C84">
      <w:pPr>
        <w:pStyle w:val="frstastycke"/>
        <w:jc w:val="both"/>
      </w:pPr>
      <w:r>
        <w:t xml:space="preserve">Om man är osäker på hur kommandon skrivs eller vill undersöka hur olika procedurer kan skrivas i skriptform kan man med fördel ta del av den gedigna </w:t>
      </w:r>
      <w:r>
        <w:rPr>
          <w:i/>
          <w:iCs/>
        </w:rPr>
        <w:t xml:space="preserve">Syntax Guide </w:t>
      </w:r>
      <w:r>
        <w:t xml:space="preserve">som finns i programmet. Gå in på </w:t>
      </w:r>
      <w:r>
        <w:rPr>
          <w:i/>
          <w:iCs/>
        </w:rPr>
        <w:t>Help/Syntax Guide/Base</w:t>
      </w:r>
      <w:r>
        <w:t xml:space="preserve"> och du får upp ett över 1 400 sidor långt dokument över hur man skriver skript i SPSS. Detta förutsätter dock att man har Acrobat Reader i sin dator. Programmet är närmast ett standardprogram i alla datorer och om det inte finns går det enkelt att ladda ner från nätet.</w:t>
      </w:r>
    </w:p>
    <w:p w:rsidR="007D5C84" w:rsidRDefault="007D5C84">
      <w:pPr>
        <w:jc w:val="both"/>
      </w:pPr>
      <w:r>
        <w:t xml:space="preserve">En annan användbar hjälpfunktion är </w:t>
      </w:r>
      <w:r>
        <w:rPr>
          <w:i/>
          <w:iCs/>
        </w:rPr>
        <w:t xml:space="preserve">Help/Topics </w:t>
      </w:r>
      <w:r>
        <w:t xml:space="preserve"> som fungerar som ett uppslagsverk över allt i SPSS. Det går att söka på enskilda ord samt att slå upp olika avsnitt som Using the Data Editor, Recoding Variables, och Aggregating Data.</w:t>
      </w:r>
    </w:p>
    <w:p w:rsidR="007D5C84" w:rsidRDefault="007D5C84">
      <w:pPr>
        <w:jc w:val="both"/>
      </w:pPr>
      <w:r>
        <w:t xml:space="preserve">Från </w:t>
      </w:r>
      <w:r>
        <w:rPr>
          <w:i/>
          <w:iCs/>
        </w:rPr>
        <w:t xml:space="preserve">Topics </w:t>
      </w:r>
      <w:r>
        <w:t xml:space="preserve">kan man även gå till </w:t>
      </w:r>
      <w:r>
        <w:rPr>
          <w:i/>
          <w:iCs/>
        </w:rPr>
        <w:t xml:space="preserve">Tutorials </w:t>
      </w:r>
      <w:r>
        <w:t xml:space="preserve">(alternativet är att gå direkt till </w:t>
      </w:r>
      <w:r>
        <w:rPr>
          <w:i/>
          <w:iCs/>
        </w:rPr>
        <w:t>Help/Tutorials</w:t>
      </w:r>
      <w:r>
        <w:t>) som är en lätt överskådlig handledning som visar steg för steg hur vissa saker utförs.</w:t>
      </w:r>
    </w:p>
    <w:p w:rsidR="007D5C84" w:rsidRDefault="007D5C84">
      <w:pPr>
        <w:jc w:val="both"/>
      </w:pPr>
      <w:r>
        <w:t>Prova gärna dessa olika funktioner redan nu! Och kom också ihåg att dessa hjälpfunktioner finns, även om man tycker att man behärskar programmet finns det mycket mer att lära och hjälpfunktionerna är ofta ett enkelt sätt att gå vidare.</w:t>
      </w:r>
    </w:p>
    <w:p w:rsidR="007D5C84" w:rsidRDefault="007D5C84">
      <w:pPr>
        <w:pStyle w:val="Heading3"/>
        <w:jc w:val="both"/>
      </w:pPr>
      <w:bookmarkStart w:id="18" w:name="_Toc22965505"/>
      <w:r>
        <w:t>… skapa macron i Word</w:t>
      </w:r>
      <w:bookmarkEnd w:id="18"/>
    </w:p>
    <w:p w:rsidR="007D5C84" w:rsidRDefault="007D5C84">
      <w:pPr>
        <w:pStyle w:val="frstastycke"/>
        <w:jc w:val="both"/>
      </w:pPr>
      <w:r>
        <w:t xml:space="preserve">Nedan – i kapitel </w:t>
      </w:r>
      <w:r>
        <w:fldChar w:fldCharType="begin"/>
      </w:r>
      <w:r>
        <w:instrText xml:space="preserve"> REF _Ref10113033 \r \h  \* MERGEFORMAT </w:instrText>
      </w:r>
      <w:r>
        <w:fldChar w:fldCharType="separate"/>
      </w:r>
      <w:r>
        <w:t>XII</w:t>
      </w:r>
      <w:r>
        <w:fldChar w:fldCharType="end"/>
      </w:r>
      <w:r>
        <w:t xml:space="preserve"> </w:t>
      </w:r>
      <w:r>
        <w:fldChar w:fldCharType="begin"/>
      </w:r>
      <w:r>
        <w:instrText xml:space="preserve"> REF _Ref10113033 \h  \* MERGEFORMAT </w:instrText>
      </w:r>
      <w:r>
        <w:fldChar w:fldCharType="separate"/>
      </w:r>
      <w:r>
        <w:t>Användande av Word och Excel för skapande av skript</w:t>
      </w:r>
      <w:r>
        <w:fldChar w:fldCharType="end"/>
      </w:r>
      <w:r>
        <w:t xml:space="preserve"> – kommer vi att gå igenom hur man med hjälp av Word kan redigera skript. För att underlätta detta kan det vara värt mödan att skapa några macron (program i Word som automatiskt gör ett antal specificerade manövrer). Att skapa ett nytt macro görs genom att man går in på </w:t>
      </w:r>
      <w:r>
        <w:rPr>
          <w:i/>
          <w:iCs/>
        </w:rPr>
        <w:t>Tools/Macro/Recode New Macro</w:t>
      </w:r>
      <w:r>
        <w:t>.</w:t>
      </w:r>
    </w:p>
    <w:p w:rsidR="007D5C84" w:rsidRDefault="007D5C84">
      <w:pPr>
        <w:pStyle w:val="Heading1"/>
        <w:jc w:val="both"/>
      </w:pPr>
      <w:r>
        <w:br w:type="page"/>
      </w:r>
      <w:bookmarkStart w:id="19" w:name="_Ref10111915"/>
      <w:bookmarkStart w:id="20" w:name="_Ref10111937"/>
      <w:bookmarkStart w:id="21" w:name="_Toc22965506"/>
      <w:r>
        <w:lastRenderedPageBreak/>
        <w:t>Generella inställningar</w:t>
      </w:r>
      <w:bookmarkEnd w:id="19"/>
      <w:bookmarkEnd w:id="20"/>
      <w:bookmarkEnd w:id="21"/>
    </w:p>
    <w:p w:rsidR="007D5C84" w:rsidRDefault="007D5C84">
      <w:pPr>
        <w:pStyle w:val="frstastycke"/>
        <w:jc w:val="both"/>
      </w:pPr>
      <w:r>
        <w:t xml:space="preserve">Ett första steg innan vi börjar med databehandlingen är att ställa in några grundläggande och generella inställningar. Detta görs via </w:t>
      </w:r>
      <w:r>
        <w:rPr>
          <w:i/>
          <w:iCs/>
        </w:rPr>
        <w:t>Edit/Options</w:t>
      </w:r>
      <w:r>
        <w:t>. Följande fönster visas:</w:t>
      </w:r>
    </w:p>
    <w:p w:rsidR="007D5C84" w:rsidRDefault="007D5C84">
      <w:pPr>
        <w:jc w:val="both"/>
      </w:pPr>
    </w:p>
    <w:p w:rsidR="007D5C84" w:rsidRDefault="00BC46E5">
      <w:pPr>
        <w:ind w:firstLine="0"/>
        <w:jc w:val="both"/>
      </w:pPr>
      <w:r>
        <w:rPr>
          <w:noProof/>
          <w:lang w:eastAsia="sv-SE"/>
        </w:rPr>
        <w:drawing>
          <wp:inline distT="0" distB="0" distL="0" distR="0">
            <wp:extent cx="3923030" cy="2851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23030" cy="2851150"/>
                    </a:xfrm>
                    <a:prstGeom prst="rect">
                      <a:avLst/>
                    </a:prstGeom>
                    <a:noFill/>
                    <a:ln>
                      <a:noFill/>
                    </a:ln>
                  </pic:spPr>
                </pic:pic>
              </a:graphicData>
            </a:graphic>
          </wp:inline>
        </w:drawing>
      </w:r>
    </w:p>
    <w:p w:rsidR="007D5C84" w:rsidRDefault="007D5C84">
      <w:pPr>
        <w:jc w:val="both"/>
      </w:pPr>
    </w:p>
    <w:p w:rsidR="007D5C84" w:rsidRDefault="007D5C84">
      <w:pPr>
        <w:jc w:val="both"/>
      </w:pPr>
      <w:r>
        <w:t xml:space="preserve">Alla centrala kommandon som du som användare gör i SPSS registreras i en journalfil. Detta gör att man kan i efterhand gå in och se vad man gjort vid ett tidigare skede (hur man exempelvis kodat en viss variabel). Man kan också bakvägen se hur vissa kommandon skrivs och kopiera dessa för att använda dem igen. Det är därför viktigt att man kryssar för </w:t>
      </w:r>
      <w:r>
        <w:rPr>
          <w:i/>
          <w:iCs/>
        </w:rPr>
        <w:t xml:space="preserve">Record syntax in journal </w:t>
      </w:r>
      <w:r>
        <w:t xml:space="preserve">och att man kryssar för </w:t>
      </w:r>
      <w:r>
        <w:rPr>
          <w:i/>
          <w:iCs/>
        </w:rPr>
        <w:t xml:space="preserve">Append </w:t>
      </w:r>
      <w:r>
        <w:t xml:space="preserve">och </w:t>
      </w:r>
      <w:r>
        <w:rPr>
          <w:b/>
          <w:bCs/>
        </w:rPr>
        <w:t>inte</w:t>
      </w:r>
      <w:r>
        <w:t xml:space="preserve"> </w:t>
      </w:r>
      <w:r>
        <w:rPr>
          <w:i/>
          <w:iCs/>
        </w:rPr>
        <w:t>Overwrite</w:t>
      </w:r>
      <w:r>
        <w:t xml:space="preserve"> (man vill att nya kommandon skall läggas till de gamla och inte skriva över dessa). Vill man ändra platsen på datorn för journalen eller döpa om journalen så klickar man på </w:t>
      </w:r>
      <w:r>
        <w:rPr>
          <w:i/>
          <w:iCs/>
        </w:rPr>
        <w:t>Browse…</w:t>
      </w:r>
      <w:r>
        <w:t xml:space="preserve"> Jobbar man ofta med SPSS kan man exempelvis döpa journalen efter tidsperiod, exempelvis ”Journal-2002.jnl”. Arbetar man på flera datorer är det bra att döpa journalen utifrån efter dator, exempelvis ”Journal-2002-stationär.jnl” och ”Journal-2002-bärbar.jnl”. </w:t>
      </w:r>
    </w:p>
    <w:p w:rsidR="007D5C84" w:rsidRDefault="007D5C84">
      <w:pPr>
        <w:jc w:val="both"/>
      </w:pPr>
      <w:r>
        <w:t xml:space="preserve">I många av SPSS menyfunktioner ges en lista med variabler att välja från. Denna lista – se under avdelning </w:t>
      </w:r>
      <w:r>
        <w:rPr>
          <w:i/>
          <w:iCs/>
        </w:rPr>
        <w:t>Variable list</w:t>
      </w:r>
      <w:r>
        <w:t xml:space="preserve"> – kan baseras på variablernas namn eller etiketter (</w:t>
      </w:r>
      <w:r>
        <w:rPr>
          <w:i/>
          <w:iCs/>
        </w:rPr>
        <w:t>labels</w:t>
      </w:r>
      <w:r>
        <w:t xml:space="preserve">). Jag föredrar etiketter eftersom dessa innehåller mer information om variabeln och gör det lättare att få rätt variabel. Man kan även välja hur man vill visa variablerna, alfabetiskt eller enligt den position de har i datasetet. Personligen prefererar jag att utgå från deras placering i datasetet eftersom detta förhoppningsvis följer en viss logik. </w:t>
      </w:r>
    </w:p>
    <w:p w:rsidR="007D5C84" w:rsidRDefault="007D5C84">
      <w:pPr>
        <w:jc w:val="both"/>
      </w:pPr>
      <w:r>
        <w:t>Arbetsminnet (</w:t>
      </w:r>
      <w:r>
        <w:rPr>
          <w:i/>
          <w:iCs/>
        </w:rPr>
        <w:t>Special Workspace Memory Limit</w:t>
      </w:r>
      <w:r>
        <w:t>) brukar jag ställa till ca 14000 kbs (jag har inte lyckats få en högre siffra, programmet säger av någon outgrundlig anledning ifrån oavsett om datorns internminne överstiger gränsen betydligt.</w:t>
      </w:r>
    </w:p>
    <w:p w:rsidR="007D5C84" w:rsidRDefault="007D5C84">
      <w:pPr>
        <w:jc w:val="both"/>
      </w:pPr>
      <w:r>
        <w:t>Slutligen sätter jag antalet nyligen använda filer till 9 eftersom det ofta är enkelt att gå in och öppna en fil via denna funktion.</w:t>
      </w:r>
    </w:p>
    <w:p w:rsidR="007D5C84" w:rsidRDefault="007D5C84">
      <w:pPr>
        <w:jc w:val="both"/>
      </w:pPr>
      <w:r>
        <w:t xml:space="preserve">Andra vettiga inställningar att justera är under fliken Data, där jag under </w:t>
      </w:r>
      <w:r>
        <w:rPr>
          <w:i/>
          <w:iCs/>
        </w:rPr>
        <w:t xml:space="preserve">Display Format for New Numeric Variables </w:t>
      </w:r>
      <w:r>
        <w:t xml:space="preserve">ställer </w:t>
      </w:r>
      <w:r>
        <w:rPr>
          <w:i/>
          <w:iCs/>
        </w:rPr>
        <w:t xml:space="preserve">Width </w:t>
      </w:r>
      <w:r>
        <w:t xml:space="preserve">till 1 och </w:t>
      </w:r>
      <w:r>
        <w:rPr>
          <w:i/>
          <w:iCs/>
        </w:rPr>
        <w:t>Deciamal places</w:t>
      </w:r>
      <w:r>
        <w:t xml:space="preserve"> till 0. Detta för att få bort onödiga decimaler och onödigt många tecken.</w:t>
      </w:r>
    </w:p>
    <w:p w:rsidR="007D5C84" w:rsidRDefault="007D5C84">
      <w:pPr>
        <w:jc w:val="both"/>
      </w:pPr>
    </w:p>
    <w:p w:rsidR="007D5C84" w:rsidRDefault="00BC46E5">
      <w:pPr>
        <w:jc w:val="both"/>
      </w:pPr>
      <w:r>
        <w:rPr>
          <w:noProof/>
          <w:lang w:eastAsia="sv-SE"/>
        </w:rPr>
        <w:lastRenderedPageBreak/>
        <w:drawing>
          <wp:inline distT="0" distB="0" distL="0" distR="0">
            <wp:extent cx="3923030" cy="2851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23030" cy="2851150"/>
                    </a:xfrm>
                    <a:prstGeom prst="rect">
                      <a:avLst/>
                    </a:prstGeom>
                    <a:noFill/>
                    <a:ln>
                      <a:noFill/>
                    </a:ln>
                  </pic:spPr>
                </pic:pic>
              </a:graphicData>
            </a:graphic>
          </wp:inline>
        </w:drawing>
      </w:r>
    </w:p>
    <w:p w:rsidR="007D5C84" w:rsidRDefault="007D5C84">
      <w:pPr>
        <w:pStyle w:val="Heading1"/>
      </w:pPr>
      <w:r>
        <w:br w:type="page"/>
      </w:r>
      <w:bookmarkStart w:id="22" w:name="_Ref10112094"/>
      <w:bookmarkStart w:id="23" w:name="_Ref10112119"/>
      <w:bookmarkStart w:id="24" w:name="_Toc22965507"/>
      <w:r>
        <w:lastRenderedPageBreak/>
        <w:t>Dataredigeraren</w:t>
      </w:r>
      <w:bookmarkEnd w:id="22"/>
      <w:bookmarkEnd w:id="23"/>
      <w:bookmarkEnd w:id="24"/>
    </w:p>
    <w:p w:rsidR="007D5C84" w:rsidRDefault="007D5C84">
      <w:pPr>
        <w:pStyle w:val="frstastyckeutanindragfrstastycke1"/>
      </w:pPr>
      <w:r>
        <w:t xml:space="preserve">SPSS har två fönster i dataredigeraren – </w:t>
      </w:r>
      <w:r>
        <w:rPr>
          <w:i/>
          <w:iCs/>
        </w:rPr>
        <w:t>data editor</w:t>
      </w:r>
      <w:r>
        <w:t xml:space="preserve"> – (detta gäller från och med SPSS 10.0). Det ena – </w:t>
      </w:r>
      <w:r>
        <w:rPr>
          <w:i/>
          <w:iCs/>
        </w:rPr>
        <w:t xml:space="preserve">data view </w:t>
      </w:r>
      <w:r>
        <w:t xml:space="preserve">– är själva databasen. Det andra – </w:t>
      </w:r>
      <w:r>
        <w:rPr>
          <w:i/>
          <w:iCs/>
        </w:rPr>
        <w:t xml:space="preserve">variable view </w:t>
      </w:r>
      <w:r>
        <w:t>– visar alla variablerna och information om dessa. För att byta mellan de två fönstren klickar man antingen längst ned till vänster på de olika arken eller använder &lt;ctrl+t&gt;.</w:t>
      </w:r>
    </w:p>
    <w:p w:rsidR="007D5C84" w:rsidRDefault="007D5C84">
      <w:pPr>
        <w:pStyle w:val="Heading2"/>
      </w:pPr>
      <w:bookmarkStart w:id="25" w:name="_Toc22965508"/>
      <w:r>
        <w:t>Dataarket</w:t>
      </w:r>
      <w:bookmarkEnd w:id="25"/>
    </w:p>
    <w:p w:rsidR="007D5C84" w:rsidRDefault="007D5C84"/>
    <w:p w:rsidR="007D5C84" w:rsidRDefault="00BC46E5">
      <w:pPr>
        <w:ind w:firstLine="0"/>
      </w:pPr>
      <w:r>
        <w:rPr>
          <w:noProof/>
          <w:lang w:eastAsia="sv-SE"/>
        </w:rPr>
        <w:drawing>
          <wp:inline distT="0" distB="0" distL="0" distR="0">
            <wp:extent cx="5756910" cy="43160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6910" cy="4316095"/>
                    </a:xfrm>
                    <a:prstGeom prst="rect">
                      <a:avLst/>
                    </a:prstGeom>
                    <a:noFill/>
                    <a:ln>
                      <a:noFill/>
                    </a:ln>
                  </pic:spPr>
                </pic:pic>
              </a:graphicData>
            </a:graphic>
          </wp:inline>
        </w:drawing>
      </w:r>
    </w:p>
    <w:p w:rsidR="007D5C84" w:rsidRDefault="007D5C84"/>
    <w:p w:rsidR="007D5C84" w:rsidRDefault="007D5C84">
      <w:r>
        <w:t xml:space="preserve">Dataarket är så uppbyggt att raderna motsvarar individer (eller andra former av observationer, exempelvis data för enskilda skolor eller utbildningar). Kolumnerna utgör olika variabler. I fallet ovan, hämtat från våra gymnasieregister som totalt omfattar 425 000 individer, ser vi de 31 första individerna och ett antal variabler. Den första variabeln, </w:t>
      </w:r>
      <w:r>
        <w:rPr>
          <w:rFonts w:ascii="Arial" w:hAnsi="Arial" w:cs="Arial"/>
          <w:sz w:val="20"/>
        </w:rPr>
        <w:t>personlp</w:t>
      </w:r>
      <w:r>
        <w:t xml:space="preserve">, är individernas löpnummer. Detta är samma i alla register vilket gör att man kan matcha information om individerna från olika register och därmed skapa nya register. </w:t>
      </w:r>
    </w:p>
    <w:p w:rsidR="007D5C84" w:rsidRDefault="007D5C84">
      <w:pPr>
        <w:pStyle w:val="Heading3"/>
      </w:pPr>
      <w:bookmarkStart w:id="26" w:name="_Toc22965509"/>
      <w:r>
        <w:t>De olika menyernas funktioner – en översikt</w:t>
      </w:r>
      <w:bookmarkEnd w:id="26"/>
    </w:p>
    <w:p w:rsidR="007D5C84" w:rsidRDefault="007D5C84">
      <w:pPr>
        <w:pStyle w:val="frstastycke"/>
      </w:pPr>
      <w:r>
        <w:t xml:space="preserve">Som i alla windowsprogram finns ett antal menyer att välja på. Vi ska här kort beskriva hur de är strukturerade. Det finns i </w:t>
      </w:r>
      <w:r>
        <w:rPr>
          <w:i/>
          <w:iCs/>
        </w:rPr>
        <w:t xml:space="preserve">SPSS Dataview </w:t>
      </w:r>
      <w:r>
        <w:t>tio olika huvudmenyer och de har följande funktionsområden:</w:t>
      </w:r>
    </w:p>
    <w:p w:rsidR="007D5C84" w:rsidRDefault="007D5C84"/>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2"/>
        <w:gridCol w:w="956"/>
        <w:gridCol w:w="1845"/>
        <w:gridCol w:w="2139"/>
        <w:gridCol w:w="2337"/>
        <w:gridCol w:w="1252"/>
      </w:tblGrid>
      <w:tr w:rsidR="007D5C84">
        <w:tc>
          <w:tcPr>
            <w:tcW w:w="1132" w:type="dxa"/>
          </w:tcPr>
          <w:p w:rsidR="007D5C84" w:rsidRDefault="007D5C84">
            <w:pPr>
              <w:pStyle w:val="frstastycke"/>
              <w:rPr>
                <w:rFonts w:ascii="Arial" w:hAnsi="Arial" w:cs="Arial"/>
                <w:b/>
                <w:bCs/>
                <w:sz w:val="16"/>
              </w:rPr>
            </w:pPr>
            <w:r>
              <w:rPr>
                <w:rFonts w:ascii="Arial" w:hAnsi="Arial" w:cs="Arial"/>
                <w:b/>
                <w:bCs/>
                <w:sz w:val="16"/>
              </w:rPr>
              <w:lastRenderedPageBreak/>
              <w:t>Huvudmeny</w:t>
            </w:r>
          </w:p>
        </w:tc>
        <w:tc>
          <w:tcPr>
            <w:tcW w:w="956" w:type="dxa"/>
          </w:tcPr>
          <w:p w:rsidR="007D5C84" w:rsidRDefault="007D5C84">
            <w:pPr>
              <w:pStyle w:val="frstastycke"/>
              <w:rPr>
                <w:rFonts w:ascii="Arial" w:hAnsi="Arial" w:cs="Arial"/>
                <w:b/>
                <w:bCs/>
                <w:sz w:val="16"/>
              </w:rPr>
            </w:pPr>
            <w:r>
              <w:rPr>
                <w:rFonts w:ascii="Arial" w:hAnsi="Arial" w:cs="Arial"/>
                <w:b/>
                <w:bCs/>
                <w:sz w:val="16"/>
              </w:rPr>
              <w:t>Kortkom.</w:t>
            </w:r>
          </w:p>
        </w:tc>
        <w:tc>
          <w:tcPr>
            <w:tcW w:w="1845" w:type="dxa"/>
          </w:tcPr>
          <w:p w:rsidR="007D5C84" w:rsidRDefault="007D5C84">
            <w:pPr>
              <w:pStyle w:val="frstastycke"/>
              <w:rPr>
                <w:rFonts w:ascii="Arial" w:hAnsi="Arial" w:cs="Arial"/>
                <w:b/>
                <w:bCs/>
                <w:sz w:val="16"/>
              </w:rPr>
            </w:pPr>
            <w:r>
              <w:rPr>
                <w:rFonts w:ascii="Arial" w:hAnsi="Arial" w:cs="Arial"/>
                <w:b/>
                <w:bCs/>
                <w:sz w:val="16"/>
              </w:rPr>
              <w:t>Huvudområde</w:t>
            </w:r>
          </w:p>
        </w:tc>
        <w:tc>
          <w:tcPr>
            <w:tcW w:w="2139" w:type="dxa"/>
          </w:tcPr>
          <w:p w:rsidR="007D5C84" w:rsidRDefault="007D5C84">
            <w:pPr>
              <w:pStyle w:val="frstastycke"/>
              <w:rPr>
                <w:rFonts w:ascii="Arial" w:hAnsi="Arial" w:cs="Arial"/>
                <w:b/>
                <w:bCs/>
                <w:sz w:val="16"/>
              </w:rPr>
            </w:pPr>
            <w:r>
              <w:rPr>
                <w:rFonts w:ascii="Arial" w:hAnsi="Arial" w:cs="Arial"/>
                <w:b/>
                <w:bCs/>
                <w:sz w:val="16"/>
              </w:rPr>
              <w:t>Centrala funktioner</w:t>
            </w:r>
          </w:p>
        </w:tc>
        <w:tc>
          <w:tcPr>
            <w:tcW w:w="2337" w:type="dxa"/>
          </w:tcPr>
          <w:p w:rsidR="007D5C84" w:rsidRDefault="007D5C84">
            <w:pPr>
              <w:pStyle w:val="frstastycke"/>
              <w:rPr>
                <w:rFonts w:ascii="Arial" w:hAnsi="Arial" w:cs="Arial"/>
                <w:b/>
                <w:bCs/>
                <w:sz w:val="16"/>
              </w:rPr>
            </w:pPr>
            <w:r>
              <w:rPr>
                <w:rFonts w:ascii="Arial" w:hAnsi="Arial" w:cs="Arial"/>
                <w:b/>
                <w:bCs/>
                <w:sz w:val="16"/>
              </w:rPr>
              <w:t>Beteckning</w:t>
            </w:r>
          </w:p>
        </w:tc>
        <w:tc>
          <w:tcPr>
            <w:tcW w:w="1252" w:type="dxa"/>
          </w:tcPr>
          <w:p w:rsidR="007D5C84" w:rsidRDefault="007D5C84">
            <w:pPr>
              <w:pStyle w:val="frstastycke"/>
              <w:rPr>
                <w:rFonts w:ascii="Arial" w:hAnsi="Arial" w:cs="Arial"/>
                <w:b/>
                <w:bCs/>
                <w:sz w:val="16"/>
              </w:rPr>
            </w:pPr>
            <w:r>
              <w:rPr>
                <w:rFonts w:ascii="Arial" w:hAnsi="Arial" w:cs="Arial"/>
                <w:b/>
                <w:bCs/>
                <w:sz w:val="16"/>
              </w:rPr>
              <w:t>Se vidare</w:t>
            </w:r>
          </w:p>
        </w:tc>
      </w:tr>
      <w:tr w:rsidR="007D5C84">
        <w:tc>
          <w:tcPr>
            <w:tcW w:w="1132" w:type="dxa"/>
          </w:tcPr>
          <w:p w:rsidR="007D5C84" w:rsidRDefault="007D5C84">
            <w:pPr>
              <w:pStyle w:val="frstastycke"/>
              <w:rPr>
                <w:rFonts w:ascii="Arial" w:hAnsi="Arial" w:cs="Arial"/>
                <w:b/>
                <w:bCs/>
                <w:sz w:val="16"/>
              </w:rPr>
            </w:pPr>
            <w:r>
              <w:rPr>
                <w:rFonts w:ascii="Arial" w:hAnsi="Arial" w:cs="Arial"/>
                <w:b/>
                <w:bCs/>
                <w:sz w:val="16"/>
              </w:rPr>
              <w:t>File</w:t>
            </w:r>
          </w:p>
        </w:tc>
        <w:tc>
          <w:tcPr>
            <w:tcW w:w="956" w:type="dxa"/>
          </w:tcPr>
          <w:p w:rsidR="007D5C84" w:rsidRDefault="007D5C84">
            <w:pPr>
              <w:pStyle w:val="frstastycke"/>
              <w:rPr>
                <w:rFonts w:ascii="Arial" w:hAnsi="Arial" w:cs="Arial"/>
                <w:sz w:val="16"/>
              </w:rPr>
            </w:pPr>
            <w:r>
              <w:rPr>
                <w:rFonts w:ascii="Arial" w:hAnsi="Arial" w:cs="Arial"/>
                <w:sz w:val="16"/>
              </w:rPr>
              <w:t>Alt+f</w:t>
            </w:r>
          </w:p>
        </w:tc>
        <w:tc>
          <w:tcPr>
            <w:tcW w:w="1845" w:type="dxa"/>
          </w:tcPr>
          <w:p w:rsidR="007D5C84" w:rsidRDefault="007D5C84">
            <w:pPr>
              <w:pStyle w:val="frstastycke"/>
              <w:rPr>
                <w:rFonts w:ascii="Arial" w:hAnsi="Arial" w:cs="Arial"/>
                <w:sz w:val="16"/>
              </w:rPr>
            </w:pPr>
            <w:r>
              <w:rPr>
                <w:rFonts w:ascii="Arial" w:hAnsi="Arial" w:cs="Arial"/>
                <w:sz w:val="16"/>
              </w:rPr>
              <w:t xml:space="preserve">Filhantering </w:t>
            </w:r>
          </w:p>
        </w:tc>
        <w:tc>
          <w:tcPr>
            <w:tcW w:w="2139" w:type="dxa"/>
          </w:tcPr>
          <w:p w:rsidR="007D5C84" w:rsidRDefault="007D5C84">
            <w:pPr>
              <w:pStyle w:val="frstastycke"/>
              <w:rPr>
                <w:rFonts w:ascii="Arial" w:hAnsi="Arial" w:cs="Arial"/>
                <w:sz w:val="16"/>
              </w:rPr>
            </w:pPr>
            <w:r>
              <w:rPr>
                <w:rFonts w:ascii="Arial" w:hAnsi="Arial" w:cs="Arial"/>
                <w:sz w:val="16"/>
              </w:rPr>
              <w:t>Öppnar filer</w:t>
            </w:r>
          </w:p>
        </w:tc>
        <w:tc>
          <w:tcPr>
            <w:tcW w:w="2337" w:type="dxa"/>
          </w:tcPr>
          <w:p w:rsidR="007D5C84" w:rsidRDefault="007D5C84">
            <w:pPr>
              <w:pStyle w:val="frstastycke"/>
              <w:rPr>
                <w:rFonts w:ascii="Arial" w:hAnsi="Arial" w:cs="Arial"/>
                <w:sz w:val="16"/>
              </w:rPr>
            </w:pPr>
            <w:r>
              <w:rPr>
                <w:rFonts w:ascii="Arial" w:hAnsi="Arial" w:cs="Arial"/>
                <w:sz w:val="16"/>
              </w:rPr>
              <w:t>Open</w:t>
            </w:r>
          </w:p>
        </w:tc>
        <w:tc>
          <w:tcPr>
            <w:tcW w:w="1252" w:type="dxa"/>
          </w:tcPr>
          <w:p w:rsidR="007D5C84" w:rsidRDefault="007D5C84">
            <w:pPr>
              <w:pStyle w:val="frstastycke"/>
              <w:rPr>
                <w:rFonts w:ascii="Arial" w:hAnsi="Arial" w:cs="Arial"/>
                <w:sz w:val="16"/>
              </w:rPr>
            </w:pPr>
            <w:r>
              <w:rPr>
                <w:rFonts w:ascii="Arial" w:hAnsi="Arial" w:cs="Arial"/>
                <w:sz w:val="16"/>
              </w:rPr>
              <w:fldChar w:fldCharType="begin"/>
            </w:r>
            <w:r>
              <w:rPr>
                <w:rFonts w:ascii="Arial" w:hAnsi="Arial" w:cs="Arial"/>
                <w:sz w:val="16"/>
              </w:rPr>
              <w:instrText xml:space="preserve"> REF _Ref21582161 \r \h  \* MERGEFORMAT </w:instrText>
            </w:r>
            <w:r>
              <w:rPr>
                <w:rFonts w:ascii="Arial" w:hAnsi="Arial" w:cs="Arial"/>
                <w:sz w:val="16"/>
              </w:rPr>
            </w:r>
            <w:r>
              <w:rPr>
                <w:rFonts w:ascii="Arial" w:hAnsi="Arial" w:cs="Arial"/>
                <w:sz w:val="16"/>
              </w:rPr>
              <w:fldChar w:fldCharType="separate"/>
            </w:r>
            <w:r>
              <w:rPr>
                <w:rFonts w:ascii="Arial" w:hAnsi="Arial" w:cs="Arial"/>
                <w:sz w:val="16"/>
              </w:rPr>
              <w:t>III.3</w:t>
            </w:r>
            <w:r>
              <w:rPr>
                <w:rFonts w:ascii="Arial" w:hAnsi="Arial" w:cs="Arial"/>
                <w:sz w:val="16"/>
              </w:rPr>
              <w:fldChar w:fldCharType="end"/>
            </w:r>
          </w:p>
        </w:tc>
      </w:tr>
      <w:tr w:rsidR="007D5C84">
        <w:tc>
          <w:tcPr>
            <w:tcW w:w="1132" w:type="dxa"/>
          </w:tcPr>
          <w:p w:rsidR="007D5C84" w:rsidRDefault="007D5C84">
            <w:pPr>
              <w:pStyle w:val="frstastycke"/>
              <w:rPr>
                <w:rFonts w:ascii="Arial" w:hAnsi="Arial" w:cs="Arial"/>
                <w:b/>
                <w:bCs/>
                <w:sz w:val="16"/>
              </w:rPr>
            </w:pPr>
          </w:p>
        </w:tc>
        <w:tc>
          <w:tcPr>
            <w:tcW w:w="956" w:type="dxa"/>
          </w:tcPr>
          <w:p w:rsidR="007D5C84" w:rsidRDefault="007D5C84">
            <w:pPr>
              <w:pStyle w:val="frstastycke"/>
              <w:rPr>
                <w:rFonts w:ascii="Arial" w:hAnsi="Arial" w:cs="Arial"/>
                <w:sz w:val="16"/>
              </w:rPr>
            </w:pPr>
          </w:p>
        </w:tc>
        <w:tc>
          <w:tcPr>
            <w:tcW w:w="1845" w:type="dxa"/>
          </w:tcPr>
          <w:p w:rsidR="007D5C84" w:rsidRDefault="007D5C84">
            <w:pPr>
              <w:pStyle w:val="frstastycke"/>
              <w:rPr>
                <w:rFonts w:ascii="Arial" w:hAnsi="Arial" w:cs="Arial"/>
                <w:sz w:val="16"/>
              </w:rPr>
            </w:pPr>
          </w:p>
        </w:tc>
        <w:tc>
          <w:tcPr>
            <w:tcW w:w="2139" w:type="dxa"/>
          </w:tcPr>
          <w:p w:rsidR="007D5C84" w:rsidRDefault="007D5C84">
            <w:pPr>
              <w:pStyle w:val="frstastycke"/>
              <w:rPr>
                <w:rFonts w:ascii="Arial" w:hAnsi="Arial" w:cs="Arial"/>
                <w:sz w:val="16"/>
              </w:rPr>
            </w:pPr>
            <w:r>
              <w:rPr>
                <w:rFonts w:ascii="Arial" w:hAnsi="Arial" w:cs="Arial"/>
                <w:sz w:val="16"/>
              </w:rPr>
              <w:t>Sparar filer</w:t>
            </w:r>
          </w:p>
        </w:tc>
        <w:tc>
          <w:tcPr>
            <w:tcW w:w="2337" w:type="dxa"/>
          </w:tcPr>
          <w:p w:rsidR="007D5C84" w:rsidRDefault="007D5C84">
            <w:pPr>
              <w:pStyle w:val="frstastycke"/>
              <w:rPr>
                <w:rFonts w:ascii="Arial" w:hAnsi="Arial" w:cs="Arial"/>
                <w:sz w:val="16"/>
                <w:lang w:val="en-US"/>
              </w:rPr>
            </w:pPr>
            <w:r>
              <w:rPr>
                <w:rFonts w:ascii="Arial" w:hAnsi="Arial" w:cs="Arial"/>
                <w:sz w:val="16"/>
                <w:lang w:val="en-US"/>
              </w:rPr>
              <w:t>Save</w:t>
            </w:r>
          </w:p>
        </w:tc>
        <w:tc>
          <w:tcPr>
            <w:tcW w:w="1252" w:type="dxa"/>
          </w:tcPr>
          <w:p w:rsidR="007D5C84" w:rsidRDefault="007D5C84">
            <w:pPr>
              <w:pStyle w:val="frstastycke"/>
              <w:rPr>
                <w:rFonts w:ascii="Arial" w:hAnsi="Arial" w:cs="Arial"/>
                <w:sz w:val="16"/>
                <w:lang w:val="en-US"/>
              </w:rPr>
            </w:pPr>
            <w:r>
              <w:rPr>
                <w:rFonts w:ascii="Arial" w:hAnsi="Arial" w:cs="Arial"/>
                <w:sz w:val="16"/>
              </w:rPr>
              <w:fldChar w:fldCharType="begin"/>
            </w:r>
            <w:r>
              <w:rPr>
                <w:rFonts w:ascii="Arial" w:hAnsi="Arial" w:cs="Arial"/>
                <w:sz w:val="16"/>
                <w:lang w:val="en-US"/>
              </w:rPr>
              <w:instrText xml:space="preserve"> REF _Ref21582161 \r \h  \* MERGEFORMAT </w:instrText>
            </w:r>
            <w:r>
              <w:rPr>
                <w:rFonts w:ascii="Arial" w:hAnsi="Arial" w:cs="Arial"/>
                <w:sz w:val="16"/>
              </w:rPr>
            </w:r>
            <w:r>
              <w:rPr>
                <w:rFonts w:ascii="Arial" w:hAnsi="Arial" w:cs="Arial"/>
                <w:sz w:val="16"/>
              </w:rPr>
              <w:fldChar w:fldCharType="separate"/>
            </w:r>
            <w:r>
              <w:rPr>
                <w:rFonts w:ascii="Arial" w:hAnsi="Arial" w:cs="Arial"/>
                <w:sz w:val="16"/>
                <w:lang w:val="en-US"/>
              </w:rPr>
              <w:t>III.3</w:t>
            </w:r>
            <w:r>
              <w:rPr>
                <w:rFonts w:ascii="Arial" w:hAnsi="Arial" w:cs="Arial"/>
                <w:sz w:val="16"/>
              </w:rPr>
              <w:fldChar w:fldCharType="end"/>
            </w:r>
          </w:p>
        </w:tc>
      </w:tr>
      <w:tr w:rsidR="007D5C84">
        <w:tc>
          <w:tcPr>
            <w:tcW w:w="1132" w:type="dxa"/>
          </w:tcPr>
          <w:p w:rsidR="007D5C84" w:rsidRDefault="007D5C84">
            <w:pPr>
              <w:pStyle w:val="frstastycke"/>
              <w:rPr>
                <w:rFonts w:ascii="Arial" w:hAnsi="Arial" w:cs="Arial"/>
                <w:b/>
                <w:bCs/>
                <w:sz w:val="16"/>
                <w:lang w:val="en-US"/>
              </w:rPr>
            </w:pPr>
          </w:p>
        </w:tc>
        <w:tc>
          <w:tcPr>
            <w:tcW w:w="956" w:type="dxa"/>
          </w:tcPr>
          <w:p w:rsidR="007D5C84" w:rsidRDefault="007D5C84">
            <w:pPr>
              <w:pStyle w:val="frstastycke"/>
              <w:rPr>
                <w:rFonts w:ascii="Arial" w:hAnsi="Arial" w:cs="Arial"/>
                <w:sz w:val="16"/>
                <w:lang w:val="en-US"/>
              </w:rPr>
            </w:pPr>
          </w:p>
        </w:tc>
        <w:tc>
          <w:tcPr>
            <w:tcW w:w="1845" w:type="dxa"/>
          </w:tcPr>
          <w:p w:rsidR="007D5C84" w:rsidRDefault="007D5C84">
            <w:pPr>
              <w:pStyle w:val="frstastycke"/>
              <w:rPr>
                <w:rFonts w:ascii="Arial" w:hAnsi="Arial" w:cs="Arial"/>
                <w:sz w:val="16"/>
                <w:lang w:val="en-US"/>
              </w:rPr>
            </w:pPr>
          </w:p>
        </w:tc>
        <w:tc>
          <w:tcPr>
            <w:tcW w:w="2139" w:type="dxa"/>
          </w:tcPr>
          <w:p w:rsidR="007D5C84" w:rsidRDefault="007D5C84">
            <w:pPr>
              <w:pStyle w:val="frstastycke"/>
              <w:rPr>
                <w:rFonts w:ascii="Arial" w:hAnsi="Arial" w:cs="Arial"/>
                <w:sz w:val="16"/>
                <w:lang w:val="en-US"/>
              </w:rPr>
            </w:pPr>
            <w:r>
              <w:rPr>
                <w:rFonts w:ascii="Arial" w:hAnsi="Arial" w:cs="Arial"/>
                <w:sz w:val="16"/>
                <w:lang w:val="en-US"/>
              </w:rPr>
              <w:t>Läser in textfiler</w:t>
            </w:r>
          </w:p>
        </w:tc>
        <w:tc>
          <w:tcPr>
            <w:tcW w:w="2337" w:type="dxa"/>
          </w:tcPr>
          <w:p w:rsidR="007D5C84" w:rsidRDefault="007D5C84">
            <w:pPr>
              <w:pStyle w:val="frstastycke"/>
              <w:rPr>
                <w:rFonts w:ascii="Arial" w:hAnsi="Arial" w:cs="Arial"/>
                <w:sz w:val="16"/>
                <w:lang w:val="en-US"/>
              </w:rPr>
            </w:pPr>
            <w:r>
              <w:rPr>
                <w:rFonts w:ascii="Arial" w:hAnsi="Arial" w:cs="Arial"/>
                <w:sz w:val="16"/>
                <w:lang w:val="en-US"/>
              </w:rPr>
              <w:t>Read Text Data</w:t>
            </w:r>
          </w:p>
        </w:tc>
        <w:tc>
          <w:tcPr>
            <w:tcW w:w="1252" w:type="dxa"/>
          </w:tcPr>
          <w:p w:rsidR="007D5C84" w:rsidRDefault="007D5C84">
            <w:pPr>
              <w:pStyle w:val="frstastycke"/>
              <w:rPr>
                <w:rFonts w:ascii="Arial" w:hAnsi="Arial" w:cs="Arial"/>
                <w:sz w:val="16"/>
              </w:rPr>
            </w:pPr>
            <w:r>
              <w:rPr>
                <w:rFonts w:ascii="Arial" w:hAnsi="Arial" w:cs="Arial"/>
                <w:sz w:val="16"/>
              </w:rPr>
              <w:fldChar w:fldCharType="begin"/>
            </w:r>
            <w:r>
              <w:rPr>
                <w:rFonts w:ascii="Arial" w:hAnsi="Arial" w:cs="Arial"/>
                <w:sz w:val="16"/>
              </w:rPr>
              <w:instrText xml:space="preserve"> REF _Ref10113140 \r \h  \* MERGEFORMAT </w:instrText>
            </w:r>
            <w:r>
              <w:rPr>
                <w:rFonts w:ascii="Arial" w:hAnsi="Arial" w:cs="Arial"/>
                <w:sz w:val="16"/>
              </w:rPr>
            </w:r>
            <w:r>
              <w:rPr>
                <w:rFonts w:ascii="Arial" w:hAnsi="Arial" w:cs="Arial"/>
                <w:sz w:val="16"/>
              </w:rPr>
              <w:fldChar w:fldCharType="separate"/>
            </w:r>
            <w:r>
              <w:rPr>
                <w:rFonts w:ascii="Arial" w:hAnsi="Arial" w:cs="Arial"/>
                <w:sz w:val="16"/>
              </w:rPr>
              <w:t>XVI</w:t>
            </w:r>
            <w:r>
              <w:rPr>
                <w:rFonts w:ascii="Arial" w:hAnsi="Arial" w:cs="Arial"/>
                <w:sz w:val="16"/>
              </w:rPr>
              <w:fldChar w:fldCharType="end"/>
            </w:r>
          </w:p>
        </w:tc>
      </w:tr>
      <w:tr w:rsidR="007D5C84" w:rsidRPr="00E41A13">
        <w:tc>
          <w:tcPr>
            <w:tcW w:w="1132" w:type="dxa"/>
          </w:tcPr>
          <w:p w:rsidR="007D5C84" w:rsidRDefault="007D5C84">
            <w:pPr>
              <w:pStyle w:val="frstastycke"/>
              <w:rPr>
                <w:rFonts w:ascii="Arial" w:hAnsi="Arial" w:cs="Arial"/>
                <w:b/>
                <w:bCs/>
                <w:sz w:val="16"/>
              </w:rPr>
            </w:pPr>
            <w:r>
              <w:rPr>
                <w:rFonts w:ascii="Arial" w:hAnsi="Arial" w:cs="Arial"/>
                <w:b/>
                <w:bCs/>
                <w:sz w:val="16"/>
              </w:rPr>
              <w:t>Edit</w:t>
            </w:r>
          </w:p>
        </w:tc>
        <w:tc>
          <w:tcPr>
            <w:tcW w:w="956" w:type="dxa"/>
          </w:tcPr>
          <w:p w:rsidR="007D5C84" w:rsidRDefault="007D5C84">
            <w:pPr>
              <w:pStyle w:val="frstastycke"/>
              <w:rPr>
                <w:rFonts w:ascii="Arial" w:hAnsi="Arial" w:cs="Arial"/>
                <w:sz w:val="16"/>
              </w:rPr>
            </w:pPr>
            <w:r>
              <w:rPr>
                <w:rFonts w:ascii="Arial" w:hAnsi="Arial" w:cs="Arial"/>
                <w:sz w:val="16"/>
              </w:rPr>
              <w:t>Alt+e</w:t>
            </w:r>
          </w:p>
        </w:tc>
        <w:tc>
          <w:tcPr>
            <w:tcW w:w="1845" w:type="dxa"/>
          </w:tcPr>
          <w:p w:rsidR="007D5C84" w:rsidRDefault="007D5C84">
            <w:pPr>
              <w:pStyle w:val="frstastycke"/>
              <w:rPr>
                <w:rFonts w:ascii="Arial" w:hAnsi="Arial" w:cs="Arial"/>
                <w:sz w:val="16"/>
              </w:rPr>
            </w:pPr>
            <w:r>
              <w:rPr>
                <w:rFonts w:ascii="Arial" w:hAnsi="Arial" w:cs="Arial"/>
                <w:sz w:val="16"/>
              </w:rPr>
              <w:t>Redigering</w:t>
            </w:r>
          </w:p>
        </w:tc>
        <w:tc>
          <w:tcPr>
            <w:tcW w:w="2139" w:type="dxa"/>
          </w:tcPr>
          <w:p w:rsidR="007D5C84" w:rsidRDefault="007D5C84">
            <w:pPr>
              <w:pStyle w:val="frstastycke"/>
              <w:rPr>
                <w:rFonts w:ascii="Arial" w:hAnsi="Arial" w:cs="Arial"/>
                <w:sz w:val="16"/>
              </w:rPr>
            </w:pPr>
            <w:r>
              <w:rPr>
                <w:rFonts w:ascii="Arial" w:hAnsi="Arial" w:cs="Arial"/>
                <w:sz w:val="16"/>
              </w:rPr>
              <w:t>Klipp ut, klistra in, ångra, sök, ersätt, mm.</w:t>
            </w:r>
          </w:p>
        </w:tc>
        <w:tc>
          <w:tcPr>
            <w:tcW w:w="2337" w:type="dxa"/>
          </w:tcPr>
          <w:p w:rsidR="007D5C84" w:rsidRDefault="007D5C84">
            <w:pPr>
              <w:pStyle w:val="frstastycke"/>
              <w:rPr>
                <w:rFonts w:ascii="Arial" w:hAnsi="Arial" w:cs="Arial"/>
                <w:sz w:val="16"/>
                <w:lang w:val="en-US"/>
              </w:rPr>
            </w:pPr>
            <w:r>
              <w:rPr>
                <w:rFonts w:ascii="Arial" w:hAnsi="Arial" w:cs="Arial"/>
                <w:sz w:val="16"/>
                <w:lang w:val="en-US"/>
              </w:rPr>
              <w:t>Cut, Copy, Undo, Find, Replace, etc.</w:t>
            </w:r>
          </w:p>
        </w:tc>
        <w:tc>
          <w:tcPr>
            <w:tcW w:w="1252" w:type="dxa"/>
          </w:tcPr>
          <w:p w:rsidR="007D5C84" w:rsidRDefault="007D5C84">
            <w:pPr>
              <w:pStyle w:val="frstastycke"/>
              <w:rPr>
                <w:rFonts w:ascii="Arial" w:hAnsi="Arial" w:cs="Arial"/>
                <w:sz w:val="16"/>
                <w:lang w:val="en-US"/>
              </w:rPr>
            </w:pPr>
          </w:p>
        </w:tc>
      </w:tr>
      <w:tr w:rsidR="007D5C84">
        <w:tc>
          <w:tcPr>
            <w:tcW w:w="1132" w:type="dxa"/>
          </w:tcPr>
          <w:p w:rsidR="007D5C84" w:rsidRDefault="007D5C84">
            <w:pPr>
              <w:pStyle w:val="frstastycke"/>
              <w:rPr>
                <w:rFonts w:ascii="Arial" w:hAnsi="Arial" w:cs="Arial"/>
                <w:b/>
                <w:bCs/>
                <w:sz w:val="16"/>
                <w:lang w:val="en-US"/>
              </w:rPr>
            </w:pPr>
            <w:r>
              <w:rPr>
                <w:rFonts w:ascii="Arial" w:hAnsi="Arial" w:cs="Arial"/>
                <w:b/>
                <w:bCs/>
                <w:sz w:val="16"/>
                <w:lang w:val="en-US"/>
              </w:rPr>
              <w:t>View</w:t>
            </w:r>
          </w:p>
        </w:tc>
        <w:tc>
          <w:tcPr>
            <w:tcW w:w="956" w:type="dxa"/>
          </w:tcPr>
          <w:p w:rsidR="007D5C84" w:rsidRDefault="007D5C84">
            <w:pPr>
              <w:pStyle w:val="frstastycke"/>
              <w:rPr>
                <w:rFonts w:ascii="Arial" w:hAnsi="Arial" w:cs="Arial"/>
                <w:sz w:val="16"/>
                <w:lang w:val="en-US"/>
              </w:rPr>
            </w:pPr>
            <w:r>
              <w:rPr>
                <w:rFonts w:ascii="Arial" w:hAnsi="Arial" w:cs="Arial"/>
                <w:sz w:val="16"/>
                <w:lang w:val="en-US"/>
              </w:rPr>
              <w:t>Alt+v</w:t>
            </w:r>
          </w:p>
        </w:tc>
        <w:tc>
          <w:tcPr>
            <w:tcW w:w="1845" w:type="dxa"/>
          </w:tcPr>
          <w:p w:rsidR="007D5C84" w:rsidRDefault="007D5C84">
            <w:pPr>
              <w:pStyle w:val="frstastycke"/>
              <w:rPr>
                <w:rFonts w:ascii="Arial" w:hAnsi="Arial" w:cs="Arial"/>
                <w:sz w:val="16"/>
              </w:rPr>
            </w:pPr>
            <w:r>
              <w:rPr>
                <w:rFonts w:ascii="Arial" w:hAnsi="Arial" w:cs="Arial"/>
                <w:sz w:val="16"/>
              </w:rPr>
              <w:t>Utseende</w:t>
            </w:r>
          </w:p>
        </w:tc>
        <w:tc>
          <w:tcPr>
            <w:tcW w:w="2139" w:type="dxa"/>
          </w:tcPr>
          <w:p w:rsidR="007D5C84" w:rsidRDefault="007D5C84">
            <w:pPr>
              <w:pStyle w:val="frstastycke"/>
              <w:rPr>
                <w:rFonts w:ascii="Arial" w:hAnsi="Arial" w:cs="Arial"/>
                <w:sz w:val="16"/>
              </w:rPr>
            </w:pPr>
            <w:r>
              <w:rPr>
                <w:rFonts w:ascii="Arial" w:hAnsi="Arial" w:cs="Arial"/>
                <w:sz w:val="16"/>
              </w:rPr>
              <w:t>Justeringar av programmets vertygsfält</w:t>
            </w:r>
          </w:p>
        </w:tc>
        <w:tc>
          <w:tcPr>
            <w:tcW w:w="2337" w:type="dxa"/>
          </w:tcPr>
          <w:p w:rsidR="007D5C84" w:rsidRDefault="007D5C84">
            <w:pPr>
              <w:pStyle w:val="frstastycke"/>
              <w:rPr>
                <w:rFonts w:ascii="Arial" w:hAnsi="Arial" w:cs="Arial"/>
                <w:sz w:val="16"/>
              </w:rPr>
            </w:pPr>
          </w:p>
        </w:tc>
        <w:tc>
          <w:tcPr>
            <w:tcW w:w="1252" w:type="dxa"/>
          </w:tcPr>
          <w:p w:rsidR="007D5C84" w:rsidRDefault="007D5C84">
            <w:pPr>
              <w:pStyle w:val="frstastycke"/>
              <w:rPr>
                <w:rFonts w:ascii="Arial" w:hAnsi="Arial" w:cs="Arial"/>
                <w:sz w:val="16"/>
              </w:rPr>
            </w:pPr>
          </w:p>
        </w:tc>
      </w:tr>
      <w:tr w:rsidR="007D5C84">
        <w:tc>
          <w:tcPr>
            <w:tcW w:w="1132" w:type="dxa"/>
          </w:tcPr>
          <w:p w:rsidR="007D5C84" w:rsidRDefault="007D5C84">
            <w:pPr>
              <w:pStyle w:val="frstastycke"/>
              <w:rPr>
                <w:rFonts w:ascii="Arial" w:hAnsi="Arial" w:cs="Arial"/>
                <w:b/>
                <w:bCs/>
                <w:sz w:val="16"/>
                <w:lang w:val="en-US"/>
              </w:rPr>
            </w:pPr>
            <w:r>
              <w:rPr>
                <w:rFonts w:ascii="Arial" w:hAnsi="Arial" w:cs="Arial"/>
                <w:b/>
                <w:bCs/>
                <w:sz w:val="16"/>
                <w:lang w:val="en-US"/>
              </w:rPr>
              <w:t>Data</w:t>
            </w:r>
          </w:p>
        </w:tc>
        <w:tc>
          <w:tcPr>
            <w:tcW w:w="956" w:type="dxa"/>
          </w:tcPr>
          <w:p w:rsidR="007D5C84" w:rsidRDefault="007D5C84">
            <w:pPr>
              <w:pStyle w:val="frstastycke"/>
              <w:rPr>
                <w:rFonts w:ascii="Arial" w:hAnsi="Arial" w:cs="Arial"/>
                <w:sz w:val="16"/>
                <w:lang w:val="en-US"/>
              </w:rPr>
            </w:pPr>
            <w:r>
              <w:rPr>
                <w:rFonts w:ascii="Arial" w:hAnsi="Arial" w:cs="Arial"/>
                <w:sz w:val="16"/>
                <w:lang w:val="en-US"/>
              </w:rPr>
              <w:t>Alt+d</w:t>
            </w:r>
          </w:p>
        </w:tc>
        <w:tc>
          <w:tcPr>
            <w:tcW w:w="1845" w:type="dxa"/>
          </w:tcPr>
          <w:p w:rsidR="007D5C84" w:rsidRDefault="007D5C84">
            <w:pPr>
              <w:pStyle w:val="frstastycke"/>
              <w:rPr>
                <w:rFonts w:ascii="Arial" w:hAnsi="Arial" w:cs="Arial"/>
                <w:sz w:val="16"/>
              </w:rPr>
            </w:pPr>
            <w:r>
              <w:rPr>
                <w:rFonts w:ascii="Arial" w:hAnsi="Arial" w:cs="Arial"/>
                <w:sz w:val="16"/>
              </w:rPr>
              <w:t>Datahantering</w:t>
            </w:r>
          </w:p>
        </w:tc>
        <w:tc>
          <w:tcPr>
            <w:tcW w:w="2139" w:type="dxa"/>
          </w:tcPr>
          <w:p w:rsidR="007D5C84" w:rsidRDefault="007D5C84">
            <w:pPr>
              <w:pStyle w:val="frstastycke"/>
              <w:rPr>
                <w:rFonts w:ascii="Arial" w:hAnsi="Arial" w:cs="Arial"/>
                <w:sz w:val="16"/>
              </w:rPr>
            </w:pPr>
            <w:r>
              <w:rPr>
                <w:rFonts w:ascii="Arial" w:hAnsi="Arial" w:cs="Arial"/>
                <w:sz w:val="16"/>
              </w:rPr>
              <w:t>Insättning av variabler</w:t>
            </w:r>
          </w:p>
        </w:tc>
        <w:tc>
          <w:tcPr>
            <w:tcW w:w="2337" w:type="dxa"/>
          </w:tcPr>
          <w:p w:rsidR="007D5C84" w:rsidRDefault="007D5C84">
            <w:pPr>
              <w:pStyle w:val="frstastycke"/>
              <w:rPr>
                <w:rFonts w:ascii="Arial" w:hAnsi="Arial" w:cs="Arial"/>
                <w:sz w:val="16"/>
              </w:rPr>
            </w:pPr>
            <w:r>
              <w:rPr>
                <w:rFonts w:ascii="Arial" w:hAnsi="Arial" w:cs="Arial"/>
                <w:sz w:val="16"/>
              </w:rPr>
              <w:t>Insert Variable</w:t>
            </w:r>
          </w:p>
        </w:tc>
        <w:tc>
          <w:tcPr>
            <w:tcW w:w="1252" w:type="dxa"/>
          </w:tcPr>
          <w:p w:rsidR="007D5C84" w:rsidRDefault="007D5C84">
            <w:pPr>
              <w:pStyle w:val="frstastycke"/>
              <w:rPr>
                <w:rFonts w:ascii="Arial" w:hAnsi="Arial" w:cs="Arial"/>
                <w:sz w:val="16"/>
              </w:rPr>
            </w:pPr>
            <w:r>
              <w:rPr>
                <w:rFonts w:ascii="Arial" w:hAnsi="Arial" w:cs="Arial"/>
                <w:sz w:val="16"/>
              </w:rPr>
              <w:fldChar w:fldCharType="begin"/>
            </w:r>
            <w:r>
              <w:rPr>
                <w:rFonts w:ascii="Arial" w:hAnsi="Arial" w:cs="Arial"/>
                <w:sz w:val="16"/>
              </w:rPr>
              <w:instrText xml:space="preserve"> REF _Ref10133396 \r \h  \* MERGEFORMAT </w:instrText>
            </w:r>
            <w:r>
              <w:rPr>
                <w:rFonts w:ascii="Arial" w:hAnsi="Arial" w:cs="Arial"/>
                <w:sz w:val="16"/>
              </w:rPr>
            </w:r>
            <w:r>
              <w:rPr>
                <w:rFonts w:ascii="Arial" w:hAnsi="Arial" w:cs="Arial"/>
                <w:sz w:val="16"/>
              </w:rPr>
              <w:fldChar w:fldCharType="separate"/>
            </w:r>
            <w:r>
              <w:rPr>
                <w:rFonts w:ascii="Arial" w:hAnsi="Arial" w:cs="Arial"/>
                <w:sz w:val="16"/>
              </w:rPr>
              <w:t>III.2.1.1</w:t>
            </w:r>
            <w:r>
              <w:rPr>
                <w:rFonts w:ascii="Arial" w:hAnsi="Arial" w:cs="Arial"/>
                <w:sz w:val="16"/>
              </w:rPr>
              <w:fldChar w:fldCharType="end"/>
            </w:r>
          </w:p>
        </w:tc>
      </w:tr>
      <w:tr w:rsidR="007D5C84">
        <w:tc>
          <w:tcPr>
            <w:tcW w:w="1132" w:type="dxa"/>
          </w:tcPr>
          <w:p w:rsidR="007D5C84" w:rsidRDefault="007D5C84">
            <w:pPr>
              <w:pStyle w:val="frstastycke"/>
              <w:rPr>
                <w:rFonts w:ascii="Arial" w:hAnsi="Arial" w:cs="Arial"/>
                <w:b/>
                <w:bCs/>
                <w:sz w:val="16"/>
              </w:rPr>
            </w:pPr>
          </w:p>
        </w:tc>
        <w:tc>
          <w:tcPr>
            <w:tcW w:w="956" w:type="dxa"/>
          </w:tcPr>
          <w:p w:rsidR="007D5C84" w:rsidRDefault="007D5C84">
            <w:pPr>
              <w:pStyle w:val="frstastycke"/>
              <w:rPr>
                <w:rFonts w:ascii="Arial" w:hAnsi="Arial" w:cs="Arial"/>
                <w:sz w:val="16"/>
              </w:rPr>
            </w:pPr>
          </w:p>
        </w:tc>
        <w:tc>
          <w:tcPr>
            <w:tcW w:w="1845" w:type="dxa"/>
          </w:tcPr>
          <w:p w:rsidR="007D5C84" w:rsidRDefault="007D5C84">
            <w:pPr>
              <w:pStyle w:val="frstastycke"/>
              <w:rPr>
                <w:rFonts w:ascii="Arial" w:hAnsi="Arial" w:cs="Arial"/>
                <w:sz w:val="16"/>
              </w:rPr>
            </w:pPr>
          </w:p>
        </w:tc>
        <w:tc>
          <w:tcPr>
            <w:tcW w:w="2139" w:type="dxa"/>
          </w:tcPr>
          <w:p w:rsidR="007D5C84" w:rsidRDefault="007D5C84">
            <w:pPr>
              <w:pStyle w:val="frstastycke"/>
              <w:rPr>
                <w:rFonts w:ascii="Arial" w:hAnsi="Arial" w:cs="Arial"/>
                <w:sz w:val="16"/>
              </w:rPr>
            </w:pPr>
            <w:r>
              <w:rPr>
                <w:rFonts w:ascii="Arial" w:hAnsi="Arial" w:cs="Arial"/>
                <w:sz w:val="16"/>
              </w:rPr>
              <w:t>Sorterar variabler</w:t>
            </w:r>
          </w:p>
        </w:tc>
        <w:tc>
          <w:tcPr>
            <w:tcW w:w="2337" w:type="dxa"/>
          </w:tcPr>
          <w:p w:rsidR="007D5C84" w:rsidRDefault="007D5C84">
            <w:pPr>
              <w:pStyle w:val="frstastycke"/>
              <w:rPr>
                <w:rFonts w:ascii="Arial" w:hAnsi="Arial" w:cs="Arial"/>
                <w:sz w:val="16"/>
              </w:rPr>
            </w:pPr>
            <w:r>
              <w:rPr>
                <w:rFonts w:ascii="Arial" w:hAnsi="Arial" w:cs="Arial"/>
                <w:sz w:val="16"/>
              </w:rPr>
              <w:t>Sort Cases</w:t>
            </w:r>
          </w:p>
        </w:tc>
        <w:tc>
          <w:tcPr>
            <w:tcW w:w="1252" w:type="dxa"/>
          </w:tcPr>
          <w:p w:rsidR="007D5C84" w:rsidRDefault="007D5C84">
            <w:pPr>
              <w:pStyle w:val="frstastycke"/>
              <w:rPr>
                <w:rFonts w:ascii="Arial" w:hAnsi="Arial" w:cs="Arial"/>
                <w:sz w:val="16"/>
              </w:rPr>
            </w:pPr>
            <w:r>
              <w:rPr>
                <w:rFonts w:ascii="Arial" w:hAnsi="Arial" w:cs="Arial"/>
                <w:sz w:val="16"/>
              </w:rPr>
              <w:fldChar w:fldCharType="begin"/>
            </w:r>
            <w:r>
              <w:rPr>
                <w:rFonts w:ascii="Arial" w:hAnsi="Arial" w:cs="Arial"/>
                <w:sz w:val="16"/>
              </w:rPr>
              <w:instrText xml:space="preserve"> REF _Ref21583067 \r \h  \* MERGEFORMAT </w:instrText>
            </w:r>
            <w:r>
              <w:rPr>
                <w:rFonts w:ascii="Arial" w:hAnsi="Arial" w:cs="Arial"/>
                <w:sz w:val="16"/>
              </w:rPr>
            </w:r>
            <w:r>
              <w:rPr>
                <w:rFonts w:ascii="Arial" w:hAnsi="Arial" w:cs="Arial"/>
                <w:sz w:val="16"/>
              </w:rPr>
              <w:fldChar w:fldCharType="separate"/>
            </w:r>
            <w:r>
              <w:rPr>
                <w:rFonts w:ascii="Arial" w:hAnsi="Arial" w:cs="Arial"/>
                <w:sz w:val="16"/>
              </w:rPr>
              <w:t>XV.1.1.1</w:t>
            </w:r>
            <w:r>
              <w:rPr>
                <w:rFonts w:ascii="Arial" w:hAnsi="Arial" w:cs="Arial"/>
                <w:sz w:val="16"/>
              </w:rPr>
              <w:fldChar w:fldCharType="end"/>
            </w:r>
          </w:p>
        </w:tc>
      </w:tr>
      <w:tr w:rsidR="007D5C84">
        <w:tc>
          <w:tcPr>
            <w:tcW w:w="1132" w:type="dxa"/>
          </w:tcPr>
          <w:p w:rsidR="007D5C84" w:rsidRDefault="007D5C84">
            <w:pPr>
              <w:pStyle w:val="frstastycke"/>
              <w:rPr>
                <w:rFonts w:ascii="Arial" w:hAnsi="Arial" w:cs="Arial"/>
                <w:b/>
                <w:bCs/>
                <w:sz w:val="16"/>
              </w:rPr>
            </w:pPr>
          </w:p>
        </w:tc>
        <w:tc>
          <w:tcPr>
            <w:tcW w:w="956" w:type="dxa"/>
          </w:tcPr>
          <w:p w:rsidR="007D5C84" w:rsidRDefault="007D5C84">
            <w:pPr>
              <w:pStyle w:val="frstastycke"/>
              <w:rPr>
                <w:rFonts w:ascii="Arial" w:hAnsi="Arial" w:cs="Arial"/>
                <w:sz w:val="16"/>
              </w:rPr>
            </w:pPr>
          </w:p>
        </w:tc>
        <w:tc>
          <w:tcPr>
            <w:tcW w:w="1845" w:type="dxa"/>
          </w:tcPr>
          <w:p w:rsidR="007D5C84" w:rsidRDefault="007D5C84">
            <w:pPr>
              <w:pStyle w:val="frstastycke"/>
              <w:rPr>
                <w:rFonts w:ascii="Arial" w:hAnsi="Arial" w:cs="Arial"/>
                <w:sz w:val="16"/>
              </w:rPr>
            </w:pPr>
          </w:p>
        </w:tc>
        <w:tc>
          <w:tcPr>
            <w:tcW w:w="2139" w:type="dxa"/>
          </w:tcPr>
          <w:p w:rsidR="007D5C84" w:rsidRDefault="007D5C84">
            <w:pPr>
              <w:pStyle w:val="frstastycke"/>
              <w:rPr>
                <w:rFonts w:ascii="Arial" w:hAnsi="Arial" w:cs="Arial"/>
                <w:sz w:val="16"/>
              </w:rPr>
            </w:pPr>
            <w:r>
              <w:rPr>
                <w:rFonts w:ascii="Arial" w:hAnsi="Arial" w:cs="Arial"/>
                <w:sz w:val="16"/>
              </w:rPr>
              <w:t>Transponering</w:t>
            </w:r>
          </w:p>
        </w:tc>
        <w:tc>
          <w:tcPr>
            <w:tcW w:w="2337" w:type="dxa"/>
          </w:tcPr>
          <w:p w:rsidR="007D5C84" w:rsidRDefault="007D5C84">
            <w:pPr>
              <w:pStyle w:val="frstastycke"/>
              <w:rPr>
                <w:rFonts w:ascii="Arial" w:hAnsi="Arial" w:cs="Arial"/>
                <w:sz w:val="16"/>
              </w:rPr>
            </w:pPr>
            <w:r>
              <w:rPr>
                <w:rFonts w:ascii="Arial" w:hAnsi="Arial" w:cs="Arial"/>
                <w:sz w:val="16"/>
              </w:rPr>
              <w:t>Transpose</w:t>
            </w:r>
          </w:p>
        </w:tc>
        <w:tc>
          <w:tcPr>
            <w:tcW w:w="1252" w:type="dxa"/>
          </w:tcPr>
          <w:p w:rsidR="007D5C84" w:rsidRDefault="007D5C84">
            <w:pPr>
              <w:pStyle w:val="frstastycke"/>
              <w:rPr>
                <w:rFonts w:ascii="Arial" w:hAnsi="Arial" w:cs="Arial"/>
                <w:sz w:val="16"/>
              </w:rPr>
            </w:pPr>
            <w:r>
              <w:rPr>
                <w:rFonts w:ascii="Arial" w:hAnsi="Arial" w:cs="Arial"/>
                <w:sz w:val="16"/>
              </w:rPr>
              <w:fldChar w:fldCharType="begin"/>
            </w:r>
            <w:r>
              <w:rPr>
                <w:rFonts w:ascii="Arial" w:hAnsi="Arial" w:cs="Arial"/>
                <w:sz w:val="16"/>
              </w:rPr>
              <w:instrText xml:space="preserve"> REF _Ref21752298 \r \h </w:instrText>
            </w:r>
            <w:r>
              <w:rPr>
                <w:rFonts w:ascii="Arial" w:hAnsi="Arial" w:cs="Arial"/>
                <w:sz w:val="16"/>
              </w:rPr>
            </w:r>
            <w:r>
              <w:rPr>
                <w:rFonts w:ascii="Arial" w:hAnsi="Arial" w:cs="Arial"/>
                <w:sz w:val="16"/>
              </w:rPr>
              <w:fldChar w:fldCharType="separate"/>
            </w:r>
            <w:r>
              <w:rPr>
                <w:rFonts w:ascii="Arial" w:hAnsi="Arial" w:cs="Arial"/>
                <w:sz w:val="16"/>
              </w:rPr>
              <w:t>XIII</w:t>
            </w:r>
            <w:r>
              <w:rPr>
                <w:rFonts w:ascii="Arial" w:hAnsi="Arial" w:cs="Arial"/>
                <w:sz w:val="16"/>
              </w:rPr>
              <w:fldChar w:fldCharType="end"/>
            </w:r>
          </w:p>
        </w:tc>
      </w:tr>
      <w:tr w:rsidR="007D5C84">
        <w:tc>
          <w:tcPr>
            <w:tcW w:w="1132" w:type="dxa"/>
          </w:tcPr>
          <w:p w:rsidR="007D5C84" w:rsidRDefault="007D5C84">
            <w:pPr>
              <w:pStyle w:val="frstastycke"/>
              <w:rPr>
                <w:rFonts w:ascii="Arial" w:hAnsi="Arial" w:cs="Arial"/>
                <w:b/>
                <w:bCs/>
                <w:sz w:val="16"/>
              </w:rPr>
            </w:pPr>
          </w:p>
        </w:tc>
        <w:tc>
          <w:tcPr>
            <w:tcW w:w="956" w:type="dxa"/>
          </w:tcPr>
          <w:p w:rsidR="007D5C84" w:rsidRDefault="007D5C84">
            <w:pPr>
              <w:pStyle w:val="frstastycke"/>
              <w:rPr>
                <w:rFonts w:ascii="Arial" w:hAnsi="Arial" w:cs="Arial"/>
                <w:sz w:val="16"/>
              </w:rPr>
            </w:pPr>
          </w:p>
        </w:tc>
        <w:tc>
          <w:tcPr>
            <w:tcW w:w="1845" w:type="dxa"/>
          </w:tcPr>
          <w:p w:rsidR="007D5C84" w:rsidRDefault="007D5C84">
            <w:pPr>
              <w:pStyle w:val="frstastycke"/>
              <w:rPr>
                <w:rFonts w:ascii="Arial" w:hAnsi="Arial" w:cs="Arial"/>
                <w:sz w:val="16"/>
              </w:rPr>
            </w:pPr>
          </w:p>
        </w:tc>
        <w:tc>
          <w:tcPr>
            <w:tcW w:w="2139" w:type="dxa"/>
          </w:tcPr>
          <w:p w:rsidR="007D5C84" w:rsidRDefault="007D5C84">
            <w:pPr>
              <w:pStyle w:val="frstastycke"/>
              <w:rPr>
                <w:rFonts w:ascii="Arial" w:hAnsi="Arial" w:cs="Arial"/>
                <w:sz w:val="16"/>
              </w:rPr>
            </w:pPr>
            <w:r>
              <w:rPr>
                <w:rFonts w:ascii="Arial" w:hAnsi="Arial" w:cs="Arial"/>
                <w:sz w:val="16"/>
              </w:rPr>
              <w:t>Sammanslagning av filer</w:t>
            </w:r>
          </w:p>
        </w:tc>
        <w:tc>
          <w:tcPr>
            <w:tcW w:w="2337" w:type="dxa"/>
          </w:tcPr>
          <w:p w:rsidR="007D5C84" w:rsidRDefault="007D5C84">
            <w:pPr>
              <w:pStyle w:val="frstastycke"/>
              <w:rPr>
                <w:rFonts w:ascii="Arial" w:hAnsi="Arial" w:cs="Arial"/>
                <w:sz w:val="16"/>
                <w:lang w:val="en-US"/>
              </w:rPr>
            </w:pPr>
            <w:r>
              <w:rPr>
                <w:rFonts w:ascii="Arial" w:hAnsi="Arial" w:cs="Arial"/>
                <w:sz w:val="16"/>
                <w:lang w:val="en-US"/>
              </w:rPr>
              <w:t>Merge Files</w:t>
            </w:r>
          </w:p>
        </w:tc>
        <w:tc>
          <w:tcPr>
            <w:tcW w:w="1252" w:type="dxa"/>
          </w:tcPr>
          <w:p w:rsidR="007D5C84" w:rsidRDefault="007D5C84">
            <w:pPr>
              <w:pStyle w:val="frstastycke"/>
              <w:rPr>
                <w:rFonts w:ascii="Arial" w:hAnsi="Arial" w:cs="Arial"/>
                <w:sz w:val="16"/>
                <w:lang w:val="en-US"/>
              </w:rPr>
            </w:pPr>
            <w:r>
              <w:rPr>
                <w:rFonts w:ascii="Arial" w:hAnsi="Arial" w:cs="Arial"/>
                <w:sz w:val="16"/>
              </w:rPr>
              <w:fldChar w:fldCharType="begin"/>
            </w:r>
            <w:r>
              <w:rPr>
                <w:rFonts w:ascii="Arial" w:hAnsi="Arial" w:cs="Arial"/>
                <w:sz w:val="16"/>
                <w:lang w:val="en-US"/>
              </w:rPr>
              <w:instrText xml:space="preserve"> REF _Ref21583119 \r \h  \* MERGEFORMAT </w:instrText>
            </w:r>
            <w:r>
              <w:rPr>
                <w:rFonts w:ascii="Arial" w:hAnsi="Arial" w:cs="Arial"/>
                <w:sz w:val="16"/>
              </w:rPr>
            </w:r>
            <w:r>
              <w:rPr>
                <w:rFonts w:ascii="Arial" w:hAnsi="Arial" w:cs="Arial"/>
                <w:sz w:val="16"/>
              </w:rPr>
              <w:fldChar w:fldCharType="separate"/>
            </w:r>
            <w:r>
              <w:rPr>
                <w:rFonts w:ascii="Arial" w:hAnsi="Arial" w:cs="Arial"/>
                <w:sz w:val="16"/>
                <w:lang w:val="en-US"/>
              </w:rPr>
              <w:t>XV</w:t>
            </w:r>
            <w:r>
              <w:rPr>
                <w:rFonts w:ascii="Arial" w:hAnsi="Arial" w:cs="Arial"/>
                <w:sz w:val="16"/>
              </w:rPr>
              <w:fldChar w:fldCharType="end"/>
            </w:r>
          </w:p>
        </w:tc>
      </w:tr>
      <w:tr w:rsidR="007D5C84">
        <w:tc>
          <w:tcPr>
            <w:tcW w:w="1132" w:type="dxa"/>
          </w:tcPr>
          <w:p w:rsidR="007D5C84" w:rsidRDefault="007D5C84">
            <w:pPr>
              <w:pStyle w:val="frstastycke"/>
              <w:rPr>
                <w:rFonts w:ascii="Arial" w:hAnsi="Arial" w:cs="Arial"/>
                <w:b/>
                <w:bCs/>
                <w:sz w:val="16"/>
                <w:lang w:val="en-US"/>
              </w:rPr>
            </w:pPr>
          </w:p>
        </w:tc>
        <w:tc>
          <w:tcPr>
            <w:tcW w:w="956" w:type="dxa"/>
          </w:tcPr>
          <w:p w:rsidR="007D5C84" w:rsidRDefault="007D5C84">
            <w:pPr>
              <w:pStyle w:val="frstastycke"/>
              <w:rPr>
                <w:rFonts w:ascii="Arial" w:hAnsi="Arial" w:cs="Arial"/>
                <w:sz w:val="16"/>
                <w:lang w:val="en-US"/>
              </w:rPr>
            </w:pPr>
          </w:p>
        </w:tc>
        <w:tc>
          <w:tcPr>
            <w:tcW w:w="1845" w:type="dxa"/>
          </w:tcPr>
          <w:p w:rsidR="007D5C84" w:rsidRDefault="007D5C84">
            <w:pPr>
              <w:pStyle w:val="frstastycke"/>
              <w:rPr>
                <w:rFonts w:ascii="Arial" w:hAnsi="Arial" w:cs="Arial"/>
                <w:sz w:val="16"/>
                <w:lang w:val="en-US"/>
              </w:rPr>
            </w:pPr>
          </w:p>
        </w:tc>
        <w:tc>
          <w:tcPr>
            <w:tcW w:w="2139" w:type="dxa"/>
          </w:tcPr>
          <w:p w:rsidR="007D5C84" w:rsidRDefault="007D5C84">
            <w:pPr>
              <w:pStyle w:val="frstastycke"/>
              <w:rPr>
                <w:rFonts w:ascii="Arial" w:hAnsi="Arial" w:cs="Arial"/>
                <w:sz w:val="16"/>
              </w:rPr>
            </w:pPr>
            <w:r>
              <w:rPr>
                <w:rFonts w:ascii="Arial" w:hAnsi="Arial" w:cs="Arial"/>
                <w:sz w:val="16"/>
              </w:rPr>
              <w:t>Aggregering av dataset</w:t>
            </w:r>
          </w:p>
        </w:tc>
        <w:tc>
          <w:tcPr>
            <w:tcW w:w="2337" w:type="dxa"/>
          </w:tcPr>
          <w:p w:rsidR="007D5C84" w:rsidRDefault="007D5C84">
            <w:pPr>
              <w:pStyle w:val="frstastycke"/>
              <w:rPr>
                <w:rFonts w:ascii="Arial" w:hAnsi="Arial" w:cs="Arial"/>
                <w:sz w:val="16"/>
              </w:rPr>
            </w:pPr>
            <w:r>
              <w:rPr>
                <w:rFonts w:ascii="Arial" w:hAnsi="Arial" w:cs="Arial"/>
                <w:sz w:val="16"/>
              </w:rPr>
              <w:t>Aggregate</w:t>
            </w:r>
          </w:p>
        </w:tc>
        <w:tc>
          <w:tcPr>
            <w:tcW w:w="1252" w:type="dxa"/>
          </w:tcPr>
          <w:p w:rsidR="007D5C84" w:rsidRDefault="007D5C84">
            <w:pPr>
              <w:pStyle w:val="frstastycke"/>
              <w:rPr>
                <w:rFonts w:ascii="Arial" w:hAnsi="Arial" w:cs="Arial"/>
                <w:sz w:val="16"/>
              </w:rPr>
            </w:pPr>
            <w:r>
              <w:rPr>
                <w:rFonts w:ascii="Arial" w:hAnsi="Arial" w:cs="Arial"/>
                <w:sz w:val="16"/>
              </w:rPr>
              <w:fldChar w:fldCharType="begin"/>
            </w:r>
            <w:r>
              <w:rPr>
                <w:rFonts w:ascii="Arial" w:hAnsi="Arial" w:cs="Arial"/>
                <w:sz w:val="16"/>
              </w:rPr>
              <w:instrText xml:space="preserve"> REF _Ref21752298 \r \h </w:instrText>
            </w:r>
            <w:r>
              <w:rPr>
                <w:rFonts w:ascii="Arial" w:hAnsi="Arial" w:cs="Arial"/>
                <w:sz w:val="16"/>
              </w:rPr>
            </w:r>
            <w:r>
              <w:rPr>
                <w:rFonts w:ascii="Arial" w:hAnsi="Arial" w:cs="Arial"/>
                <w:sz w:val="16"/>
              </w:rPr>
              <w:fldChar w:fldCharType="separate"/>
            </w:r>
            <w:r>
              <w:rPr>
                <w:rFonts w:ascii="Arial" w:hAnsi="Arial" w:cs="Arial"/>
                <w:sz w:val="16"/>
              </w:rPr>
              <w:t>XIII</w:t>
            </w:r>
            <w:r>
              <w:rPr>
                <w:rFonts w:ascii="Arial" w:hAnsi="Arial" w:cs="Arial"/>
                <w:sz w:val="16"/>
              </w:rPr>
              <w:fldChar w:fldCharType="end"/>
            </w:r>
          </w:p>
        </w:tc>
      </w:tr>
      <w:tr w:rsidR="007D5C84">
        <w:tc>
          <w:tcPr>
            <w:tcW w:w="1132" w:type="dxa"/>
          </w:tcPr>
          <w:p w:rsidR="007D5C84" w:rsidRDefault="007D5C84">
            <w:pPr>
              <w:pStyle w:val="frstastycke"/>
              <w:rPr>
                <w:rFonts w:ascii="Arial" w:hAnsi="Arial" w:cs="Arial"/>
                <w:b/>
                <w:bCs/>
                <w:sz w:val="16"/>
              </w:rPr>
            </w:pPr>
          </w:p>
        </w:tc>
        <w:tc>
          <w:tcPr>
            <w:tcW w:w="956" w:type="dxa"/>
          </w:tcPr>
          <w:p w:rsidR="007D5C84" w:rsidRDefault="007D5C84">
            <w:pPr>
              <w:pStyle w:val="frstastycke"/>
              <w:rPr>
                <w:rFonts w:ascii="Arial" w:hAnsi="Arial" w:cs="Arial"/>
                <w:sz w:val="16"/>
              </w:rPr>
            </w:pPr>
          </w:p>
        </w:tc>
        <w:tc>
          <w:tcPr>
            <w:tcW w:w="1845" w:type="dxa"/>
          </w:tcPr>
          <w:p w:rsidR="007D5C84" w:rsidRDefault="007D5C84">
            <w:pPr>
              <w:pStyle w:val="frstastycke"/>
              <w:rPr>
                <w:rFonts w:ascii="Arial" w:hAnsi="Arial" w:cs="Arial"/>
                <w:sz w:val="16"/>
              </w:rPr>
            </w:pPr>
          </w:p>
        </w:tc>
        <w:tc>
          <w:tcPr>
            <w:tcW w:w="2139" w:type="dxa"/>
          </w:tcPr>
          <w:p w:rsidR="007D5C84" w:rsidRDefault="007D5C84">
            <w:pPr>
              <w:pStyle w:val="frstastycke"/>
              <w:rPr>
                <w:rFonts w:ascii="Arial" w:hAnsi="Arial" w:cs="Arial"/>
                <w:sz w:val="16"/>
              </w:rPr>
            </w:pPr>
            <w:r>
              <w:rPr>
                <w:rFonts w:ascii="Arial" w:hAnsi="Arial" w:cs="Arial"/>
                <w:sz w:val="16"/>
              </w:rPr>
              <w:t>Filtrering av dataset</w:t>
            </w:r>
          </w:p>
        </w:tc>
        <w:tc>
          <w:tcPr>
            <w:tcW w:w="2337" w:type="dxa"/>
          </w:tcPr>
          <w:p w:rsidR="007D5C84" w:rsidRDefault="007D5C84">
            <w:pPr>
              <w:pStyle w:val="frstastycke"/>
              <w:rPr>
                <w:rFonts w:ascii="Arial" w:hAnsi="Arial" w:cs="Arial"/>
                <w:sz w:val="16"/>
                <w:lang w:val="en-US"/>
              </w:rPr>
            </w:pPr>
            <w:r>
              <w:rPr>
                <w:rFonts w:ascii="Arial" w:hAnsi="Arial" w:cs="Arial"/>
                <w:sz w:val="16"/>
                <w:lang w:val="en-US"/>
              </w:rPr>
              <w:t>Select Cases</w:t>
            </w:r>
          </w:p>
        </w:tc>
        <w:tc>
          <w:tcPr>
            <w:tcW w:w="1252" w:type="dxa"/>
          </w:tcPr>
          <w:p w:rsidR="007D5C84" w:rsidRDefault="007D5C84">
            <w:pPr>
              <w:pStyle w:val="frstastycke"/>
              <w:rPr>
                <w:rFonts w:ascii="Arial" w:hAnsi="Arial" w:cs="Arial"/>
                <w:sz w:val="16"/>
                <w:lang w:val="en-US"/>
              </w:rPr>
            </w:pPr>
            <w:r>
              <w:rPr>
                <w:rFonts w:ascii="Arial" w:hAnsi="Arial" w:cs="Arial"/>
                <w:sz w:val="16"/>
              </w:rPr>
              <w:fldChar w:fldCharType="begin"/>
            </w:r>
            <w:r>
              <w:rPr>
                <w:rFonts w:ascii="Arial" w:hAnsi="Arial" w:cs="Arial"/>
                <w:sz w:val="16"/>
                <w:lang w:val="en-US"/>
              </w:rPr>
              <w:instrText xml:space="preserve"> REF _Ref10112687 \r \h  \* MERGEFORMAT </w:instrText>
            </w:r>
            <w:r>
              <w:rPr>
                <w:rFonts w:ascii="Arial" w:hAnsi="Arial" w:cs="Arial"/>
                <w:sz w:val="16"/>
              </w:rPr>
            </w:r>
            <w:r>
              <w:rPr>
                <w:rFonts w:ascii="Arial" w:hAnsi="Arial" w:cs="Arial"/>
                <w:sz w:val="16"/>
              </w:rPr>
              <w:fldChar w:fldCharType="separate"/>
            </w:r>
            <w:r>
              <w:rPr>
                <w:rFonts w:ascii="Arial" w:hAnsi="Arial" w:cs="Arial"/>
                <w:sz w:val="16"/>
                <w:lang w:val="en-US"/>
              </w:rPr>
              <w:t>X</w:t>
            </w:r>
            <w:r>
              <w:rPr>
                <w:rFonts w:ascii="Arial" w:hAnsi="Arial" w:cs="Arial"/>
                <w:sz w:val="16"/>
              </w:rPr>
              <w:fldChar w:fldCharType="end"/>
            </w:r>
          </w:p>
        </w:tc>
      </w:tr>
      <w:tr w:rsidR="007D5C84">
        <w:tc>
          <w:tcPr>
            <w:tcW w:w="1132" w:type="dxa"/>
          </w:tcPr>
          <w:p w:rsidR="007D5C84" w:rsidRDefault="007D5C84">
            <w:pPr>
              <w:pStyle w:val="frstastycke"/>
              <w:rPr>
                <w:rFonts w:ascii="Arial" w:hAnsi="Arial" w:cs="Arial"/>
                <w:b/>
                <w:bCs/>
                <w:sz w:val="16"/>
              </w:rPr>
            </w:pPr>
            <w:r>
              <w:rPr>
                <w:rFonts w:ascii="Arial" w:hAnsi="Arial" w:cs="Arial"/>
                <w:b/>
                <w:bCs/>
                <w:sz w:val="16"/>
              </w:rPr>
              <w:t>Transform</w:t>
            </w:r>
          </w:p>
        </w:tc>
        <w:tc>
          <w:tcPr>
            <w:tcW w:w="956" w:type="dxa"/>
          </w:tcPr>
          <w:p w:rsidR="007D5C84" w:rsidRDefault="007D5C84">
            <w:pPr>
              <w:pStyle w:val="frstastycke"/>
              <w:rPr>
                <w:rFonts w:ascii="Arial" w:hAnsi="Arial" w:cs="Arial"/>
                <w:sz w:val="16"/>
              </w:rPr>
            </w:pPr>
            <w:r>
              <w:rPr>
                <w:rFonts w:ascii="Arial" w:hAnsi="Arial" w:cs="Arial"/>
                <w:sz w:val="16"/>
              </w:rPr>
              <w:t>Alt+t</w:t>
            </w:r>
          </w:p>
        </w:tc>
        <w:tc>
          <w:tcPr>
            <w:tcW w:w="1845" w:type="dxa"/>
          </w:tcPr>
          <w:p w:rsidR="007D5C84" w:rsidRDefault="007D5C84">
            <w:pPr>
              <w:pStyle w:val="frstastycke"/>
              <w:rPr>
                <w:rFonts w:ascii="Arial" w:hAnsi="Arial" w:cs="Arial"/>
                <w:sz w:val="16"/>
              </w:rPr>
            </w:pPr>
            <w:r>
              <w:rPr>
                <w:rFonts w:ascii="Arial" w:hAnsi="Arial" w:cs="Arial"/>
                <w:sz w:val="16"/>
              </w:rPr>
              <w:t>Omkodningar och bearbetningar av data</w:t>
            </w:r>
          </w:p>
        </w:tc>
        <w:tc>
          <w:tcPr>
            <w:tcW w:w="2139" w:type="dxa"/>
          </w:tcPr>
          <w:p w:rsidR="007D5C84" w:rsidRDefault="007D5C84">
            <w:pPr>
              <w:pStyle w:val="frstastycke"/>
              <w:rPr>
                <w:rFonts w:ascii="Arial" w:hAnsi="Arial" w:cs="Arial"/>
                <w:sz w:val="16"/>
                <w:lang w:val="en-GB"/>
              </w:rPr>
            </w:pPr>
            <w:r>
              <w:rPr>
                <w:rFonts w:ascii="Arial" w:hAnsi="Arial" w:cs="Arial"/>
                <w:sz w:val="16"/>
                <w:lang w:val="en-GB"/>
              </w:rPr>
              <w:t>Beräkna</w:t>
            </w:r>
          </w:p>
        </w:tc>
        <w:tc>
          <w:tcPr>
            <w:tcW w:w="2337" w:type="dxa"/>
          </w:tcPr>
          <w:p w:rsidR="007D5C84" w:rsidRDefault="007D5C84">
            <w:pPr>
              <w:pStyle w:val="frstastycke"/>
              <w:rPr>
                <w:rFonts w:ascii="Arial" w:hAnsi="Arial" w:cs="Arial"/>
                <w:sz w:val="16"/>
                <w:lang w:val="en-GB"/>
              </w:rPr>
            </w:pPr>
            <w:r>
              <w:rPr>
                <w:rFonts w:ascii="Arial" w:hAnsi="Arial" w:cs="Arial"/>
                <w:sz w:val="16"/>
                <w:lang w:val="en-GB"/>
              </w:rPr>
              <w:t>Compute</w:t>
            </w:r>
          </w:p>
        </w:tc>
        <w:tc>
          <w:tcPr>
            <w:tcW w:w="1252" w:type="dxa"/>
          </w:tcPr>
          <w:p w:rsidR="007D5C84" w:rsidRDefault="007D5C84">
            <w:pPr>
              <w:pStyle w:val="frstastycke"/>
              <w:rPr>
                <w:rFonts w:ascii="Arial" w:hAnsi="Arial" w:cs="Arial"/>
                <w:sz w:val="16"/>
                <w:lang w:val="en-GB"/>
              </w:rPr>
            </w:pPr>
            <w:r>
              <w:rPr>
                <w:rFonts w:ascii="Arial" w:hAnsi="Arial" w:cs="Arial"/>
                <w:sz w:val="16"/>
              </w:rPr>
              <w:fldChar w:fldCharType="begin"/>
            </w:r>
            <w:r>
              <w:rPr>
                <w:rFonts w:ascii="Arial" w:hAnsi="Arial" w:cs="Arial"/>
                <w:sz w:val="16"/>
                <w:lang w:val="en-GB"/>
              </w:rPr>
              <w:instrText xml:space="preserve"> REF _Ref21584711 \r \h  \* MERGEFORMAT </w:instrText>
            </w:r>
            <w:r>
              <w:rPr>
                <w:rFonts w:ascii="Arial" w:hAnsi="Arial" w:cs="Arial"/>
                <w:sz w:val="16"/>
              </w:rPr>
            </w:r>
            <w:r>
              <w:rPr>
                <w:rFonts w:ascii="Arial" w:hAnsi="Arial" w:cs="Arial"/>
                <w:sz w:val="16"/>
              </w:rPr>
              <w:fldChar w:fldCharType="separate"/>
            </w:r>
            <w:r>
              <w:rPr>
                <w:rFonts w:ascii="Arial" w:hAnsi="Arial" w:cs="Arial"/>
                <w:sz w:val="16"/>
                <w:lang w:val="en-GB"/>
              </w:rPr>
              <w:t>IX.2.5</w:t>
            </w:r>
            <w:r>
              <w:rPr>
                <w:rFonts w:ascii="Arial" w:hAnsi="Arial" w:cs="Arial"/>
                <w:sz w:val="16"/>
              </w:rPr>
              <w:fldChar w:fldCharType="end"/>
            </w:r>
          </w:p>
        </w:tc>
      </w:tr>
      <w:tr w:rsidR="007D5C84">
        <w:tc>
          <w:tcPr>
            <w:tcW w:w="1132" w:type="dxa"/>
          </w:tcPr>
          <w:p w:rsidR="007D5C84" w:rsidRDefault="007D5C84">
            <w:pPr>
              <w:pStyle w:val="frstastycke"/>
              <w:rPr>
                <w:rFonts w:ascii="Arial" w:hAnsi="Arial" w:cs="Arial"/>
                <w:b/>
                <w:bCs/>
                <w:sz w:val="16"/>
                <w:lang w:val="en-GB"/>
              </w:rPr>
            </w:pPr>
          </w:p>
        </w:tc>
        <w:tc>
          <w:tcPr>
            <w:tcW w:w="956" w:type="dxa"/>
          </w:tcPr>
          <w:p w:rsidR="007D5C84" w:rsidRDefault="007D5C84">
            <w:pPr>
              <w:pStyle w:val="frstastycke"/>
              <w:rPr>
                <w:rFonts w:ascii="Arial" w:hAnsi="Arial" w:cs="Arial"/>
                <w:sz w:val="16"/>
                <w:lang w:val="en-GB"/>
              </w:rPr>
            </w:pPr>
          </w:p>
        </w:tc>
        <w:tc>
          <w:tcPr>
            <w:tcW w:w="1845" w:type="dxa"/>
          </w:tcPr>
          <w:p w:rsidR="007D5C84" w:rsidRDefault="007D5C84">
            <w:pPr>
              <w:pStyle w:val="frstastycke"/>
              <w:rPr>
                <w:rFonts w:ascii="Arial" w:hAnsi="Arial" w:cs="Arial"/>
                <w:sz w:val="16"/>
                <w:lang w:val="en-GB"/>
              </w:rPr>
            </w:pPr>
          </w:p>
        </w:tc>
        <w:tc>
          <w:tcPr>
            <w:tcW w:w="2139" w:type="dxa"/>
          </w:tcPr>
          <w:p w:rsidR="007D5C84" w:rsidRDefault="007D5C84">
            <w:pPr>
              <w:pStyle w:val="frstastycke"/>
              <w:rPr>
                <w:rFonts w:ascii="Arial" w:hAnsi="Arial" w:cs="Arial"/>
                <w:sz w:val="16"/>
              </w:rPr>
            </w:pPr>
            <w:r>
              <w:rPr>
                <w:rFonts w:ascii="Arial" w:hAnsi="Arial" w:cs="Arial"/>
                <w:sz w:val="16"/>
              </w:rPr>
              <w:t>Räkna</w:t>
            </w:r>
          </w:p>
        </w:tc>
        <w:tc>
          <w:tcPr>
            <w:tcW w:w="2337" w:type="dxa"/>
          </w:tcPr>
          <w:p w:rsidR="007D5C84" w:rsidRDefault="007D5C84">
            <w:pPr>
              <w:pStyle w:val="frstastycke"/>
              <w:rPr>
                <w:rFonts w:ascii="Arial" w:hAnsi="Arial" w:cs="Arial"/>
                <w:sz w:val="16"/>
              </w:rPr>
            </w:pPr>
            <w:r>
              <w:rPr>
                <w:rFonts w:ascii="Arial" w:hAnsi="Arial" w:cs="Arial"/>
                <w:sz w:val="16"/>
              </w:rPr>
              <w:t>Count</w:t>
            </w:r>
          </w:p>
        </w:tc>
        <w:tc>
          <w:tcPr>
            <w:tcW w:w="1252" w:type="dxa"/>
          </w:tcPr>
          <w:p w:rsidR="007D5C84" w:rsidRDefault="007D5C84">
            <w:pPr>
              <w:pStyle w:val="frstastycke"/>
              <w:rPr>
                <w:rFonts w:ascii="Arial" w:hAnsi="Arial" w:cs="Arial"/>
                <w:sz w:val="16"/>
              </w:rPr>
            </w:pPr>
            <w:r>
              <w:rPr>
                <w:rFonts w:ascii="Arial" w:hAnsi="Arial" w:cs="Arial"/>
                <w:sz w:val="16"/>
              </w:rPr>
              <w:fldChar w:fldCharType="begin"/>
            </w:r>
            <w:r>
              <w:rPr>
                <w:rFonts w:ascii="Arial" w:hAnsi="Arial" w:cs="Arial"/>
                <w:sz w:val="16"/>
              </w:rPr>
              <w:instrText xml:space="preserve"> REF _Ref21585563 \r \h  \* MERGEFORMAT </w:instrText>
            </w:r>
            <w:r>
              <w:rPr>
                <w:rFonts w:ascii="Arial" w:hAnsi="Arial" w:cs="Arial"/>
                <w:sz w:val="16"/>
              </w:rPr>
            </w:r>
            <w:r>
              <w:rPr>
                <w:rFonts w:ascii="Arial" w:hAnsi="Arial" w:cs="Arial"/>
                <w:sz w:val="16"/>
              </w:rPr>
              <w:fldChar w:fldCharType="separate"/>
            </w:r>
            <w:r>
              <w:rPr>
                <w:rFonts w:ascii="Arial" w:hAnsi="Arial" w:cs="Arial"/>
                <w:sz w:val="16"/>
              </w:rPr>
              <w:t>IX.2.6</w:t>
            </w:r>
            <w:r>
              <w:rPr>
                <w:rFonts w:ascii="Arial" w:hAnsi="Arial" w:cs="Arial"/>
                <w:sz w:val="16"/>
              </w:rPr>
              <w:fldChar w:fldCharType="end"/>
            </w:r>
          </w:p>
        </w:tc>
      </w:tr>
      <w:tr w:rsidR="007D5C84">
        <w:tc>
          <w:tcPr>
            <w:tcW w:w="1132" w:type="dxa"/>
          </w:tcPr>
          <w:p w:rsidR="007D5C84" w:rsidRDefault="007D5C84">
            <w:pPr>
              <w:pStyle w:val="frstastycke"/>
              <w:rPr>
                <w:rFonts w:ascii="Arial" w:hAnsi="Arial" w:cs="Arial"/>
                <w:b/>
                <w:bCs/>
                <w:sz w:val="16"/>
              </w:rPr>
            </w:pPr>
          </w:p>
        </w:tc>
        <w:tc>
          <w:tcPr>
            <w:tcW w:w="956" w:type="dxa"/>
          </w:tcPr>
          <w:p w:rsidR="007D5C84" w:rsidRDefault="007D5C84">
            <w:pPr>
              <w:pStyle w:val="frstastycke"/>
              <w:rPr>
                <w:rFonts w:ascii="Arial" w:hAnsi="Arial" w:cs="Arial"/>
                <w:sz w:val="16"/>
              </w:rPr>
            </w:pPr>
          </w:p>
        </w:tc>
        <w:tc>
          <w:tcPr>
            <w:tcW w:w="1845" w:type="dxa"/>
          </w:tcPr>
          <w:p w:rsidR="007D5C84" w:rsidRDefault="007D5C84">
            <w:pPr>
              <w:pStyle w:val="frstastycke"/>
              <w:rPr>
                <w:rFonts w:ascii="Arial" w:hAnsi="Arial" w:cs="Arial"/>
                <w:sz w:val="16"/>
              </w:rPr>
            </w:pPr>
          </w:p>
        </w:tc>
        <w:tc>
          <w:tcPr>
            <w:tcW w:w="2139" w:type="dxa"/>
          </w:tcPr>
          <w:p w:rsidR="007D5C84" w:rsidRDefault="007D5C84">
            <w:pPr>
              <w:pStyle w:val="frstastycke"/>
              <w:rPr>
                <w:rFonts w:ascii="Arial" w:hAnsi="Arial" w:cs="Arial"/>
                <w:sz w:val="16"/>
              </w:rPr>
            </w:pPr>
            <w:r>
              <w:rPr>
                <w:rFonts w:ascii="Arial" w:hAnsi="Arial" w:cs="Arial"/>
                <w:sz w:val="16"/>
              </w:rPr>
              <w:t>Koda om i samma variabel</w:t>
            </w:r>
          </w:p>
        </w:tc>
        <w:tc>
          <w:tcPr>
            <w:tcW w:w="2337" w:type="dxa"/>
          </w:tcPr>
          <w:p w:rsidR="007D5C84" w:rsidRDefault="007D5C84">
            <w:pPr>
              <w:pStyle w:val="frstastycke"/>
              <w:rPr>
                <w:rFonts w:ascii="Arial" w:hAnsi="Arial" w:cs="Arial"/>
                <w:sz w:val="16"/>
                <w:lang w:val="en-US"/>
              </w:rPr>
            </w:pPr>
            <w:r>
              <w:rPr>
                <w:rFonts w:ascii="Arial" w:hAnsi="Arial" w:cs="Arial"/>
                <w:sz w:val="16"/>
                <w:lang w:val="en-US"/>
              </w:rPr>
              <w:t>Recode into same variable</w:t>
            </w:r>
          </w:p>
        </w:tc>
        <w:tc>
          <w:tcPr>
            <w:tcW w:w="1252" w:type="dxa"/>
          </w:tcPr>
          <w:p w:rsidR="007D5C84" w:rsidRDefault="007D5C84">
            <w:pPr>
              <w:pStyle w:val="frstastycke"/>
              <w:rPr>
                <w:rFonts w:ascii="Arial" w:hAnsi="Arial" w:cs="Arial"/>
                <w:sz w:val="16"/>
              </w:rPr>
            </w:pPr>
            <w:r>
              <w:rPr>
                <w:rFonts w:ascii="Arial" w:hAnsi="Arial" w:cs="Arial"/>
                <w:sz w:val="16"/>
                <w:lang w:val="en-US"/>
              </w:rPr>
              <w:fldChar w:fldCharType="begin"/>
            </w:r>
            <w:r>
              <w:rPr>
                <w:rFonts w:ascii="Arial" w:hAnsi="Arial" w:cs="Arial"/>
                <w:sz w:val="16"/>
              </w:rPr>
              <w:instrText xml:space="preserve"> REF _Ref10117961 \r \h  \* MERGEFORMAT </w:instrText>
            </w:r>
            <w:r>
              <w:rPr>
                <w:rFonts w:ascii="Arial" w:hAnsi="Arial" w:cs="Arial"/>
                <w:sz w:val="16"/>
                <w:lang w:val="en-US"/>
              </w:rPr>
            </w:r>
            <w:r>
              <w:rPr>
                <w:rFonts w:ascii="Arial" w:hAnsi="Arial" w:cs="Arial"/>
                <w:sz w:val="16"/>
                <w:lang w:val="en-US"/>
              </w:rPr>
              <w:fldChar w:fldCharType="separate"/>
            </w:r>
            <w:r>
              <w:rPr>
                <w:rFonts w:ascii="Arial" w:hAnsi="Arial" w:cs="Arial"/>
                <w:sz w:val="16"/>
              </w:rPr>
              <w:t>IX.1</w:t>
            </w:r>
            <w:r>
              <w:rPr>
                <w:rFonts w:ascii="Arial" w:hAnsi="Arial" w:cs="Arial"/>
                <w:sz w:val="16"/>
                <w:lang w:val="en-US"/>
              </w:rPr>
              <w:fldChar w:fldCharType="end"/>
            </w:r>
          </w:p>
        </w:tc>
      </w:tr>
      <w:tr w:rsidR="007D5C84">
        <w:tc>
          <w:tcPr>
            <w:tcW w:w="1132" w:type="dxa"/>
          </w:tcPr>
          <w:p w:rsidR="007D5C84" w:rsidRDefault="007D5C84">
            <w:pPr>
              <w:pStyle w:val="frstastycke"/>
              <w:rPr>
                <w:rFonts w:ascii="Arial" w:hAnsi="Arial" w:cs="Arial"/>
                <w:b/>
                <w:bCs/>
                <w:sz w:val="16"/>
              </w:rPr>
            </w:pPr>
          </w:p>
        </w:tc>
        <w:tc>
          <w:tcPr>
            <w:tcW w:w="956" w:type="dxa"/>
          </w:tcPr>
          <w:p w:rsidR="007D5C84" w:rsidRDefault="007D5C84">
            <w:pPr>
              <w:pStyle w:val="frstastycke"/>
              <w:rPr>
                <w:rFonts w:ascii="Arial" w:hAnsi="Arial" w:cs="Arial"/>
                <w:sz w:val="16"/>
              </w:rPr>
            </w:pPr>
          </w:p>
        </w:tc>
        <w:tc>
          <w:tcPr>
            <w:tcW w:w="1845" w:type="dxa"/>
          </w:tcPr>
          <w:p w:rsidR="007D5C84" w:rsidRDefault="007D5C84">
            <w:pPr>
              <w:pStyle w:val="frstastycke"/>
              <w:rPr>
                <w:rFonts w:ascii="Arial" w:hAnsi="Arial" w:cs="Arial"/>
                <w:sz w:val="16"/>
              </w:rPr>
            </w:pPr>
          </w:p>
        </w:tc>
        <w:tc>
          <w:tcPr>
            <w:tcW w:w="2139" w:type="dxa"/>
          </w:tcPr>
          <w:p w:rsidR="007D5C84" w:rsidRDefault="007D5C84">
            <w:pPr>
              <w:pStyle w:val="frstastycke"/>
              <w:rPr>
                <w:rFonts w:ascii="Arial" w:hAnsi="Arial" w:cs="Arial"/>
                <w:sz w:val="16"/>
              </w:rPr>
            </w:pPr>
            <w:r>
              <w:rPr>
                <w:rFonts w:ascii="Arial" w:hAnsi="Arial" w:cs="Arial"/>
                <w:sz w:val="16"/>
              </w:rPr>
              <w:t>Koda om till annan variabel</w:t>
            </w:r>
          </w:p>
        </w:tc>
        <w:tc>
          <w:tcPr>
            <w:tcW w:w="2337" w:type="dxa"/>
          </w:tcPr>
          <w:p w:rsidR="007D5C84" w:rsidRDefault="007D5C84">
            <w:pPr>
              <w:pStyle w:val="frstastycke"/>
              <w:rPr>
                <w:rFonts w:ascii="Arial" w:hAnsi="Arial" w:cs="Arial"/>
                <w:sz w:val="16"/>
                <w:lang w:val="en-US"/>
              </w:rPr>
            </w:pPr>
            <w:r>
              <w:rPr>
                <w:rFonts w:ascii="Arial" w:hAnsi="Arial" w:cs="Arial"/>
                <w:sz w:val="16"/>
                <w:lang w:val="en-US"/>
              </w:rPr>
              <w:t>Recode into different variable</w:t>
            </w:r>
          </w:p>
        </w:tc>
        <w:tc>
          <w:tcPr>
            <w:tcW w:w="1252" w:type="dxa"/>
          </w:tcPr>
          <w:p w:rsidR="007D5C84" w:rsidRDefault="007D5C84">
            <w:pPr>
              <w:pStyle w:val="frstastycke"/>
              <w:rPr>
                <w:rFonts w:ascii="Arial" w:hAnsi="Arial" w:cs="Arial"/>
                <w:sz w:val="16"/>
              </w:rPr>
            </w:pPr>
            <w:r>
              <w:rPr>
                <w:rFonts w:ascii="Arial" w:hAnsi="Arial" w:cs="Arial"/>
                <w:sz w:val="16"/>
                <w:lang w:val="en-US"/>
              </w:rPr>
              <w:fldChar w:fldCharType="begin"/>
            </w:r>
            <w:r>
              <w:rPr>
                <w:rFonts w:ascii="Arial" w:hAnsi="Arial" w:cs="Arial"/>
                <w:sz w:val="16"/>
              </w:rPr>
              <w:instrText xml:space="preserve"> REF _Ref10174132 \r \h  \* MERGEFORMAT </w:instrText>
            </w:r>
            <w:r>
              <w:rPr>
                <w:rFonts w:ascii="Arial" w:hAnsi="Arial" w:cs="Arial"/>
                <w:sz w:val="16"/>
                <w:lang w:val="en-US"/>
              </w:rPr>
            </w:r>
            <w:r>
              <w:rPr>
                <w:rFonts w:ascii="Arial" w:hAnsi="Arial" w:cs="Arial"/>
                <w:sz w:val="16"/>
                <w:lang w:val="en-US"/>
              </w:rPr>
              <w:fldChar w:fldCharType="separate"/>
            </w:r>
            <w:r>
              <w:rPr>
                <w:rFonts w:ascii="Arial" w:hAnsi="Arial" w:cs="Arial"/>
                <w:sz w:val="16"/>
              </w:rPr>
              <w:t>IX.2</w:t>
            </w:r>
            <w:r>
              <w:rPr>
                <w:rFonts w:ascii="Arial" w:hAnsi="Arial" w:cs="Arial"/>
                <w:sz w:val="16"/>
                <w:lang w:val="en-US"/>
              </w:rPr>
              <w:fldChar w:fldCharType="end"/>
            </w:r>
          </w:p>
        </w:tc>
      </w:tr>
      <w:tr w:rsidR="007D5C84">
        <w:tc>
          <w:tcPr>
            <w:tcW w:w="1132" w:type="dxa"/>
          </w:tcPr>
          <w:p w:rsidR="007D5C84" w:rsidRDefault="007D5C84">
            <w:pPr>
              <w:pStyle w:val="frstastycke"/>
              <w:rPr>
                <w:rFonts w:ascii="Arial" w:hAnsi="Arial" w:cs="Arial"/>
                <w:b/>
                <w:bCs/>
                <w:sz w:val="16"/>
              </w:rPr>
            </w:pPr>
          </w:p>
        </w:tc>
        <w:tc>
          <w:tcPr>
            <w:tcW w:w="956" w:type="dxa"/>
          </w:tcPr>
          <w:p w:rsidR="007D5C84" w:rsidRDefault="007D5C84">
            <w:pPr>
              <w:pStyle w:val="frstastycke"/>
              <w:rPr>
                <w:rFonts w:ascii="Arial" w:hAnsi="Arial" w:cs="Arial"/>
                <w:sz w:val="16"/>
              </w:rPr>
            </w:pPr>
          </w:p>
        </w:tc>
        <w:tc>
          <w:tcPr>
            <w:tcW w:w="1845" w:type="dxa"/>
          </w:tcPr>
          <w:p w:rsidR="007D5C84" w:rsidRDefault="007D5C84">
            <w:pPr>
              <w:pStyle w:val="frstastycke"/>
              <w:rPr>
                <w:rFonts w:ascii="Arial" w:hAnsi="Arial" w:cs="Arial"/>
                <w:sz w:val="16"/>
              </w:rPr>
            </w:pPr>
          </w:p>
        </w:tc>
        <w:tc>
          <w:tcPr>
            <w:tcW w:w="2139" w:type="dxa"/>
          </w:tcPr>
          <w:p w:rsidR="007D5C84" w:rsidRDefault="007D5C84">
            <w:pPr>
              <w:pStyle w:val="frstastycke"/>
              <w:rPr>
                <w:rFonts w:ascii="Arial" w:hAnsi="Arial" w:cs="Arial"/>
                <w:sz w:val="16"/>
              </w:rPr>
            </w:pPr>
            <w:r>
              <w:rPr>
                <w:rFonts w:ascii="Arial" w:hAnsi="Arial" w:cs="Arial"/>
                <w:sz w:val="16"/>
              </w:rPr>
              <w:t>Kategorisering av variabel</w:t>
            </w:r>
          </w:p>
        </w:tc>
        <w:tc>
          <w:tcPr>
            <w:tcW w:w="2337" w:type="dxa"/>
          </w:tcPr>
          <w:p w:rsidR="007D5C84" w:rsidRDefault="007D5C84">
            <w:pPr>
              <w:pStyle w:val="frstastycke"/>
              <w:rPr>
                <w:rFonts w:ascii="Arial" w:hAnsi="Arial" w:cs="Arial"/>
                <w:sz w:val="16"/>
                <w:lang w:val="en-US"/>
              </w:rPr>
            </w:pPr>
            <w:r>
              <w:rPr>
                <w:rFonts w:ascii="Arial" w:hAnsi="Arial" w:cs="Arial"/>
                <w:sz w:val="16"/>
                <w:lang w:val="en-US"/>
              </w:rPr>
              <w:t>Categorize Variables</w:t>
            </w:r>
          </w:p>
        </w:tc>
        <w:tc>
          <w:tcPr>
            <w:tcW w:w="1252" w:type="dxa"/>
          </w:tcPr>
          <w:p w:rsidR="007D5C84" w:rsidRDefault="007D5C84">
            <w:pPr>
              <w:pStyle w:val="frstastycke"/>
              <w:rPr>
                <w:rFonts w:ascii="Arial" w:hAnsi="Arial" w:cs="Arial"/>
                <w:sz w:val="16"/>
                <w:lang w:val="en-US"/>
              </w:rPr>
            </w:pPr>
            <w:r>
              <w:rPr>
                <w:rFonts w:ascii="Arial" w:hAnsi="Arial" w:cs="Arial"/>
                <w:sz w:val="16"/>
                <w:lang w:val="en-US"/>
              </w:rPr>
              <w:fldChar w:fldCharType="begin"/>
            </w:r>
            <w:r>
              <w:rPr>
                <w:rFonts w:ascii="Arial" w:hAnsi="Arial" w:cs="Arial"/>
                <w:sz w:val="16"/>
                <w:lang w:val="en-US"/>
              </w:rPr>
              <w:instrText xml:space="preserve"> REF _Ref21594759 \r \h  \* MERGEFORMAT </w:instrText>
            </w:r>
            <w:r>
              <w:rPr>
                <w:rFonts w:ascii="Arial" w:hAnsi="Arial" w:cs="Arial"/>
                <w:sz w:val="16"/>
                <w:lang w:val="en-US"/>
              </w:rPr>
            </w:r>
            <w:r>
              <w:rPr>
                <w:rFonts w:ascii="Arial" w:hAnsi="Arial" w:cs="Arial"/>
                <w:sz w:val="16"/>
                <w:lang w:val="en-US"/>
              </w:rPr>
              <w:fldChar w:fldCharType="separate"/>
            </w:r>
            <w:r>
              <w:rPr>
                <w:rFonts w:ascii="Arial" w:hAnsi="Arial" w:cs="Arial"/>
                <w:sz w:val="16"/>
                <w:lang w:val="en-US"/>
              </w:rPr>
              <w:t>IX.2.3</w:t>
            </w:r>
            <w:r>
              <w:rPr>
                <w:rFonts w:ascii="Arial" w:hAnsi="Arial" w:cs="Arial"/>
                <w:sz w:val="16"/>
                <w:lang w:val="en-US"/>
              </w:rPr>
              <w:fldChar w:fldCharType="end"/>
            </w:r>
          </w:p>
        </w:tc>
      </w:tr>
      <w:tr w:rsidR="007D5C84">
        <w:tc>
          <w:tcPr>
            <w:tcW w:w="1132" w:type="dxa"/>
          </w:tcPr>
          <w:p w:rsidR="007D5C84" w:rsidRDefault="007D5C84">
            <w:pPr>
              <w:pStyle w:val="frstastycke"/>
              <w:rPr>
                <w:rFonts w:ascii="Arial" w:hAnsi="Arial" w:cs="Arial"/>
                <w:b/>
                <w:bCs/>
                <w:sz w:val="16"/>
                <w:lang w:val="en-US"/>
              </w:rPr>
            </w:pPr>
          </w:p>
        </w:tc>
        <w:tc>
          <w:tcPr>
            <w:tcW w:w="956" w:type="dxa"/>
          </w:tcPr>
          <w:p w:rsidR="007D5C84" w:rsidRDefault="007D5C84">
            <w:pPr>
              <w:pStyle w:val="frstastycke"/>
              <w:rPr>
                <w:rFonts w:ascii="Arial" w:hAnsi="Arial" w:cs="Arial"/>
                <w:sz w:val="16"/>
                <w:lang w:val="en-US"/>
              </w:rPr>
            </w:pPr>
          </w:p>
        </w:tc>
        <w:tc>
          <w:tcPr>
            <w:tcW w:w="1845" w:type="dxa"/>
          </w:tcPr>
          <w:p w:rsidR="007D5C84" w:rsidRDefault="007D5C84">
            <w:pPr>
              <w:pStyle w:val="frstastycke"/>
              <w:rPr>
                <w:rFonts w:ascii="Arial" w:hAnsi="Arial" w:cs="Arial"/>
                <w:sz w:val="16"/>
                <w:lang w:val="en-US"/>
              </w:rPr>
            </w:pPr>
          </w:p>
        </w:tc>
        <w:tc>
          <w:tcPr>
            <w:tcW w:w="2139" w:type="dxa"/>
          </w:tcPr>
          <w:p w:rsidR="007D5C84" w:rsidRDefault="007D5C84">
            <w:pPr>
              <w:pStyle w:val="frstastycke"/>
              <w:rPr>
                <w:rFonts w:ascii="Arial" w:hAnsi="Arial" w:cs="Arial"/>
                <w:sz w:val="16"/>
              </w:rPr>
            </w:pPr>
            <w:r>
              <w:rPr>
                <w:rFonts w:ascii="Arial" w:hAnsi="Arial" w:cs="Arial"/>
                <w:sz w:val="16"/>
              </w:rPr>
              <w:t>Automatisk omkodning</w:t>
            </w:r>
          </w:p>
        </w:tc>
        <w:tc>
          <w:tcPr>
            <w:tcW w:w="2337" w:type="dxa"/>
          </w:tcPr>
          <w:p w:rsidR="007D5C84" w:rsidRDefault="007D5C84">
            <w:pPr>
              <w:pStyle w:val="frstastycke"/>
              <w:rPr>
                <w:rFonts w:ascii="Arial" w:hAnsi="Arial" w:cs="Arial"/>
                <w:sz w:val="16"/>
              </w:rPr>
            </w:pPr>
            <w:r>
              <w:rPr>
                <w:rFonts w:ascii="Arial" w:hAnsi="Arial" w:cs="Arial"/>
                <w:sz w:val="16"/>
              </w:rPr>
              <w:t>Automatic Recode</w:t>
            </w:r>
          </w:p>
        </w:tc>
        <w:tc>
          <w:tcPr>
            <w:tcW w:w="1252" w:type="dxa"/>
          </w:tcPr>
          <w:p w:rsidR="007D5C84" w:rsidRDefault="007D5C84">
            <w:pPr>
              <w:pStyle w:val="frstastycke"/>
              <w:rPr>
                <w:rFonts w:ascii="Arial" w:hAnsi="Arial" w:cs="Arial"/>
                <w:sz w:val="16"/>
                <w:lang w:val="en-US"/>
              </w:rPr>
            </w:pPr>
            <w:r>
              <w:rPr>
                <w:rFonts w:ascii="Arial" w:hAnsi="Arial" w:cs="Arial"/>
                <w:sz w:val="16"/>
              </w:rPr>
              <w:fldChar w:fldCharType="begin"/>
            </w:r>
            <w:r>
              <w:rPr>
                <w:rFonts w:ascii="Arial" w:hAnsi="Arial" w:cs="Arial"/>
                <w:sz w:val="16"/>
                <w:lang w:val="en-US"/>
              </w:rPr>
              <w:instrText xml:space="preserve"> REF _Ref10127532 \r \h  \* MERGEFORMAT </w:instrText>
            </w:r>
            <w:r>
              <w:rPr>
                <w:rFonts w:ascii="Arial" w:hAnsi="Arial" w:cs="Arial"/>
                <w:sz w:val="16"/>
              </w:rPr>
            </w:r>
            <w:r>
              <w:rPr>
                <w:rFonts w:ascii="Arial" w:hAnsi="Arial" w:cs="Arial"/>
                <w:sz w:val="16"/>
              </w:rPr>
              <w:fldChar w:fldCharType="separate"/>
            </w:r>
            <w:r>
              <w:rPr>
                <w:rFonts w:ascii="Arial" w:hAnsi="Arial" w:cs="Arial"/>
                <w:sz w:val="16"/>
                <w:lang w:val="en-US"/>
              </w:rPr>
              <w:t>IX.2.8</w:t>
            </w:r>
            <w:r>
              <w:rPr>
                <w:rFonts w:ascii="Arial" w:hAnsi="Arial" w:cs="Arial"/>
                <w:sz w:val="16"/>
              </w:rPr>
              <w:fldChar w:fldCharType="end"/>
            </w:r>
            <w:r>
              <w:rPr>
                <w:rFonts w:ascii="Arial" w:hAnsi="Arial" w:cs="Arial"/>
                <w:sz w:val="16"/>
                <w:lang w:val="en-US"/>
              </w:rPr>
              <w:t xml:space="preserve">, </w:t>
            </w:r>
            <w:r>
              <w:rPr>
                <w:rFonts w:ascii="Arial" w:hAnsi="Arial" w:cs="Arial"/>
                <w:sz w:val="16"/>
              </w:rPr>
              <w:fldChar w:fldCharType="begin"/>
            </w:r>
            <w:r>
              <w:rPr>
                <w:rFonts w:ascii="Arial" w:hAnsi="Arial" w:cs="Arial"/>
                <w:sz w:val="16"/>
                <w:lang w:val="en-US"/>
              </w:rPr>
              <w:instrText xml:space="preserve"> REF _Ref10127706 \r \h  \* MERGEFORMAT </w:instrText>
            </w:r>
            <w:r>
              <w:rPr>
                <w:rFonts w:ascii="Arial" w:hAnsi="Arial" w:cs="Arial"/>
                <w:sz w:val="16"/>
              </w:rPr>
            </w:r>
            <w:r>
              <w:rPr>
                <w:rFonts w:ascii="Arial" w:hAnsi="Arial" w:cs="Arial"/>
                <w:sz w:val="16"/>
              </w:rPr>
              <w:fldChar w:fldCharType="separate"/>
            </w:r>
            <w:r>
              <w:rPr>
                <w:rFonts w:ascii="Arial" w:hAnsi="Arial" w:cs="Arial"/>
                <w:sz w:val="16"/>
                <w:lang w:val="en-US"/>
              </w:rPr>
              <w:t>IX.2.9</w:t>
            </w:r>
            <w:r>
              <w:rPr>
                <w:rFonts w:ascii="Arial" w:hAnsi="Arial" w:cs="Arial"/>
                <w:sz w:val="16"/>
              </w:rPr>
              <w:fldChar w:fldCharType="end"/>
            </w:r>
          </w:p>
        </w:tc>
      </w:tr>
      <w:tr w:rsidR="007D5C84">
        <w:tc>
          <w:tcPr>
            <w:tcW w:w="1132" w:type="dxa"/>
          </w:tcPr>
          <w:p w:rsidR="007D5C84" w:rsidRDefault="007D5C84">
            <w:pPr>
              <w:pStyle w:val="frstastycke"/>
              <w:rPr>
                <w:rFonts w:ascii="Arial" w:hAnsi="Arial" w:cs="Arial"/>
                <w:b/>
                <w:bCs/>
                <w:sz w:val="16"/>
                <w:lang w:val="en-US"/>
              </w:rPr>
            </w:pPr>
            <w:r>
              <w:rPr>
                <w:rFonts w:ascii="Arial" w:hAnsi="Arial" w:cs="Arial"/>
                <w:b/>
                <w:bCs/>
                <w:sz w:val="16"/>
                <w:lang w:val="en-US"/>
              </w:rPr>
              <w:t>Analyze</w:t>
            </w:r>
          </w:p>
        </w:tc>
        <w:tc>
          <w:tcPr>
            <w:tcW w:w="956" w:type="dxa"/>
          </w:tcPr>
          <w:p w:rsidR="007D5C84" w:rsidRDefault="007D5C84">
            <w:pPr>
              <w:pStyle w:val="frstastycke"/>
              <w:rPr>
                <w:rFonts w:ascii="Arial" w:hAnsi="Arial" w:cs="Arial"/>
                <w:sz w:val="16"/>
              </w:rPr>
            </w:pPr>
            <w:r>
              <w:rPr>
                <w:rFonts w:ascii="Arial" w:hAnsi="Arial" w:cs="Arial"/>
                <w:sz w:val="16"/>
              </w:rPr>
              <w:t>Alt+a</w:t>
            </w:r>
          </w:p>
        </w:tc>
        <w:tc>
          <w:tcPr>
            <w:tcW w:w="1845" w:type="dxa"/>
          </w:tcPr>
          <w:p w:rsidR="007D5C84" w:rsidRDefault="007D5C84">
            <w:pPr>
              <w:pStyle w:val="frstastycke"/>
              <w:rPr>
                <w:rFonts w:ascii="Arial" w:hAnsi="Arial" w:cs="Arial"/>
                <w:sz w:val="16"/>
              </w:rPr>
            </w:pPr>
            <w:r>
              <w:rPr>
                <w:rFonts w:ascii="Arial" w:hAnsi="Arial" w:cs="Arial"/>
                <w:sz w:val="16"/>
              </w:rPr>
              <w:t>Statistiska analyser</w:t>
            </w:r>
          </w:p>
        </w:tc>
        <w:tc>
          <w:tcPr>
            <w:tcW w:w="2139" w:type="dxa"/>
          </w:tcPr>
          <w:p w:rsidR="007D5C84" w:rsidRDefault="007D5C84">
            <w:pPr>
              <w:pStyle w:val="frstastycke"/>
              <w:rPr>
                <w:rFonts w:ascii="Arial" w:hAnsi="Arial" w:cs="Arial"/>
                <w:sz w:val="16"/>
              </w:rPr>
            </w:pPr>
            <w:r>
              <w:rPr>
                <w:rFonts w:ascii="Arial" w:hAnsi="Arial" w:cs="Arial"/>
                <w:sz w:val="16"/>
              </w:rPr>
              <w:t>Beskr. stat., frekvenstab.</w:t>
            </w:r>
          </w:p>
        </w:tc>
        <w:tc>
          <w:tcPr>
            <w:tcW w:w="2337" w:type="dxa"/>
          </w:tcPr>
          <w:p w:rsidR="007D5C84" w:rsidRDefault="007D5C84">
            <w:pPr>
              <w:pStyle w:val="frstastycke"/>
              <w:rPr>
                <w:rFonts w:ascii="Arial" w:hAnsi="Arial" w:cs="Arial"/>
                <w:sz w:val="16"/>
                <w:lang w:val="en-US"/>
              </w:rPr>
            </w:pPr>
            <w:r>
              <w:rPr>
                <w:rFonts w:ascii="Arial" w:hAnsi="Arial" w:cs="Arial"/>
                <w:sz w:val="16"/>
                <w:lang w:val="en-US"/>
              </w:rPr>
              <w:t>Descriptive Stat./Frequencies</w:t>
            </w:r>
          </w:p>
        </w:tc>
        <w:tc>
          <w:tcPr>
            <w:tcW w:w="1252" w:type="dxa"/>
          </w:tcPr>
          <w:p w:rsidR="007D5C84" w:rsidRDefault="007D5C84">
            <w:pPr>
              <w:pStyle w:val="frstastycke"/>
              <w:rPr>
                <w:rFonts w:ascii="Arial" w:hAnsi="Arial" w:cs="Arial"/>
                <w:sz w:val="16"/>
              </w:rPr>
            </w:pPr>
            <w:r>
              <w:rPr>
                <w:rFonts w:ascii="Arial" w:hAnsi="Arial" w:cs="Arial"/>
                <w:sz w:val="16"/>
              </w:rPr>
              <w:fldChar w:fldCharType="begin"/>
            </w:r>
            <w:r>
              <w:rPr>
                <w:rFonts w:ascii="Arial" w:hAnsi="Arial" w:cs="Arial"/>
                <w:sz w:val="16"/>
              </w:rPr>
              <w:instrText xml:space="preserve"> REF _Ref10112210 \r \h  \* MERGEFORMAT </w:instrText>
            </w:r>
            <w:r>
              <w:rPr>
                <w:rFonts w:ascii="Arial" w:hAnsi="Arial" w:cs="Arial"/>
                <w:sz w:val="16"/>
              </w:rPr>
            </w:r>
            <w:r>
              <w:rPr>
                <w:rFonts w:ascii="Arial" w:hAnsi="Arial" w:cs="Arial"/>
                <w:sz w:val="16"/>
              </w:rPr>
              <w:fldChar w:fldCharType="separate"/>
            </w:r>
            <w:r>
              <w:rPr>
                <w:rFonts w:ascii="Arial" w:hAnsi="Arial" w:cs="Arial"/>
                <w:sz w:val="16"/>
              </w:rPr>
              <w:t>IV</w:t>
            </w:r>
            <w:r>
              <w:rPr>
                <w:rFonts w:ascii="Arial" w:hAnsi="Arial" w:cs="Arial"/>
                <w:sz w:val="16"/>
              </w:rPr>
              <w:fldChar w:fldCharType="end"/>
            </w:r>
          </w:p>
        </w:tc>
      </w:tr>
      <w:tr w:rsidR="007D5C84">
        <w:tc>
          <w:tcPr>
            <w:tcW w:w="1132" w:type="dxa"/>
          </w:tcPr>
          <w:p w:rsidR="007D5C84" w:rsidRDefault="007D5C84">
            <w:pPr>
              <w:pStyle w:val="frstastycke"/>
              <w:rPr>
                <w:rFonts w:ascii="Arial" w:hAnsi="Arial" w:cs="Arial"/>
                <w:b/>
                <w:bCs/>
                <w:sz w:val="16"/>
              </w:rPr>
            </w:pPr>
          </w:p>
        </w:tc>
        <w:tc>
          <w:tcPr>
            <w:tcW w:w="956" w:type="dxa"/>
          </w:tcPr>
          <w:p w:rsidR="007D5C84" w:rsidRDefault="007D5C84">
            <w:pPr>
              <w:pStyle w:val="frstastycke"/>
              <w:rPr>
                <w:rFonts w:ascii="Arial" w:hAnsi="Arial" w:cs="Arial"/>
                <w:sz w:val="16"/>
              </w:rPr>
            </w:pPr>
          </w:p>
        </w:tc>
        <w:tc>
          <w:tcPr>
            <w:tcW w:w="1845" w:type="dxa"/>
          </w:tcPr>
          <w:p w:rsidR="007D5C84" w:rsidRDefault="007D5C84">
            <w:pPr>
              <w:pStyle w:val="frstastycke"/>
              <w:rPr>
                <w:rFonts w:ascii="Arial" w:hAnsi="Arial" w:cs="Arial"/>
                <w:sz w:val="16"/>
              </w:rPr>
            </w:pPr>
          </w:p>
        </w:tc>
        <w:tc>
          <w:tcPr>
            <w:tcW w:w="2139" w:type="dxa"/>
          </w:tcPr>
          <w:p w:rsidR="007D5C84" w:rsidRDefault="007D5C84">
            <w:pPr>
              <w:pStyle w:val="frstastycke"/>
              <w:rPr>
                <w:rFonts w:ascii="Arial" w:hAnsi="Arial" w:cs="Arial"/>
                <w:sz w:val="16"/>
              </w:rPr>
            </w:pPr>
            <w:r>
              <w:rPr>
                <w:rFonts w:ascii="Arial" w:hAnsi="Arial" w:cs="Arial"/>
                <w:sz w:val="16"/>
              </w:rPr>
              <w:t>Beskr. stat., korstab.</w:t>
            </w:r>
          </w:p>
        </w:tc>
        <w:tc>
          <w:tcPr>
            <w:tcW w:w="2337" w:type="dxa"/>
          </w:tcPr>
          <w:p w:rsidR="007D5C84" w:rsidRDefault="007D5C84">
            <w:pPr>
              <w:pStyle w:val="frstastycke"/>
              <w:rPr>
                <w:rFonts w:ascii="Arial" w:hAnsi="Arial" w:cs="Arial"/>
                <w:sz w:val="16"/>
                <w:lang w:val="en-US"/>
              </w:rPr>
            </w:pPr>
            <w:r>
              <w:rPr>
                <w:rFonts w:ascii="Arial" w:hAnsi="Arial" w:cs="Arial"/>
                <w:sz w:val="16"/>
                <w:lang w:val="en-US"/>
              </w:rPr>
              <w:t>Descriptive Stat./Crosstabs</w:t>
            </w:r>
          </w:p>
        </w:tc>
        <w:tc>
          <w:tcPr>
            <w:tcW w:w="1252" w:type="dxa"/>
          </w:tcPr>
          <w:p w:rsidR="007D5C84" w:rsidRDefault="007D5C84">
            <w:pPr>
              <w:pStyle w:val="frstastycke"/>
              <w:rPr>
                <w:rFonts w:ascii="Arial" w:hAnsi="Arial" w:cs="Arial"/>
                <w:sz w:val="16"/>
              </w:rPr>
            </w:pPr>
            <w:r>
              <w:rPr>
                <w:rFonts w:ascii="Arial" w:hAnsi="Arial" w:cs="Arial"/>
                <w:sz w:val="16"/>
              </w:rPr>
              <w:fldChar w:fldCharType="begin"/>
            </w:r>
            <w:r>
              <w:rPr>
                <w:rFonts w:ascii="Arial" w:hAnsi="Arial" w:cs="Arial"/>
                <w:sz w:val="16"/>
              </w:rPr>
              <w:instrText xml:space="preserve"> REF _Ref10112225 \r \h  \* MERGEFORMAT </w:instrText>
            </w:r>
            <w:r>
              <w:rPr>
                <w:rFonts w:ascii="Arial" w:hAnsi="Arial" w:cs="Arial"/>
                <w:sz w:val="16"/>
              </w:rPr>
            </w:r>
            <w:r>
              <w:rPr>
                <w:rFonts w:ascii="Arial" w:hAnsi="Arial" w:cs="Arial"/>
                <w:sz w:val="16"/>
              </w:rPr>
              <w:fldChar w:fldCharType="separate"/>
            </w:r>
            <w:r>
              <w:rPr>
                <w:rFonts w:ascii="Arial" w:hAnsi="Arial" w:cs="Arial"/>
                <w:sz w:val="16"/>
              </w:rPr>
              <w:t>V</w:t>
            </w:r>
            <w:r>
              <w:rPr>
                <w:rFonts w:ascii="Arial" w:hAnsi="Arial" w:cs="Arial"/>
                <w:sz w:val="16"/>
              </w:rPr>
              <w:fldChar w:fldCharType="end"/>
            </w:r>
          </w:p>
        </w:tc>
      </w:tr>
      <w:tr w:rsidR="007D5C84">
        <w:tc>
          <w:tcPr>
            <w:tcW w:w="1132" w:type="dxa"/>
          </w:tcPr>
          <w:p w:rsidR="007D5C84" w:rsidRDefault="007D5C84">
            <w:pPr>
              <w:pStyle w:val="frstastycke"/>
              <w:rPr>
                <w:rFonts w:ascii="Arial" w:hAnsi="Arial" w:cs="Arial"/>
                <w:b/>
                <w:bCs/>
                <w:sz w:val="16"/>
              </w:rPr>
            </w:pPr>
          </w:p>
        </w:tc>
        <w:tc>
          <w:tcPr>
            <w:tcW w:w="956" w:type="dxa"/>
          </w:tcPr>
          <w:p w:rsidR="007D5C84" w:rsidRDefault="007D5C84">
            <w:pPr>
              <w:pStyle w:val="frstastycke"/>
              <w:rPr>
                <w:rFonts w:ascii="Arial" w:hAnsi="Arial" w:cs="Arial"/>
                <w:sz w:val="16"/>
              </w:rPr>
            </w:pPr>
          </w:p>
        </w:tc>
        <w:tc>
          <w:tcPr>
            <w:tcW w:w="1845" w:type="dxa"/>
          </w:tcPr>
          <w:p w:rsidR="007D5C84" w:rsidRDefault="007D5C84">
            <w:pPr>
              <w:pStyle w:val="frstastycke"/>
              <w:rPr>
                <w:rFonts w:ascii="Arial" w:hAnsi="Arial" w:cs="Arial"/>
                <w:sz w:val="16"/>
              </w:rPr>
            </w:pPr>
          </w:p>
        </w:tc>
        <w:tc>
          <w:tcPr>
            <w:tcW w:w="2139" w:type="dxa"/>
          </w:tcPr>
          <w:p w:rsidR="007D5C84" w:rsidRDefault="007D5C84">
            <w:pPr>
              <w:pStyle w:val="frstastycke"/>
              <w:rPr>
                <w:rFonts w:ascii="Arial" w:hAnsi="Arial" w:cs="Arial"/>
                <w:sz w:val="16"/>
              </w:rPr>
            </w:pPr>
            <w:r>
              <w:rPr>
                <w:rFonts w:ascii="Arial" w:hAnsi="Arial" w:cs="Arial"/>
                <w:sz w:val="16"/>
              </w:rPr>
              <w:t>Generella tabeller</w:t>
            </w:r>
          </w:p>
        </w:tc>
        <w:tc>
          <w:tcPr>
            <w:tcW w:w="2337" w:type="dxa"/>
          </w:tcPr>
          <w:p w:rsidR="007D5C84" w:rsidRDefault="007D5C84">
            <w:pPr>
              <w:pStyle w:val="frstastycke"/>
              <w:rPr>
                <w:rFonts w:ascii="Arial" w:hAnsi="Arial" w:cs="Arial"/>
                <w:sz w:val="16"/>
                <w:lang w:val="en-US"/>
              </w:rPr>
            </w:pPr>
            <w:r>
              <w:rPr>
                <w:rFonts w:ascii="Arial" w:hAnsi="Arial" w:cs="Arial"/>
                <w:sz w:val="16"/>
                <w:lang w:val="en-US"/>
              </w:rPr>
              <w:t>Custom Tables/General</w:t>
            </w:r>
          </w:p>
        </w:tc>
        <w:tc>
          <w:tcPr>
            <w:tcW w:w="1252" w:type="dxa"/>
          </w:tcPr>
          <w:p w:rsidR="007D5C84" w:rsidRDefault="007D5C84">
            <w:pPr>
              <w:pStyle w:val="frstastycke"/>
              <w:rPr>
                <w:rFonts w:ascii="Arial" w:hAnsi="Arial" w:cs="Arial"/>
                <w:sz w:val="16"/>
              </w:rPr>
            </w:pPr>
            <w:r>
              <w:rPr>
                <w:rFonts w:ascii="Arial" w:hAnsi="Arial" w:cs="Arial"/>
                <w:sz w:val="16"/>
              </w:rPr>
              <w:fldChar w:fldCharType="begin"/>
            </w:r>
            <w:r>
              <w:rPr>
                <w:rFonts w:ascii="Arial" w:hAnsi="Arial" w:cs="Arial"/>
                <w:sz w:val="16"/>
              </w:rPr>
              <w:instrText xml:space="preserve"> REF _Ref21595505 \r \h  \* MERGEFORMAT </w:instrText>
            </w:r>
            <w:r>
              <w:rPr>
                <w:rFonts w:ascii="Arial" w:hAnsi="Arial" w:cs="Arial"/>
                <w:sz w:val="16"/>
              </w:rPr>
            </w:r>
            <w:r>
              <w:rPr>
                <w:rFonts w:ascii="Arial" w:hAnsi="Arial" w:cs="Arial"/>
                <w:sz w:val="16"/>
              </w:rPr>
              <w:fldChar w:fldCharType="separate"/>
            </w:r>
            <w:r>
              <w:rPr>
                <w:rFonts w:ascii="Arial" w:hAnsi="Arial" w:cs="Arial"/>
                <w:sz w:val="16"/>
              </w:rPr>
              <w:t>VIII</w:t>
            </w:r>
            <w:r>
              <w:rPr>
                <w:rFonts w:ascii="Arial" w:hAnsi="Arial" w:cs="Arial"/>
                <w:sz w:val="16"/>
              </w:rPr>
              <w:fldChar w:fldCharType="end"/>
            </w:r>
          </w:p>
        </w:tc>
      </w:tr>
      <w:tr w:rsidR="007D5C84">
        <w:tc>
          <w:tcPr>
            <w:tcW w:w="1132" w:type="dxa"/>
          </w:tcPr>
          <w:p w:rsidR="007D5C84" w:rsidRDefault="007D5C84">
            <w:pPr>
              <w:pStyle w:val="frstastycke"/>
              <w:rPr>
                <w:rFonts w:ascii="Arial" w:hAnsi="Arial" w:cs="Arial"/>
                <w:b/>
                <w:bCs/>
                <w:sz w:val="16"/>
              </w:rPr>
            </w:pPr>
          </w:p>
        </w:tc>
        <w:tc>
          <w:tcPr>
            <w:tcW w:w="956" w:type="dxa"/>
          </w:tcPr>
          <w:p w:rsidR="007D5C84" w:rsidRDefault="007D5C84">
            <w:pPr>
              <w:pStyle w:val="frstastycke"/>
              <w:rPr>
                <w:rFonts w:ascii="Arial" w:hAnsi="Arial" w:cs="Arial"/>
                <w:sz w:val="16"/>
              </w:rPr>
            </w:pPr>
          </w:p>
        </w:tc>
        <w:tc>
          <w:tcPr>
            <w:tcW w:w="1845" w:type="dxa"/>
          </w:tcPr>
          <w:p w:rsidR="007D5C84" w:rsidRDefault="007D5C84">
            <w:pPr>
              <w:pStyle w:val="frstastycke"/>
              <w:rPr>
                <w:rFonts w:ascii="Arial" w:hAnsi="Arial" w:cs="Arial"/>
                <w:sz w:val="16"/>
              </w:rPr>
            </w:pPr>
          </w:p>
        </w:tc>
        <w:tc>
          <w:tcPr>
            <w:tcW w:w="2139" w:type="dxa"/>
          </w:tcPr>
          <w:p w:rsidR="007D5C84" w:rsidRDefault="007D5C84">
            <w:pPr>
              <w:pStyle w:val="frstastycke"/>
              <w:rPr>
                <w:rFonts w:ascii="Arial" w:hAnsi="Arial" w:cs="Arial"/>
                <w:sz w:val="16"/>
              </w:rPr>
            </w:pPr>
            <w:r>
              <w:rPr>
                <w:rFonts w:ascii="Arial" w:hAnsi="Arial" w:cs="Arial"/>
                <w:sz w:val="16"/>
              </w:rPr>
              <w:t>Jämförelse medelvärden</w:t>
            </w:r>
          </w:p>
        </w:tc>
        <w:tc>
          <w:tcPr>
            <w:tcW w:w="2337" w:type="dxa"/>
          </w:tcPr>
          <w:p w:rsidR="007D5C84" w:rsidRDefault="007D5C84">
            <w:pPr>
              <w:pStyle w:val="frstastycke"/>
              <w:rPr>
                <w:rFonts w:ascii="Arial" w:hAnsi="Arial" w:cs="Arial"/>
                <w:sz w:val="16"/>
              </w:rPr>
            </w:pPr>
            <w:r>
              <w:rPr>
                <w:rFonts w:ascii="Arial" w:hAnsi="Arial" w:cs="Arial"/>
                <w:sz w:val="16"/>
              </w:rPr>
              <w:t>Compare Means</w:t>
            </w:r>
          </w:p>
        </w:tc>
        <w:tc>
          <w:tcPr>
            <w:tcW w:w="1252" w:type="dxa"/>
          </w:tcPr>
          <w:p w:rsidR="007D5C84" w:rsidRDefault="007D5C84">
            <w:pPr>
              <w:pStyle w:val="frstastycke"/>
              <w:rPr>
                <w:rFonts w:ascii="Arial" w:hAnsi="Arial" w:cs="Arial"/>
                <w:sz w:val="16"/>
              </w:rPr>
            </w:pPr>
            <w:r>
              <w:rPr>
                <w:rFonts w:ascii="Arial" w:hAnsi="Arial" w:cs="Arial"/>
                <w:sz w:val="16"/>
              </w:rPr>
              <w:fldChar w:fldCharType="begin"/>
            </w:r>
            <w:r>
              <w:rPr>
                <w:rFonts w:ascii="Arial" w:hAnsi="Arial" w:cs="Arial"/>
                <w:sz w:val="16"/>
              </w:rPr>
              <w:instrText xml:space="preserve"> REF _Ref21595489 \r \h  \* MERGEFORMAT </w:instrText>
            </w:r>
            <w:r>
              <w:rPr>
                <w:rFonts w:ascii="Arial" w:hAnsi="Arial" w:cs="Arial"/>
                <w:sz w:val="16"/>
              </w:rPr>
            </w:r>
            <w:r>
              <w:rPr>
                <w:rFonts w:ascii="Arial" w:hAnsi="Arial" w:cs="Arial"/>
                <w:sz w:val="16"/>
              </w:rPr>
              <w:fldChar w:fldCharType="separate"/>
            </w:r>
            <w:r>
              <w:rPr>
                <w:rFonts w:ascii="Arial" w:hAnsi="Arial" w:cs="Arial"/>
                <w:sz w:val="16"/>
              </w:rPr>
              <w:t>VI</w:t>
            </w:r>
            <w:r>
              <w:rPr>
                <w:rFonts w:ascii="Arial" w:hAnsi="Arial" w:cs="Arial"/>
                <w:sz w:val="16"/>
              </w:rPr>
              <w:fldChar w:fldCharType="end"/>
            </w:r>
          </w:p>
        </w:tc>
      </w:tr>
      <w:tr w:rsidR="007D5C84">
        <w:tc>
          <w:tcPr>
            <w:tcW w:w="1132" w:type="dxa"/>
          </w:tcPr>
          <w:p w:rsidR="007D5C84" w:rsidRDefault="007D5C84">
            <w:pPr>
              <w:pStyle w:val="frstastycke"/>
              <w:rPr>
                <w:rFonts w:ascii="Arial" w:hAnsi="Arial" w:cs="Arial"/>
                <w:b/>
                <w:bCs/>
                <w:sz w:val="16"/>
              </w:rPr>
            </w:pPr>
          </w:p>
        </w:tc>
        <w:tc>
          <w:tcPr>
            <w:tcW w:w="956" w:type="dxa"/>
          </w:tcPr>
          <w:p w:rsidR="007D5C84" w:rsidRDefault="007D5C84">
            <w:pPr>
              <w:pStyle w:val="frstastycke"/>
              <w:rPr>
                <w:rFonts w:ascii="Arial" w:hAnsi="Arial" w:cs="Arial"/>
                <w:sz w:val="16"/>
              </w:rPr>
            </w:pPr>
          </w:p>
        </w:tc>
        <w:tc>
          <w:tcPr>
            <w:tcW w:w="1845" w:type="dxa"/>
          </w:tcPr>
          <w:p w:rsidR="007D5C84" w:rsidRDefault="007D5C84">
            <w:pPr>
              <w:pStyle w:val="frstastycke"/>
              <w:rPr>
                <w:rFonts w:ascii="Arial" w:hAnsi="Arial" w:cs="Arial"/>
                <w:sz w:val="16"/>
              </w:rPr>
            </w:pPr>
          </w:p>
        </w:tc>
        <w:tc>
          <w:tcPr>
            <w:tcW w:w="2139" w:type="dxa"/>
          </w:tcPr>
          <w:p w:rsidR="007D5C84" w:rsidRDefault="007D5C84">
            <w:pPr>
              <w:pStyle w:val="frstastycke"/>
              <w:rPr>
                <w:rFonts w:ascii="Arial" w:hAnsi="Arial" w:cs="Arial"/>
                <w:sz w:val="16"/>
              </w:rPr>
            </w:pPr>
            <w:r>
              <w:rPr>
                <w:rFonts w:ascii="Arial" w:hAnsi="Arial" w:cs="Arial"/>
                <w:sz w:val="16"/>
              </w:rPr>
              <w:t>Multipla svar-tabeller</w:t>
            </w:r>
          </w:p>
        </w:tc>
        <w:tc>
          <w:tcPr>
            <w:tcW w:w="2337" w:type="dxa"/>
          </w:tcPr>
          <w:p w:rsidR="007D5C84" w:rsidRDefault="007D5C84">
            <w:pPr>
              <w:pStyle w:val="frstastycke"/>
              <w:rPr>
                <w:rFonts w:ascii="Arial" w:hAnsi="Arial" w:cs="Arial"/>
                <w:sz w:val="16"/>
                <w:lang w:val="en-US"/>
              </w:rPr>
            </w:pPr>
            <w:r>
              <w:rPr>
                <w:rFonts w:ascii="Arial" w:hAnsi="Arial" w:cs="Arial"/>
                <w:sz w:val="16"/>
                <w:lang w:val="en-US"/>
              </w:rPr>
              <w:t>Multiple Responces-Tables</w:t>
            </w:r>
          </w:p>
        </w:tc>
        <w:tc>
          <w:tcPr>
            <w:tcW w:w="1252" w:type="dxa"/>
          </w:tcPr>
          <w:p w:rsidR="007D5C84" w:rsidRDefault="007D5C84">
            <w:pPr>
              <w:pStyle w:val="frstastycke"/>
              <w:rPr>
                <w:rFonts w:ascii="Arial" w:hAnsi="Arial" w:cs="Arial"/>
                <w:sz w:val="16"/>
              </w:rPr>
            </w:pPr>
            <w:r>
              <w:rPr>
                <w:rFonts w:ascii="Arial" w:hAnsi="Arial" w:cs="Arial"/>
                <w:sz w:val="16"/>
                <w:lang w:val="en-US"/>
              </w:rPr>
              <w:fldChar w:fldCharType="begin"/>
            </w:r>
            <w:r>
              <w:rPr>
                <w:rFonts w:ascii="Arial" w:hAnsi="Arial" w:cs="Arial"/>
                <w:sz w:val="16"/>
              </w:rPr>
              <w:instrText xml:space="preserve"> REF _Ref21596046 \r \h  \* MERGEFORMAT </w:instrText>
            </w:r>
            <w:r>
              <w:rPr>
                <w:rFonts w:ascii="Arial" w:hAnsi="Arial" w:cs="Arial"/>
                <w:sz w:val="16"/>
                <w:lang w:val="en-US"/>
              </w:rPr>
            </w:r>
            <w:r>
              <w:rPr>
                <w:rFonts w:ascii="Arial" w:hAnsi="Arial" w:cs="Arial"/>
                <w:sz w:val="16"/>
                <w:lang w:val="en-US"/>
              </w:rPr>
              <w:fldChar w:fldCharType="separate"/>
            </w:r>
            <w:r>
              <w:rPr>
                <w:rFonts w:ascii="Arial" w:hAnsi="Arial" w:cs="Arial"/>
                <w:sz w:val="16"/>
              </w:rPr>
              <w:t>VII</w:t>
            </w:r>
            <w:r>
              <w:rPr>
                <w:rFonts w:ascii="Arial" w:hAnsi="Arial" w:cs="Arial"/>
                <w:sz w:val="16"/>
                <w:lang w:val="en-US"/>
              </w:rPr>
              <w:fldChar w:fldCharType="end"/>
            </w:r>
          </w:p>
        </w:tc>
      </w:tr>
      <w:tr w:rsidR="007D5C84">
        <w:tc>
          <w:tcPr>
            <w:tcW w:w="1132" w:type="dxa"/>
          </w:tcPr>
          <w:p w:rsidR="007D5C84" w:rsidRDefault="007D5C84">
            <w:pPr>
              <w:pStyle w:val="frstastycke"/>
              <w:rPr>
                <w:rFonts w:ascii="Arial" w:hAnsi="Arial" w:cs="Arial"/>
                <w:b/>
                <w:bCs/>
                <w:sz w:val="16"/>
              </w:rPr>
            </w:pPr>
            <w:r>
              <w:rPr>
                <w:rFonts w:ascii="Arial" w:hAnsi="Arial" w:cs="Arial"/>
                <w:b/>
                <w:bCs/>
                <w:sz w:val="16"/>
              </w:rPr>
              <w:t>Graphs</w:t>
            </w:r>
          </w:p>
        </w:tc>
        <w:tc>
          <w:tcPr>
            <w:tcW w:w="956" w:type="dxa"/>
          </w:tcPr>
          <w:p w:rsidR="007D5C84" w:rsidRDefault="007D5C84">
            <w:pPr>
              <w:pStyle w:val="frstastycke"/>
              <w:rPr>
                <w:rFonts w:ascii="Arial" w:hAnsi="Arial" w:cs="Arial"/>
                <w:sz w:val="16"/>
              </w:rPr>
            </w:pPr>
            <w:r>
              <w:rPr>
                <w:rFonts w:ascii="Arial" w:hAnsi="Arial" w:cs="Arial"/>
                <w:sz w:val="16"/>
              </w:rPr>
              <w:t>Alt+g</w:t>
            </w:r>
          </w:p>
        </w:tc>
        <w:tc>
          <w:tcPr>
            <w:tcW w:w="1845" w:type="dxa"/>
          </w:tcPr>
          <w:p w:rsidR="007D5C84" w:rsidRDefault="007D5C84">
            <w:pPr>
              <w:pStyle w:val="frstastycke"/>
              <w:rPr>
                <w:rFonts w:ascii="Arial" w:hAnsi="Arial" w:cs="Arial"/>
                <w:sz w:val="16"/>
              </w:rPr>
            </w:pPr>
            <w:r>
              <w:rPr>
                <w:rFonts w:ascii="Arial" w:hAnsi="Arial" w:cs="Arial"/>
                <w:sz w:val="16"/>
              </w:rPr>
              <w:t>Grafiska presentationer</w:t>
            </w:r>
          </w:p>
        </w:tc>
        <w:tc>
          <w:tcPr>
            <w:tcW w:w="2139" w:type="dxa"/>
          </w:tcPr>
          <w:p w:rsidR="007D5C84" w:rsidRDefault="007D5C84">
            <w:pPr>
              <w:pStyle w:val="frstastycke"/>
              <w:rPr>
                <w:rFonts w:ascii="Arial" w:hAnsi="Arial" w:cs="Arial"/>
                <w:sz w:val="16"/>
              </w:rPr>
            </w:pPr>
            <w:r>
              <w:rPr>
                <w:rFonts w:ascii="Arial" w:hAnsi="Arial" w:cs="Arial"/>
                <w:sz w:val="16"/>
              </w:rPr>
              <w:t>Olika typer av diagram (stapel, cirkel, linje, etc.)</w:t>
            </w:r>
          </w:p>
        </w:tc>
        <w:tc>
          <w:tcPr>
            <w:tcW w:w="2337" w:type="dxa"/>
          </w:tcPr>
          <w:p w:rsidR="007D5C84" w:rsidRDefault="007D5C84">
            <w:pPr>
              <w:pStyle w:val="frstastycke"/>
              <w:rPr>
                <w:rFonts w:ascii="Arial" w:hAnsi="Arial" w:cs="Arial"/>
                <w:sz w:val="16"/>
                <w:lang w:val="en-US"/>
              </w:rPr>
            </w:pPr>
            <w:r>
              <w:rPr>
                <w:rFonts w:ascii="Arial" w:hAnsi="Arial" w:cs="Arial"/>
                <w:sz w:val="16"/>
                <w:lang w:val="en-US"/>
              </w:rPr>
              <w:t>Bar, Pie, Line, Histogram</w:t>
            </w:r>
          </w:p>
        </w:tc>
        <w:tc>
          <w:tcPr>
            <w:tcW w:w="1252" w:type="dxa"/>
          </w:tcPr>
          <w:p w:rsidR="007D5C84" w:rsidRDefault="007D5C84">
            <w:pPr>
              <w:pStyle w:val="frstastycke"/>
              <w:rPr>
                <w:rFonts w:ascii="Arial" w:hAnsi="Arial" w:cs="Arial"/>
                <w:sz w:val="16"/>
                <w:lang w:val="en-US"/>
              </w:rPr>
            </w:pPr>
          </w:p>
        </w:tc>
      </w:tr>
      <w:tr w:rsidR="007D5C84">
        <w:tc>
          <w:tcPr>
            <w:tcW w:w="1132" w:type="dxa"/>
          </w:tcPr>
          <w:p w:rsidR="007D5C84" w:rsidRDefault="007D5C84">
            <w:pPr>
              <w:pStyle w:val="frstastycke"/>
              <w:rPr>
                <w:rFonts w:ascii="Arial" w:hAnsi="Arial" w:cs="Arial"/>
                <w:b/>
                <w:bCs/>
                <w:sz w:val="16"/>
                <w:lang w:val="en-US"/>
              </w:rPr>
            </w:pPr>
            <w:r>
              <w:rPr>
                <w:rFonts w:ascii="Arial" w:hAnsi="Arial" w:cs="Arial"/>
                <w:b/>
                <w:bCs/>
                <w:sz w:val="16"/>
                <w:lang w:val="en-US"/>
              </w:rPr>
              <w:t>Utilities</w:t>
            </w:r>
          </w:p>
        </w:tc>
        <w:tc>
          <w:tcPr>
            <w:tcW w:w="956" w:type="dxa"/>
          </w:tcPr>
          <w:p w:rsidR="007D5C84" w:rsidRDefault="007D5C84">
            <w:pPr>
              <w:pStyle w:val="frstastycke"/>
              <w:rPr>
                <w:rFonts w:ascii="Arial" w:hAnsi="Arial" w:cs="Arial"/>
                <w:sz w:val="16"/>
                <w:lang w:val="en-US"/>
              </w:rPr>
            </w:pPr>
            <w:r>
              <w:rPr>
                <w:rFonts w:ascii="Arial" w:hAnsi="Arial" w:cs="Arial"/>
                <w:sz w:val="16"/>
                <w:lang w:val="en-US"/>
              </w:rPr>
              <w:t>Alt+u</w:t>
            </w:r>
          </w:p>
        </w:tc>
        <w:tc>
          <w:tcPr>
            <w:tcW w:w="1845" w:type="dxa"/>
          </w:tcPr>
          <w:p w:rsidR="007D5C84" w:rsidRDefault="007D5C84">
            <w:pPr>
              <w:pStyle w:val="frstastycke"/>
              <w:rPr>
                <w:rFonts w:ascii="Arial" w:hAnsi="Arial" w:cs="Arial"/>
                <w:sz w:val="16"/>
              </w:rPr>
            </w:pPr>
            <w:r>
              <w:rPr>
                <w:rFonts w:ascii="Arial" w:hAnsi="Arial" w:cs="Arial"/>
                <w:sz w:val="16"/>
              </w:rPr>
              <w:t>Nyttiga funktioner</w:t>
            </w:r>
          </w:p>
        </w:tc>
        <w:tc>
          <w:tcPr>
            <w:tcW w:w="2139" w:type="dxa"/>
          </w:tcPr>
          <w:p w:rsidR="007D5C84" w:rsidRDefault="007D5C84">
            <w:pPr>
              <w:pStyle w:val="frstastycke"/>
              <w:rPr>
                <w:rFonts w:ascii="Arial" w:hAnsi="Arial" w:cs="Arial"/>
                <w:sz w:val="16"/>
              </w:rPr>
            </w:pPr>
            <w:r>
              <w:rPr>
                <w:rFonts w:ascii="Arial" w:hAnsi="Arial" w:cs="Arial"/>
                <w:sz w:val="16"/>
              </w:rPr>
              <w:t>Filinformation</w:t>
            </w:r>
          </w:p>
        </w:tc>
        <w:tc>
          <w:tcPr>
            <w:tcW w:w="2337" w:type="dxa"/>
          </w:tcPr>
          <w:p w:rsidR="007D5C84" w:rsidRDefault="007D5C84">
            <w:pPr>
              <w:pStyle w:val="frstastycke"/>
              <w:rPr>
                <w:rFonts w:ascii="Arial" w:hAnsi="Arial" w:cs="Arial"/>
                <w:sz w:val="16"/>
                <w:lang w:val="en-US"/>
              </w:rPr>
            </w:pPr>
            <w:r>
              <w:rPr>
                <w:rFonts w:ascii="Arial" w:hAnsi="Arial" w:cs="Arial"/>
                <w:sz w:val="16"/>
                <w:lang w:val="en-US"/>
              </w:rPr>
              <w:t>File Info</w:t>
            </w:r>
          </w:p>
        </w:tc>
        <w:tc>
          <w:tcPr>
            <w:tcW w:w="1252" w:type="dxa"/>
          </w:tcPr>
          <w:p w:rsidR="007D5C84" w:rsidRDefault="007D5C84">
            <w:pPr>
              <w:pStyle w:val="frstastycke"/>
              <w:rPr>
                <w:rFonts w:ascii="Arial" w:hAnsi="Arial" w:cs="Arial"/>
                <w:sz w:val="16"/>
                <w:lang w:val="en-US"/>
              </w:rPr>
            </w:pPr>
            <w:r>
              <w:rPr>
                <w:rFonts w:ascii="Arial" w:hAnsi="Arial" w:cs="Arial"/>
                <w:sz w:val="16"/>
              </w:rPr>
              <w:fldChar w:fldCharType="begin"/>
            </w:r>
            <w:r>
              <w:rPr>
                <w:rFonts w:ascii="Arial" w:hAnsi="Arial" w:cs="Arial"/>
                <w:sz w:val="16"/>
                <w:lang w:val="en-US"/>
              </w:rPr>
              <w:instrText xml:space="preserve"> REF _Ref21596980 \r \h  \* MERGEFORMAT </w:instrText>
            </w:r>
            <w:r>
              <w:rPr>
                <w:rFonts w:ascii="Arial" w:hAnsi="Arial" w:cs="Arial"/>
                <w:sz w:val="16"/>
              </w:rPr>
            </w:r>
            <w:r>
              <w:rPr>
                <w:rFonts w:ascii="Arial" w:hAnsi="Arial" w:cs="Arial"/>
                <w:sz w:val="16"/>
              </w:rPr>
              <w:fldChar w:fldCharType="separate"/>
            </w:r>
            <w:r>
              <w:rPr>
                <w:rFonts w:ascii="Arial" w:hAnsi="Arial" w:cs="Arial"/>
                <w:sz w:val="16"/>
                <w:lang w:val="en-US"/>
              </w:rPr>
              <w:t>I.3.4</w:t>
            </w:r>
            <w:r>
              <w:rPr>
                <w:rFonts w:ascii="Arial" w:hAnsi="Arial" w:cs="Arial"/>
                <w:sz w:val="16"/>
              </w:rPr>
              <w:fldChar w:fldCharType="end"/>
            </w:r>
          </w:p>
        </w:tc>
      </w:tr>
      <w:tr w:rsidR="007D5C84">
        <w:tc>
          <w:tcPr>
            <w:tcW w:w="1132" w:type="dxa"/>
          </w:tcPr>
          <w:p w:rsidR="007D5C84" w:rsidRDefault="007D5C84">
            <w:pPr>
              <w:pStyle w:val="frstastycke"/>
              <w:rPr>
                <w:rFonts w:ascii="Arial" w:hAnsi="Arial" w:cs="Arial"/>
                <w:b/>
                <w:bCs/>
                <w:sz w:val="16"/>
                <w:lang w:val="en-US"/>
              </w:rPr>
            </w:pPr>
          </w:p>
        </w:tc>
        <w:tc>
          <w:tcPr>
            <w:tcW w:w="956" w:type="dxa"/>
          </w:tcPr>
          <w:p w:rsidR="007D5C84" w:rsidRDefault="007D5C84">
            <w:pPr>
              <w:pStyle w:val="frstastycke"/>
              <w:rPr>
                <w:rFonts w:ascii="Arial" w:hAnsi="Arial" w:cs="Arial"/>
                <w:sz w:val="16"/>
                <w:lang w:val="en-US"/>
              </w:rPr>
            </w:pPr>
          </w:p>
        </w:tc>
        <w:tc>
          <w:tcPr>
            <w:tcW w:w="1845" w:type="dxa"/>
          </w:tcPr>
          <w:p w:rsidR="007D5C84" w:rsidRDefault="007D5C84">
            <w:pPr>
              <w:pStyle w:val="frstastycke"/>
              <w:rPr>
                <w:rFonts w:ascii="Arial" w:hAnsi="Arial" w:cs="Arial"/>
                <w:sz w:val="16"/>
                <w:lang w:val="en-US"/>
              </w:rPr>
            </w:pPr>
          </w:p>
        </w:tc>
        <w:tc>
          <w:tcPr>
            <w:tcW w:w="2139" w:type="dxa"/>
          </w:tcPr>
          <w:p w:rsidR="007D5C84" w:rsidRDefault="007D5C84">
            <w:pPr>
              <w:pStyle w:val="frstastycke"/>
              <w:rPr>
                <w:rFonts w:ascii="Arial" w:hAnsi="Arial" w:cs="Arial"/>
                <w:sz w:val="16"/>
              </w:rPr>
            </w:pPr>
            <w:r>
              <w:rPr>
                <w:rFonts w:ascii="Arial" w:hAnsi="Arial" w:cs="Arial"/>
                <w:sz w:val="16"/>
              </w:rPr>
              <w:t>Definition av dataset</w:t>
            </w:r>
          </w:p>
        </w:tc>
        <w:tc>
          <w:tcPr>
            <w:tcW w:w="2337" w:type="dxa"/>
          </w:tcPr>
          <w:p w:rsidR="007D5C84" w:rsidRDefault="007D5C84">
            <w:pPr>
              <w:pStyle w:val="frstastycke"/>
              <w:rPr>
                <w:rFonts w:ascii="Arial" w:hAnsi="Arial" w:cs="Arial"/>
                <w:sz w:val="16"/>
                <w:lang w:val="en-US"/>
              </w:rPr>
            </w:pPr>
            <w:r>
              <w:rPr>
                <w:rFonts w:ascii="Arial" w:hAnsi="Arial" w:cs="Arial"/>
                <w:sz w:val="16"/>
                <w:lang w:val="en-US"/>
              </w:rPr>
              <w:t>Define Set</w:t>
            </w:r>
          </w:p>
        </w:tc>
        <w:tc>
          <w:tcPr>
            <w:tcW w:w="1252" w:type="dxa"/>
          </w:tcPr>
          <w:p w:rsidR="007D5C84" w:rsidRDefault="007D5C84">
            <w:pPr>
              <w:pStyle w:val="frstastycke"/>
              <w:rPr>
                <w:rFonts w:ascii="Arial" w:hAnsi="Arial" w:cs="Arial"/>
                <w:sz w:val="16"/>
                <w:lang w:val="en-US"/>
              </w:rPr>
            </w:pPr>
          </w:p>
        </w:tc>
      </w:tr>
      <w:tr w:rsidR="007D5C84">
        <w:tc>
          <w:tcPr>
            <w:tcW w:w="1132" w:type="dxa"/>
          </w:tcPr>
          <w:p w:rsidR="007D5C84" w:rsidRDefault="007D5C84">
            <w:pPr>
              <w:pStyle w:val="frstastycke"/>
              <w:rPr>
                <w:rFonts w:ascii="Arial" w:hAnsi="Arial" w:cs="Arial"/>
                <w:b/>
                <w:bCs/>
                <w:sz w:val="16"/>
                <w:lang w:val="en-US"/>
              </w:rPr>
            </w:pPr>
            <w:r>
              <w:rPr>
                <w:rFonts w:ascii="Arial" w:hAnsi="Arial" w:cs="Arial"/>
                <w:b/>
                <w:bCs/>
                <w:sz w:val="16"/>
                <w:lang w:val="en-US"/>
              </w:rPr>
              <w:t>Window</w:t>
            </w:r>
          </w:p>
        </w:tc>
        <w:tc>
          <w:tcPr>
            <w:tcW w:w="956" w:type="dxa"/>
          </w:tcPr>
          <w:p w:rsidR="007D5C84" w:rsidRDefault="007D5C84">
            <w:pPr>
              <w:pStyle w:val="frstastycke"/>
              <w:rPr>
                <w:rFonts w:ascii="Arial" w:hAnsi="Arial" w:cs="Arial"/>
                <w:sz w:val="16"/>
              </w:rPr>
            </w:pPr>
            <w:r>
              <w:rPr>
                <w:rFonts w:ascii="Arial" w:hAnsi="Arial" w:cs="Arial"/>
                <w:sz w:val="16"/>
              </w:rPr>
              <w:t>Alt+w</w:t>
            </w:r>
          </w:p>
        </w:tc>
        <w:tc>
          <w:tcPr>
            <w:tcW w:w="1845" w:type="dxa"/>
          </w:tcPr>
          <w:p w:rsidR="007D5C84" w:rsidRDefault="007D5C84">
            <w:pPr>
              <w:pStyle w:val="frstastycke"/>
              <w:rPr>
                <w:rFonts w:ascii="Arial" w:hAnsi="Arial" w:cs="Arial"/>
                <w:sz w:val="16"/>
              </w:rPr>
            </w:pPr>
            <w:r>
              <w:rPr>
                <w:rFonts w:ascii="Arial" w:hAnsi="Arial" w:cs="Arial"/>
                <w:sz w:val="16"/>
              </w:rPr>
              <w:t>Fönster</w:t>
            </w:r>
          </w:p>
        </w:tc>
        <w:tc>
          <w:tcPr>
            <w:tcW w:w="2139" w:type="dxa"/>
          </w:tcPr>
          <w:p w:rsidR="007D5C84" w:rsidRDefault="007D5C84">
            <w:pPr>
              <w:pStyle w:val="frstastycke"/>
              <w:rPr>
                <w:rFonts w:ascii="Arial" w:hAnsi="Arial" w:cs="Arial"/>
                <w:sz w:val="16"/>
              </w:rPr>
            </w:pPr>
            <w:r>
              <w:rPr>
                <w:rFonts w:ascii="Arial" w:hAnsi="Arial" w:cs="Arial"/>
                <w:sz w:val="16"/>
              </w:rPr>
              <w:t>Byta fönster</w:t>
            </w:r>
          </w:p>
        </w:tc>
        <w:tc>
          <w:tcPr>
            <w:tcW w:w="2337" w:type="dxa"/>
          </w:tcPr>
          <w:p w:rsidR="007D5C84" w:rsidRDefault="007D5C84">
            <w:pPr>
              <w:pStyle w:val="frstastycke"/>
              <w:rPr>
                <w:rFonts w:ascii="Arial" w:hAnsi="Arial" w:cs="Arial"/>
                <w:sz w:val="16"/>
              </w:rPr>
            </w:pPr>
          </w:p>
        </w:tc>
        <w:tc>
          <w:tcPr>
            <w:tcW w:w="1252" w:type="dxa"/>
          </w:tcPr>
          <w:p w:rsidR="007D5C84" w:rsidRDefault="007D5C84">
            <w:pPr>
              <w:pStyle w:val="frstastycke"/>
              <w:rPr>
                <w:rFonts w:ascii="Arial" w:hAnsi="Arial" w:cs="Arial"/>
                <w:sz w:val="16"/>
              </w:rPr>
            </w:pPr>
          </w:p>
        </w:tc>
      </w:tr>
      <w:tr w:rsidR="007D5C84">
        <w:tc>
          <w:tcPr>
            <w:tcW w:w="1132" w:type="dxa"/>
          </w:tcPr>
          <w:p w:rsidR="007D5C84" w:rsidRDefault="007D5C84">
            <w:pPr>
              <w:pStyle w:val="frstastycke"/>
              <w:rPr>
                <w:rFonts w:ascii="Arial" w:hAnsi="Arial" w:cs="Arial"/>
                <w:b/>
                <w:bCs/>
                <w:sz w:val="16"/>
              </w:rPr>
            </w:pPr>
            <w:r>
              <w:rPr>
                <w:rFonts w:ascii="Arial" w:hAnsi="Arial" w:cs="Arial"/>
                <w:b/>
                <w:bCs/>
                <w:sz w:val="16"/>
              </w:rPr>
              <w:t>Help</w:t>
            </w:r>
          </w:p>
        </w:tc>
        <w:tc>
          <w:tcPr>
            <w:tcW w:w="956" w:type="dxa"/>
          </w:tcPr>
          <w:p w:rsidR="007D5C84" w:rsidRDefault="007D5C84">
            <w:pPr>
              <w:pStyle w:val="frstastycke"/>
              <w:rPr>
                <w:rFonts w:ascii="Arial" w:hAnsi="Arial" w:cs="Arial"/>
                <w:sz w:val="16"/>
              </w:rPr>
            </w:pPr>
            <w:r>
              <w:rPr>
                <w:rFonts w:ascii="Arial" w:hAnsi="Arial" w:cs="Arial"/>
                <w:sz w:val="16"/>
              </w:rPr>
              <w:t>Alt+h</w:t>
            </w:r>
          </w:p>
        </w:tc>
        <w:tc>
          <w:tcPr>
            <w:tcW w:w="1845" w:type="dxa"/>
          </w:tcPr>
          <w:p w:rsidR="007D5C84" w:rsidRDefault="007D5C84">
            <w:pPr>
              <w:pStyle w:val="frstastycke"/>
              <w:rPr>
                <w:rFonts w:ascii="Arial" w:hAnsi="Arial" w:cs="Arial"/>
                <w:sz w:val="16"/>
              </w:rPr>
            </w:pPr>
            <w:r>
              <w:rPr>
                <w:rFonts w:ascii="Arial" w:hAnsi="Arial" w:cs="Arial"/>
                <w:sz w:val="16"/>
              </w:rPr>
              <w:t>Hjälp</w:t>
            </w:r>
          </w:p>
        </w:tc>
        <w:tc>
          <w:tcPr>
            <w:tcW w:w="2139" w:type="dxa"/>
          </w:tcPr>
          <w:p w:rsidR="007D5C84" w:rsidRDefault="007D5C84">
            <w:pPr>
              <w:pStyle w:val="frstastycke"/>
              <w:rPr>
                <w:rFonts w:ascii="Arial" w:hAnsi="Arial" w:cs="Arial"/>
                <w:sz w:val="16"/>
              </w:rPr>
            </w:pPr>
            <w:r>
              <w:rPr>
                <w:rFonts w:ascii="Arial" w:hAnsi="Arial" w:cs="Arial"/>
                <w:sz w:val="16"/>
              </w:rPr>
              <w:t>Ämnen</w:t>
            </w:r>
          </w:p>
        </w:tc>
        <w:tc>
          <w:tcPr>
            <w:tcW w:w="2337" w:type="dxa"/>
          </w:tcPr>
          <w:p w:rsidR="007D5C84" w:rsidRDefault="007D5C84">
            <w:pPr>
              <w:pStyle w:val="frstastycke"/>
              <w:rPr>
                <w:rFonts w:ascii="Arial" w:hAnsi="Arial" w:cs="Arial"/>
                <w:sz w:val="16"/>
              </w:rPr>
            </w:pPr>
            <w:r>
              <w:rPr>
                <w:rFonts w:ascii="Arial" w:hAnsi="Arial" w:cs="Arial"/>
                <w:sz w:val="16"/>
              </w:rPr>
              <w:t>Topics</w:t>
            </w:r>
          </w:p>
        </w:tc>
        <w:tc>
          <w:tcPr>
            <w:tcW w:w="1252" w:type="dxa"/>
          </w:tcPr>
          <w:p w:rsidR="007D5C84" w:rsidRDefault="007D5C84">
            <w:pPr>
              <w:pStyle w:val="frstastycke"/>
              <w:rPr>
                <w:rFonts w:ascii="Arial" w:hAnsi="Arial" w:cs="Arial"/>
                <w:sz w:val="16"/>
              </w:rPr>
            </w:pPr>
            <w:r>
              <w:rPr>
                <w:rFonts w:ascii="Arial" w:hAnsi="Arial" w:cs="Arial"/>
                <w:sz w:val="16"/>
              </w:rPr>
              <w:fldChar w:fldCharType="begin"/>
            </w:r>
            <w:r>
              <w:rPr>
                <w:rFonts w:ascii="Arial" w:hAnsi="Arial" w:cs="Arial"/>
                <w:sz w:val="16"/>
              </w:rPr>
              <w:instrText xml:space="preserve"> REF _Ref21603418 \r \h </w:instrText>
            </w:r>
            <w:r>
              <w:rPr>
                <w:rFonts w:ascii="Arial" w:hAnsi="Arial" w:cs="Arial"/>
                <w:sz w:val="16"/>
              </w:rPr>
            </w:r>
            <w:r>
              <w:rPr>
                <w:rFonts w:ascii="Arial" w:hAnsi="Arial" w:cs="Arial"/>
                <w:sz w:val="16"/>
              </w:rPr>
              <w:fldChar w:fldCharType="separate"/>
            </w:r>
            <w:r>
              <w:rPr>
                <w:rFonts w:ascii="Arial" w:hAnsi="Arial" w:cs="Arial"/>
                <w:sz w:val="16"/>
              </w:rPr>
              <w:t>I.3.5</w:t>
            </w:r>
            <w:r>
              <w:rPr>
                <w:rFonts w:ascii="Arial" w:hAnsi="Arial" w:cs="Arial"/>
                <w:sz w:val="16"/>
              </w:rPr>
              <w:fldChar w:fldCharType="end"/>
            </w:r>
          </w:p>
        </w:tc>
      </w:tr>
      <w:tr w:rsidR="007D5C84">
        <w:tc>
          <w:tcPr>
            <w:tcW w:w="1132" w:type="dxa"/>
          </w:tcPr>
          <w:p w:rsidR="007D5C84" w:rsidRDefault="007D5C84">
            <w:pPr>
              <w:pStyle w:val="frstastycke"/>
              <w:rPr>
                <w:rFonts w:ascii="Arial" w:hAnsi="Arial" w:cs="Arial"/>
                <w:sz w:val="16"/>
              </w:rPr>
            </w:pPr>
          </w:p>
        </w:tc>
        <w:tc>
          <w:tcPr>
            <w:tcW w:w="956" w:type="dxa"/>
          </w:tcPr>
          <w:p w:rsidR="007D5C84" w:rsidRDefault="007D5C84">
            <w:pPr>
              <w:pStyle w:val="frstastycke"/>
              <w:rPr>
                <w:rFonts w:ascii="Arial" w:hAnsi="Arial" w:cs="Arial"/>
                <w:sz w:val="16"/>
              </w:rPr>
            </w:pPr>
          </w:p>
        </w:tc>
        <w:tc>
          <w:tcPr>
            <w:tcW w:w="1845" w:type="dxa"/>
          </w:tcPr>
          <w:p w:rsidR="007D5C84" w:rsidRDefault="007D5C84">
            <w:pPr>
              <w:pStyle w:val="frstastycke"/>
              <w:rPr>
                <w:rFonts w:ascii="Arial" w:hAnsi="Arial" w:cs="Arial"/>
                <w:sz w:val="16"/>
              </w:rPr>
            </w:pPr>
          </w:p>
        </w:tc>
        <w:tc>
          <w:tcPr>
            <w:tcW w:w="2139" w:type="dxa"/>
          </w:tcPr>
          <w:p w:rsidR="007D5C84" w:rsidRDefault="007D5C84">
            <w:pPr>
              <w:pStyle w:val="frstastycke"/>
              <w:rPr>
                <w:rFonts w:ascii="Arial" w:hAnsi="Arial" w:cs="Arial"/>
                <w:sz w:val="16"/>
              </w:rPr>
            </w:pPr>
            <w:r>
              <w:rPr>
                <w:rFonts w:ascii="Arial" w:hAnsi="Arial" w:cs="Arial"/>
                <w:sz w:val="16"/>
              </w:rPr>
              <w:t>Handledning</w:t>
            </w:r>
          </w:p>
        </w:tc>
        <w:tc>
          <w:tcPr>
            <w:tcW w:w="2337" w:type="dxa"/>
          </w:tcPr>
          <w:p w:rsidR="007D5C84" w:rsidRDefault="007D5C84">
            <w:pPr>
              <w:pStyle w:val="frstastycke"/>
              <w:rPr>
                <w:rFonts w:ascii="Arial" w:hAnsi="Arial" w:cs="Arial"/>
                <w:sz w:val="16"/>
              </w:rPr>
            </w:pPr>
            <w:r>
              <w:rPr>
                <w:rFonts w:ascii="Arial" w:hAnsi="Arial" w:cs="Arial"/>
                <w:sz w:val="16"/>
              </w:rPr>
              <w:t>Tutorial</w:t>
            </w:r>
          </w:p>
        </w:tc>
        <w:tc>
          <w:tcPr>
            <w:tcW w:w="1252" w:type="dxa"/>
          </w:tcPr>
          <w:p w:rsidR="007D5C84" w:rsidRDefault="007D5C84">
            <w:pPr>
              <w:pStyle w:val="frstastycke"/>
              <w:rPr>
                <w:rFonts w:ascii="Arial" w:hAnsi="Arial" w:cs="Arial"/>
                <w:sz w:val="16"/>
              </w:rPr>
            </w:pPr>
            <w:r>
              <w:rPr>
                <w:rFonts w:ascii="Arial" w:hAnsi="Arial" w:cs="Arial"/>
                <w:sz w:val="16"/>
              </w:rPr>
              <w:fldChar w:fldCharType="begin"/>
            </w:r>
            <w:r>
              <w:rPr>
                <w:rFonts w:ascii="Arial" w:hAnsi="Arial" w:cs="Arial"/>
                <w:sz w:val="16"/>
              </w:rPr>
              <w:instrText xml:space="preserve"> REF _Ref21603418 \r \h </w:instrText>
            </w:r>
            <w:r>
              <w:rPr>
                <w:rFonts w:ascii="Arial" w:hAnsi="Arial" w:cs="Arial"/>
                <w:sz w:val="16"/>
              </w:rPr>
            </w:r>
            <w:r>
              <w:rPr>
                <w:rFonts w:ascii="Arial" w:hAnsi="Arial" w:cs="Arial"/>
                <w:sz w:val="16"/>
              </w:rPr>
              <w:fldChar w:fldCharType="separate"/>
            </w:r>
            <w:r>
              <w:rPr>
                <w:rFonts w:ascii="Arial" w:hAnsi="Arial" w:cs="Arial"/>
                <w:sz w:val="16"/>
              </w:rPr>
              <w:t>I.3.5</w:t>
            </w:r>
            <w:r>
              <w:rPr>
                <w:rFonts w:ascii="Arial" w:hAnsi="Arial" w:cs="Arial"/>
                <w:sz w:val="16"/>
              </w:rPr>
              <w:fldChar w:fldCharType="end"/>
            </w:r>
          </w:p>
        </w:tc>
      </w:tr>
      <w:tr w:rsidR="007D5C84">
        <w:tc>
          <w:tcPr>
            <w:tcW w:w="1132" w:type="dxa"/>
          </w:tcPr>
          <w:p w:rsidR="007D5C84" w:rsidRDefault="007D5C84">
            <w:pPr>
              <w:pStyle w:val="frstastycke"/>
              <w:rPr>
                <w:rFonts w:ascii="Arial" w:hAnsi="Arial" w:cs="Arial"/>
                <w:sz w:val="16"/>
              </w:rPr>
            </w:pPr>
          </w:p>
        </w:tc>
        <w:tc>
          <w:tcPr>
            <w:tcW w:w="956" w:type="dxa"/>
          </w:tcPr>
          <w:p w:rsidR="007D5C84" w:rsidRDefault="007D5C84">
            <w:pPr>
              <w:pStyle w:val="frstastycke"/>
              <w:rPr>
                <w:rFonts w:ascii="Arial" w:hAnsi="Arial" w:cs="Arial"/>
                <w:sz w:val="16"/>
              </w:rPr>
            </w:pPr>
          </w:p>
        </w:tc>
        <w:tc>
          <w:tcPr>
            <w:tcW w:w="1845" w:type="dxa"/>
          </w:tcPr>
          <w:p w:rsidR="007D5C84" w:rsidRDefault="007D5C84">
            <w:pPr>
              <w:pStyle w:val="frstastycke"/>
              <w:rPr>
                <w:rFonts w:ascii="Arial" w:hAnsi="Arial" w:cs="Arial"/>
                <w:sz w:val="16"/>
              </w:rPr>
            </w:pPr>
          </w:p>
        </w:tc>
        <w:tc>
          <w:tcPr>
            <w:tcW w:w="2139" w:type="dxa"/>
          </w:tcPr>
          <w:p w:rsidR="007D5C84" w:rsidRDefault="007D5C84">
            <w:pPr>
              <w:pStyle w:val="frstastycke"/>
              <w:rPr>
                <w:rFonts w:ascii="Arial" w:hAnsi="Arial" w:cs="Arial"/>
                <w:b/>
                <w:bCs/>
                <w:sz w:val="16"/>
              </w:rPr>
            </w:pPr>
            <w:r>
              <w:rPr>
                <w:rFonts w:ascii="Arial" w:hAnsi="Arial" w:cs="Arial"/>
                <w:sz w:val="16"/>
              </w:rPr>
              <w:t>Syntaxguide</w:t>
            </w:r>
          </w:p>
        </w:tc>
        <w:tc>
          <w:tcPr>
            <w:tcW w:w="2337" w:type="dxa"/>
          </w:tcPr>
          <w:p w:rsidR="007D5C84" w:rsidRDefault="007D5C84">
            <w:pPr>
              <w:pStyle w:val="frstastycke"/>
              <w:rPr>
                <w:rFonts w:ascii="Arial" w:hAnsi="Arial" w:cs="Arial"/>
                <w:sz w:val="16"/>
              </w:rPr>
            </w:pPr>
            <w:r>
              <w:rPr>
                <w:rFonts w:ascii="Arial" w:hAnsi="Arial" w:cs="Arial"/>
                <w:sz w:val="16"/>
              </w:rPr>
              <w:t>Syntax Guide</w:t>
            </w:r>
          </w:p>
        </w:tc>
        <w:tc>
          <w:tcPr>
            <w:tcW w:w="1252" w:type="dxa"/>
          </w:tcPr>
          <w:p w:rsidR="007D5C84" w:rsidRDefault="007D5C84">
            <w:pPr>
              <w:pStyle w:val="frstastycke"/>
              <w:rPr>
                <w:rFonts w:ascii="Arial" w:hAnsi="Arial" w:cs="Arial"/>
                <w:sz w:val="16"/>
              </w:rPr>
            </w:pPr>
            <w:r>
              <w:rPr>
                <w:rFonts w:ascii="Arial" w:hAnsi="Arial" w:cs="Arial"/>
                <w:sz w:val="16"/>
              </w:rPr>
              <w:fldChar w:fldCharType="begin"/>
            </w:r>
            <w:r>
              <w:rPr>
                <w:rFonts w:ascii="Arial" w:hAnsi="Arial" w:cs="Arial"/>
                <w:sz w:val="16"/>
              </w:rPr>
              <w:instrText xml:space="preserve"> REF _Ref21597274 \r \h </w:instrText>
            </w:r>
            <w:r>
              <w:rPr>
                <w:rFonts w:ascii="Arial" w:hAnsi="Arial" w:cs="Arial"/>
                <w:sz w:val="16"/>
              </w:rPr>
            </w:r>
            <w:r>
              <w:rPr>
                <w:rFonts w:ascii="Arial" w:hAnsi="Arial" w:cs="Arial"/>
                <w:sz w:val="16"/>
              </w:rPr>
              <w:fldChar w:fldCharType="separate"/>
            </w:r>
            <w:r>
              <w:rPr>
                <w:rFonts w:ascii="Arial" w:hAnsi="Arial" w:cs="Arial"/>
                <w:sz w:val="16"/>
              </w:rPr>
              <w:t>I.3.5</w:t>
            </w:r>
            <w:r>
              <w:rPr>
                <w:rFonts w:ascii="Arial" w:hAnsi="Arial" w:cs="Arial"/>
                <w:sz w:val="16"/>
              </w:rPr>
              <w:fldChar w:fldCharType="end"/>
            </w:r>
          </w:p>
        </w:tc>
      </w:tr>
    </w:tbl>
    <w:p w:rsidR="007D5C84" w:rsidRDefault="007D5C84">
      <w:pPr>
        <w:pStyle w:val="frstastycke"/>
      </w:pPr>
    </w:p>
    <w:p w:rsidR="007D5C84" w:rsidRDefault="007D5C84">
      <w:r>
        <w:t xml:space="preserve">När man använder menyerna kan man med fördel använda kortkommandon. Genom att trycka &lt;alt+h&gt; får man upp menyn för </w:t>
      </w:r>
      <w:r>
        <w:rPr>
          <w:i/>
          <w:iCs/>
        </w:rPr>
        <w:t>Help</w:t>
      </w:r>
      <w:r>
        <w:t xml:space="preserve">. Genom att sedan endast ange den bokstav som står understruken i en viss funktion aktiveras den funktionen. Ange p efter &lt;alt+h&gt; så får du automatiskt upp </w:t>
      </w:r>
      <w:r>
        <w:rPr>
          <w:i/>
          <w:iCs/>
        </w:rPr>
        <w:t>Help/Topics</w:t>
      </w:r>
      <w:r>
        <w:t>.</w:t>
      </w:r>
    </w:p>
    <w:p w:rsidR="007D5C84" w:rsidRDefault="007D5C84">
      <w:pPr>
        <w:pStyle w:val="Heading2"/>
      </w:pPr>
      <w:r>
        <w:br w:type="page"/>
      </w:r>
      <w:bookmarkStart w:id="27" w:name="_Ref10132810"/>
      <w:bookmarkStart w:id="28" w:name="_Ref10132817"/>
      <w:bookmarkStart w:id="29" w:name="_Toc22965510"/>
      <w:r>
        <w:lastRenderedPageBreak/>
        <w:t>Variabelarket</w:t>
      </w:r>
      <w:bookmarkEnd w:id="27"/>
      <w:bookmarkEnd w:id="28"/>
      <w:bookmarkEnd w:id="29"/>
    </w:p>
    <w:p w:rsidR="007D5C84" w:rsidRDefault="00BC46E5">
      <w:pPr>
        <w:pStyle w:val="frstastycke"/>
      </w:pPr>
      <w:r>
        <w:rPr>
          <w:noProof/>
          <w:sz w:val="20"/>
          <w:lang w:eastAsia="sv-SE"/>
        </w:rPr>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5969000" cy="4476750"/>
            <wp:effectExtent l="0" t="0" r="0" b="0"/>
            <wp:wrapTopAndBottom/>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69000" cy="447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5C84" w:rsidRDefault="007D5C84">
      <w:pPr>
        <w:pStyle w:val="frstastycke"/>
      </w:pPr>
      <w:r>
        <w:t xml:space="preserve">Variabelarket listar alla variabler i datasetet. Fördelen med detta ark är att man relativt enkelt kan redigera variablerna. De olika kolumnerna avser följande: </w:t>
      </w:r>
    </w:p>
    <w:p w:rsidR="007D5C84" w:rsidRDefault="007D5C84"/>
    <w:p w:rsidR="007D5C84" w:rsidRDefault="007D5C84">
      <w:pPr>
        <w:numPr>
          <w:ilvl w:val="0"/>
          <w:numId w:val="15"/>
        </w:numPr>
      </w:pPr>
      <w:r>
        <w:rPr>
          <w:i/>
          <w:iCs/>
        </w:rPr>
        <w:t xml:space="preserve">Name </w:t>
      </w:r>
      <w:r>
        <w:t>visar variabelns namn. Detta får endast ha 8 tecken. Man bör undvika åäö. Vissa tecken som punkt och bindestreck går ej att använda och ej heller att börja med en siffra (däremot kan man ha siffror på andra platser i namnet, vilket är vanligt förekommande och ibland praktiskt när det exempelvis gäller årtal och andra tal).</w:t>
      </w:r>
    </w:p>
    <w:p w:rsidR="007D5C84" w:rsidRDefault="007D5C84">
      <w:pPr>
        <w:numPr>
          <w:ilvl w:val="0"/>
          <w:numId w:val="15"/>
        </w:numPr>
        <w:rPr>
          <w:color w:val="auto"/>
        </w:rPr>
      </w:pPr>
      <w:r>
        <w:rPr>
          <w:i/>
          <w:iCs/>
        </w:rPr>
        <w:t xml:space="preserve">Type </w:t>
      </w:r>
      <w:r>
        <w:rPr>
          <w:color w:val="auto"/>
        </w:rPr>
        <w:t xml:space="preserve">anger vilken typ av variabel det är. De vanligaste är </w:t>
      </w:r>
      <w:r>
        <w:rPr>
          <w:i/>
          <w:iCs/>
        </w:rPr>
        <w:t xml:space="preserve">numeric </w:t>
      </w:r>
      <w:r>
        <w:rPr>
          <w:color w:val="auto"/>
        </w:rPr>
        <w:t xml:space="preserve">(numerisk variabel) och </w:t>
      </w:r>
      <w:r>
        <w:rPr>
          <w:i/>
          <w:iCs/>
        </w:rPr>
        <w:t xml:space="preserve">string </w:t>
      </w:r>
      <w:r>
        <w:rPr>
          <w:color w:val="auto"/>
        </w:rPr>
        <w:t xml:space="preserve">(strängvariabel). Numeriska variabler är som namnet antyder siffervariabler och här kan endast siffror förekomma. Strängvariabel är en ren textvariabel och här kan alla typer av tecken förekomma, dvs. även siffror.  </w:t>
      </w:r>
    </w:p>
    <w:p w:rsidR="007D5C84" w:rsidRDefault="007D5C84">
      <w:pPr>
        <w:numPr>
          <w:ilvl w:val="0"/>
          <w:numId w:val="15"/>
        </w:numPr>
      </w:pPr>
      <w:r>
        <w:rPr>
          <w:i/>
          <w:iCs/>
        </w:rPr>
        <w:t xml:space="preserve">Width </w:t>
      </w:r>
      <w:r>
        <w:t>anger hur många tecken/siffror som förekommer i variabeln. Max för numeriska variabler är 40 siffror och för strängvariabler 255 tecken. (Defaultvärde kan ändras i Edit/Options/Data.)</w:t>
      </w:r>
    </w:p>
    <w:p w:rsidR="007D5C84" w:rsidRDefault="007D5C84">
      <w:pPr>
        <w:numPr>
          <w:ilvl w:val="0"/>
          <w:numId w:val="15"/>
        </w:numPr>
      </w:pPr>
      <w:r>
        <w:rPr>
          <w:i/>
          <w:iCs/>
        </w:rPr>
        <w:t xml:space="preserve">Decimal </w:t>
      </w:r>
      <w:r>
        <w:t>anger antalet decimaler för numeriska variabler. (Defaultvärde kan ändras i Edit/Options/Data.)</w:t>
      </w:r>
    </w:p>
    <w:p w:rsidR="007D5C84" w:rsidRDefault="007D5C84">
      <w:pPr>
        <w:numPr>
          <w:ilvl w:val="0"/>
          <w:numId w:val="15"/>
        </w:numPr>
      </w:pPr>
      <w:r>
        <w:rPr>
          <w:i/>
          <w:iCs/>
        </w:rPr>
        <w:t xml:space="preserve">Label </w:t>
      </w:r>
      <w:r>
        <w:t>beskriver variabeln i text (max 255 tecken). Tänk på att ha unika beskrivningar så att man i tabeller kan se vilken variabel det är frågan om. (Om man angett en label är det den som exempelvis framkommer i tabellutskrifter. (Ett tips är att även inkludera variabelns namn i beteckningen så håller man lättare koll på sina data.)</w:t>
      </w:r>
    </w:p>
    <w:p w:rsidR="007D5C84" w:rsidRDefault="007D5C84">
      <w:pPr>
        <w:numPr>
          <w:ilvl w:val="0"/>
          <w:numId w:val="15"/>
        </w:numPr>
      </w:pPr>
      <w:r>
        <w:rPr>
          <w:i/>
          <w:iCs/>
        </w:rPr>
        <w:lastRenderedPageBreak/>
        <w:t xml:space="preserve">Values </w:t>
      </w:r>
      <w:r>
        <w:t>anger vad olika värden betyder. Denna funktion används vanligtvis för numeriska variabler där exempelvis värdet 1 står för kvinna och värdet 2 för man. Genom att trycka på ikonen Value labels i verktygsfältet kan man visa vad de olika siffrorna står för (alternativt ta bort beskrivningarna och istället visa siffrorna). Funktionen kan också användas för strängvariabler där exempelvis k = ”kvinna” och m = ”man”.</w:t>
      </w:r>
    </w:p>
    <w:p w:rsidR="007D5C84" w:rsidRDefault="007D5C84">
      <w:pPr>
        <w:numPr>
          <w:ilvl w:val="0"/>
          <w:numId w:val="15"/>
        </w:numPr>
      </w:pPr>
      <w:r>
        <w:rPr>
          <w:i/>
          <w:iCs/>
        </w:rPr>
        <w:t xml:space="preserve">Missing </w:t>
      </w:r>
      <w:r>
        <w:t>anger vilka värden man satt som saknade värden. Vanligtvis sätts värde 0, 9, 99, 999 som missing.</w:t>
      </w:r>
    </w:p>
    <w:p w:rsidR="007D5C84" w:rsidRDefault="007D5C84">
      <w:pPr>
        <w:numPr>
          <w:ilvl w:val="0"/>
          <w:numId w:val="15"/>
        </w:numPr>
      </w:pPr>
      <w:r>
        <w:rPr>
          <w:i/>
          <w:iCs/>
        </w:rPr>
        <w:t xml:space="preserve">Columns </w:t>
      </w:r>
      <w:r>
        <w:t xml:space="preserve">anger med vilken vidd som variablerna (kolumnerna) visas i dataarket. Observera att detta värde inte behöver överensstämma med </w:t>
      </w:r>
      <w:r>
        <w:rPr>
          <w:i/>
        </w:rPr>
        <w:t>Width</w:t>
      </w:r>
      <w:r>
        <w:t xml:space="preserve">, man kan ha en </w:t>
      </w:r>
      <w:r>
        <w:rPr>
          <w:i/>
          <w:iCs/>
        </w:rPr>
        <w:t xml:space="preserve">Width </w:t>
      </w:r>
      <w:r>
        <w:t xml:space="preserve">på 255 men endast visa 10 tecken i databasen. </w:t>
      </w:r>
    </w:p>
    <w:p w:rsidR="007D5C84" w:rsidRDefault="007D5C84">
      <w:pPr>
        <w:numPr>
          <w:ilvl w:val="0"/>
          <w:numId w:val="15"/>
        </w:numPr>
      </w:pPr>
      <w:r>
        <w:rPr>
          <w:i/>
          <w:iCs/>
        </w:rPr>
        <w:t xml:space="preserve">Align </w:t>
      </w:r>
      <w:r>
        <w:t>talar om åt vilken sida texten är placerad, per default är strängvariabler vänsterställda och numeriska variabler högerställda.</w:t>
      </w:r>
    </w:p>
    <w:p w:rsidR="007D5C84" w:rsidRDefault="007D5C84">
      <w:pPr>
        <w:numPr>
          <w:ilvl w:val="0"/>
          <w:numId w:val="15"/>
        </w:numPr>
      </w:pPr>
      <w:r>
        <w:rPr>
          <w:i/>
          <w:iCs/>
        </w:rPr>
        <w:t xml:space="preserve">Measure </w:t>
      </w:r>
      <w:r>
        <w:t>anger hur de olika värdena i en variabel förhåller sig till varandra (variablerna delas in efter datanivå eller skaltyp).</w:t>
      </w:r>
      <w:r>
        <w:rPr>
          <w:rStyle w:val="FootnoteReference"/>
        </w:rPr>
        <w:footnoteReference w:id="3"/>
      </w:r>
      <w:r>
        <w:t xml:space="preserve"> Detta har betydelse för vilka typer av statistiska analysmetoder som är möjliga att tillämpa. Dock spelar det ingen roll när det gäller korstabeller eller korrespondensanalys. (Jag brukar sällan bry mig om att ställa in rätt datanivå, men som sagt nödvändigt för att göra vissa typer av statistiska analyser.) </w:t>
      </w:r>
    </w:p>
    <w:p w:rsidR="007D5C84" w:rsidRDefault="007D5C84"/>
    <w:p w:rsidR="007D5C84" w:rsidRDefault="007D5C84">
      <w:r>
        <w:t xml:space="preserve">De bestämningar av variablerna som är viktigast är </w:t>
      </w:r>
      <w:r>
        <w:rPr>
          <w:i/>
          <w:iCs/>
        </w:rPr>
        <w:t>name</w:t>
      </w:r>
      <w:r>
        <w:t xml:space="preserve">, </w:t>
      </w:r>
      <w:r>
        <w:rPr>
          <w:i/>
          <w:iCs/>
        </w:rPr>
        <w:t>type</w:t>
      </w:r>
      <w:r>
        <w:t xml:space="preserve">, </w:t>
      </w:r>
      <w:r>
        <w:rPr>
          <w:i/>
          <w:iCs/>
        </w:rPr>
        <w:t>width</w:t>
      </w:r>
      <w:r>
        <w:t xml:space="preserve">, </w:t>
      </w:r>
      <w:r>
        <w:rPr>
          <w:i/>
          <w:iCs/>
        </w:rPr>
        <w:t xml:space="preserve">labels </w:t>
      </w:r>
      <w:r>
        <w:t xml:space="preserve">och </w:t>
      </w:r>
      <w:r>
        <w:rPr>
          <w:i/>
          <w:iCs/>
        </w:rPr>
        <w:t>values</w:t>
      </w:r>
      <w:r>
        <w:t xml:space="preserve">. </w:t>
      </w:r>
    </w:p>
    <w:p w:rsidR="007D5C84" w:rsidRDefault="007D5C84"/>
    <w:p w:rsidR="007D5C84" w:rsidRDefault="007D5C84">
      <w:pPr>
        <w:rPr>
          <w:b/>
          <w:bCs/>
        </w:rPr>
      </w:pPr>
      <w:r>
        <w:rPr>
          <w:b/>
          <w:bCs/>
        </w:rPr>
        <w:t>När du bestämmer namn på en variabel tänk på att:</w:t>
      </w:r>
    </w:p>
    <w:p w:rsidR="007D5C84" w:rsidRDefault="007D5C84"/>
    <w:p w:rsidR="007D5C84" w:rsidRDefault="007D5C84">
      <w:pPr>
        <w:numPr>
          <w:ilvl w:val="0"/>
          <w:numId w:val="16"/>
        </w:numPr>
      </w:pPr>
      <w:r>
        <w:t>börja med så korta namn som möjligt; man behöver sedan utrymme för att lägga till bokstäver/siffror/tecken när man skapar nya varianter av variablerna.</w:t>
      </w:r>
    </w:p>
    <w:p w:rsidR="007D5C84" w:rsidRDefault="007D5C84">
      <w:pPr>
        <w:numPr>
          <w:ilvl w:val="0"/>
          <w:numId w:val="16"/>
        </w:numPr>
      </w:pPr>
      <w:r>
        <w:t>försök att namnge variablerna logiskt så att exempelvis alla variabler som rör skolor börjar med s och att när samma variabel förekommer för flera år namnge dem så att man enkelt kan särskilja de olika åren exempelvis s97, s98, s99.</w:t>
      </w:r>
    </w:p>
    <w:p w:rsidR="007D5C84" w:rsidRDefault="007D5C84">
      <w:pPr>
        <w:numPr>
          <w:ilvl w:val="0"/>
          <w:numId w:val="16"/>
        </w:numPr>
      </w:pPr>
      <w:r>
        <w:t>bruka gärna understreck _ för att separera olika information i variablerna, exempelvis kan döpa en variabel som kombinerar skola och program till s97_p1 (observera att det inte går att använda bindestreck eller punkt.</w:t>
      </w:r>
    </w:p>
    <w:p w:rsidR="007D5C84" w:rsidRDefault="007D5C84">
      <w:pPr>
        <w:numPr>
          <w:ilvl w:val="0"/>
          <w:numId w:val="16"/>
        </w:numPr>
      </w:pPr>
      <w:r>
        <w:t>i vissa fall kan det vara bra att ange källan för en viss variabel, såsom Folk och bostadsräkningen 1990, och vem informationen avser, exempelvis alla variabler om fadern från FoB-90 kan börja med f90 och alla variabler om modern m90.</w:t>
      </w:r>
    </w:p>
    <w:p w:rsidR="007D5C84" w:rsidRDefault="007D5C84"/>
    <w:p w:rsidR="007D5C84" w:rsidRDefault="007D5C84">
      <w:pPr>
        <w:rPr>
          <w:b/>
          <w:bCs/>
        </w:rPr>
      </w:pPr>
      <w:r>
        <w:rPr>
          <w:b/>
          <w:bCs/>
        </w:rPr>
        <w:t>När du bestämmer eller specificerar värden på en variabel tänk på att:</w:t>
      </w:r>
    </w:p>
    <w:p w:rsidR="007D5C84" w:rsidRDefault="007D5C84"/>
    <w:p w:rsidR="007D5C84" w:rsidRDefault="007D5C84">
      <w:pPr>
        <w:numPr>
          <w:ilvl w:val="0"/>
          <w:numId w:val="17"/>
        </w:numPr>
      </w:pPr>
      <w:r>
        <w:t>Göra beskrivningarna unika, dvs. använd exempelvis inte endast ”ja” eller ”nej” utan specificera också vilken variabel det är frågan om (”Positiv-EU: ja” och ”Positiv-EU: nej”). Detta är framför allt viktigt när man tänker sig göra korrespondensanalys då det är viktigt att kunna skilja de olika värdena åt (tio variabler uppdelade på ”ja”, ”nej” och ”vet inte” blir omöjliga att tolka i en graf!).</w:t>
      </w:r>
    </w:p>
    <w:p w:rsidR="007D5C84" w:rsidRDefault="007D5C84">
      <w:pPr>
        <w:numPr>
          <w:ilvl w:val="0"/>
          <w:numId w:val="17"/>
        </w:numPr>
      </w:pPr>
      <w:r>
        <w:t xml:space="preserve">Om du avser använda korrespondensanalys tänk på att endast 20 tecken när du specificerar värdena eftersom SPAD endast tar med de första 20 tecknen när man </w:t>
      </w:r>
      <w:r>
        <w:lastRenderedPageBreak/>
        <w:t xml:space="preserve">konverterar en fil från SPSS till SPAD (det går att redigera värdebeteckningarna i SPAD, men är onödigt krångligt). </w:t>
      </w:r>
    </w:p>
    <w:p w:rsidR="007D5C84" w:rsidRDefault="007D5C84">
      <w:pPr>
        <w:pStyle w:val="Heading3"/>
      </w:pPr>
      <w:bookmarkStart w:id="30" w:name="_Toc22965511"/>
      <w:r>
        <w:t>Redigering i variabelarket</w:t>
      </w:r>
      <w:bookmarkEnd w:id="30"/>
    </w:p>
    <w:p w:rsidR="007D5C84" w:rsidRDefault="007D5C84">
      <w:pPr>
        <w:pStyle w:val="frstastycke"/>
      </w:pPr>
      <w:r>
        <w:t xml:space="preserve">Det går att relativt enkelt redigera informationen om variablerna i variabelarket. Exempelvis kan man kopiera värdet för </w:t>
      </w:r>
      <w:r>
        <w:rPr>
          <w:i/>
          <w:iCs/>
          <w:color w:val="000000"/>
        </w:rPr>
        <w:t xml:space="preserve">width </w:t>
      </w:r>
      <w:r>
        <w:t xml:space="preserve">från en variabel och klippa in detta på en eller flera andra variabler. Det går även att kopiera ett antal olika värden för </w:t>
      </w:r>
      <w:r>
        <w:rPr>
          <w:i/>
          <w:iCs/>
          <w:color w:val="000000"/>
        </w:rPr>
        <w:t xml:space="preserve">width </w:t>
      </w:r>
      <w:r>
        <w:t xml:space="preserve">och klippa in dessa för andra variabler (observera att det måste vara samma antal variabler). </w:t>
      </w:r>
    </w:p>
    <w:p w:rsidR="007D5C84" w:rsidRDefault="007D5C84">
      <w:pPr>
        <w:pStyle w:val="Heading4"/>
      </w:pPr>
      <w:bookmarkStart w:id="31" w:name="_Ref10133396"/>
      <w:r>
        <w:t>Infogande av ny variabel</w:t>
      </w:r>
      <w:bookmarkEnd w:id="31"/>
    </w:p>
    <w:p w:rsidR="007D5C84" w:rsidRDefault="007D5C84">
      <w:pPr>
        <w:ind w:firstLine="0"/>
      </w:pPr>
      <w:r>
        <w:t>För att foga in en ny variabel kan man gå tillväga på flera sätt:</w:t>
      </w:r>
    </w:p>
    <w:p w:rsidR="007D5C84" w:rsidRDefault="007D5C84">
      <w:pPr>
        <w:ind w:firstLine="0"/>
      </w:pPr>
    </w:p>
    <w:p w:rsidR="007D5C84" w:rsidRDefault="007D5C84">
      <w:pPr>
        <w:ind w:firstLine="0"/>
      </w:pPr>
      <w:r>
        <w:t xml:space="preserve">1) genom variabelarket. Markera hela variabeln genom att föra markören till den variabel man vill sätta in den nya variabeln före. Ställ markören till vänster (vid numret för variabeln) och högerklicka. Välj </w:t>
      </w:r>
      <w:r>
        <w:rPr>
          <w:i/>
          <w:iCs/>
        </w:rPr>
        <w:t>Insert Variables</w:t>
      </w:r>
      <w:r>
        <w:t>.</w:t>
      </w:r>
    </w:p>
    <w:p w:rsidR="007D5C84" w:rsidRDefault="007D5C84"/>
    <w:p w:rsidR="007D5C84" w:rsidRDefault="00BC46E5">
      <w:pPr>
        <w:ind w:firstLine="0"/>
      </w:pPr>
      <w:r>
        <w:rPr>
          <w:noProof/>
          <w:lang w:eastAsia="sv-SE"/>
        </w:rPr>
        <w:drawing>
          <wp:inline distT="0" distB="0" distL="0" distR="0">
            <wp:extent cx="5756910" cy="43160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6910" cy="4316095"/>
                    </a:xfrm>
                    <a:prstGeom prst="rect">
                      <a:avLst/>
                    </a:prstGeom>
                    <a:noFill/>
                    <a:ln>
                      <a:noFill/>
                    </a:ln>
                  </pic:spPr>
                </pic:pic>
              </a:graphicData>
            </a:graphic>
          </wp:inline>
        </w:drawing>
      </w:r>
    </w:p>
    <w:p w:rsidR="007D5C84" w:rsidRDefault="007D5C84">
      <w:pPr>
        <w:ind w:firstLine="0"/>
      </w:pPr>
    </w:p>
    <w:p w:rsidR="007D5C84" w:rsidRDefault="007D5C84">
      <w:pPr>
        <w:ind w:firstLine="0"/>
      </w:pPr>
      <w:r>
        <w:t xml:space="preserve">2) genom dataarket Markera hela variabeln genom att föra markören till den variabel man vill sätta in den nya variabeln före. Ställ markören ovanför (vid namnet för variabeln) och högerklicka. Välj </w:t>
      </w:r>
      <w:r>
        <w:rPr>
          <w:i/>
          <w:iCs/>
        </w:rPr>
        <w:t>Insert Variables</w:t>
      </w:r>
      <w:r>
        <w:t>.</w:t>
      </w:r>
    </w:p>
    <w:p w:rsidR="007D5C84" w:rsidRDefault="007D5C84">
      <w:pPr>
        <w:ind w:firstLine="0"/>
      </w:pPr>
    </w:p>
    <w:p w:rsidR="007D5C84" w:rsidRDefault="00BC46E5">
      <w:pPr>
        <w:ind w:firstLine="0"/>
      </w:pPr>
      <w:r>
        <w:rPr>
          <w:noProof/>
          <w:lang w:eastAsia="sv-SE"/>
        </w:rPr>
        <w:lastRenderedPageBreak/>
        <w:drawing>
          <wp:inline distT="0" distB="0" distL="0" distR="0">
            <wp:extent cx="5756910" cy="43160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56910" cy="4316095"/>
                    </a:xfrm>
                    <a:prstGeom prst="rect">
                      <a:avLst/>
                    </a:prstGeom>
                    <a:noFill/>
                    <a:ln>
                      <a:noFill/>
                    </a:ln>
                  </pic:spPr>
                </pic:pic>
              </a:graphicData>
            </a:graphic>
          </wp:inline>
        </w:drawing>
      </w:r>
    </w:p>
    <w:p w:rsidR="007D5C84" w:rsidRDefault="007D5C84">
      <w:pPr>
        <w:ind w:firstLine="0"/>
      </w:pPr>
    </w:p>
    <w:p w:rsidR="007D5C84" w:rsidRDefault="007D5C84">
      <w:pPr>
        <w:ind w:firstLine="0"/>
      </w:pPr>
      <w:r>
        <w:t xml:space="preserve">3) genom att omkoda en variabel till en ny variabel (se </w:t>
      </w:r>
      <w:r>
        <w:fldChar w:fldCharType="begin"/>
      </w:r>
      <w:r>
        <w:instrText xml:space="preserve"> REF _Ref10174151 \r \h </w:instrText>
      </w:r>
      <w:r>
        <w:fldChar w:fldCharType="separate"/>
      </w:r>
      <w:r>
        <w:t>IX.2</w:t>
      </w:r>
      <w:r>
        <w:fldChar w:fldCharType="end"/>
      </w:r>
      <w:r>
        <w:t xml:space="preserve"> </w:t>
      </w:r>
      <w:r>
        <w:fldChar w:fldCharType="begin"/>
      </w:r>
      <w:r>
        <w:instrText xml:space="preserve"> REF _Ref10174132 \h </w:instrText>
      </w:r>
      <w:r>
        <w:fldChar w:fldCharType="separate"/>
      </w:r>
      <w:r>
        <w:t>Omkodning, beräkningar, etc. av en variabel till en annan variabel</w:t>
      </w:r>
      <w:r>
        <w:fldChar w:fldCharType="end"/>
      </w:r>
      <w:r>
        <w:t>). Då hamnar den nya variabeln automatiskt sist i arket. Variabeln går sedan att flytta genom att markera och dra eller genom att klippa ut och klistra in.</w:t>
      </w:r>
    </w:p>
    <w:p w:rsidR="007D5C84" w:rsidRDefault="007D5C84">
      <w:pPr>
        <w:pStyle w:val="Heading4"/>
      </w:pPr>
      <w:r>
        <w:t>Borttagning av en variabel</w:t>
      </w:r>
    </w:p>
    <w:p w:rsidR="007D5C84" w:rsidRDefault="007D5C84">
      <w:pPr>
        <w:ind w:firstLine="0"/>
      </w:pPr>
      <w:r>
        <w:t xml:space="preserve">Det går även att ta bort en variabel. Markera den variabel som skall tas bort och högerklicka. Välj </w:t>
      </w:r>
      <w:r>
        <w:rPr>
          <w:i/>
        </w:rPr>
        <w:t>Clear</w:t>
      </w:r>
      <w:r>
        <w:t>.</w:t>
      </w:r>
    </w:p>
    <w:p w:rsidR="007D5C84" w:rsidRDefault="007D5C84">
      <w:pPr>
        <w:pStyle w:val="Heading2"/>
      </w:pPr>
      <w:bookmarkStart w:id="32" w:name="_Ref21582161"/>
      <w:bookmarkStart w:id="33" w:name="_Toc22965512"/>
      <w:r>
        <w:t>Att öppna och spara filer</w:t>
      </w:r>
      <w:bookmarkEnd w:id="32"/>
      <w:bookmarkEnd w:id="33"/>
    </w:p>
    <w:p w:rsidR="007D5C84" w:rsidRDefault="007D5C84">
      <w:pPr>
        <w:pStyle w:val="frstastycke"/>
      </w:pPr>
      <w:r>
        <w:t xml:space="preserve">För att öppna en redan befintlig fil gå in på </w:t>
      </w:r>
      <w:r>
        <w:rPr>
          <w:i/>
          <w:iCs/>
        </w:rPr>
        <w:t>File/Open/Data</w:t>
      </w:r>
      <w:r>
        <w:t xml:space="preserve">. Vill du öppna ett nytt dataark, gå in på </w:t>
      </w:r>
      <w:r>
        <w:rPr>
          <w:i/>
          <w:iCs/>
        </w:rPr>
        <w:t>File/New/Data</w:t>
      </w:r>
      <w:r>
        <w:t>. För att öppna en redan befintlig fil via syntaxredigeraren, skriv</w:t>
      </w:r>
    </w:p>
    <w:p w:rsidR="007D5C84" w:rsidRDefault="007D5C84">
      <w:pPr>
        <w:autoSpaceDE w:val="0"/>
        <w:autoSpaceDN w:val="0"/>
        <w:adjustRightInd w:val="0"/>
        <w:ind w:firstLine="0"/>
        <w:rPr>
          <w:rFonts w:ascii="Arial" w:hAnsi="Arial" w:cs="Arial"/>
          <w:color w:val="auto"/>
          <w:sz w:val="20"/>
          <w:lang w:eastAsia="sv-SE"/>
        </w:rPr>
      </w:pPr>
    </w:p>
    <w:p w:rsidR="007D5C84" w:rsidRDefault="007D5C84">
      <w:pPr>
        <w:autoSpaceDE w:val="0"/>
        <w:autoSpaceDN w:val="0"/>
        <w:adjustRightInd w:val="0"/>
        <w:ind w:firstLine="0"/>
        <w:rPr>
          <w:rFonts w:ascii="Arial" w:hAnsi="Arial" w:cs="Arial"/>
          <w:color w:val="auto"/>
          <w:sz w:val="20"/>
          <w:lang w:eastAsia="sv-SE"/>
        </w:rPr>
      </w:pPr>
      <w:r>
        <w:rPr>
          <w:rFonts w:ascii="Arial" w:hAnsi="Arial" w:cs="Arial"/>
          <w:color w:val="auto"/>
          <w:sz w:val="20"/>
          <w:lang w:eastAsia="sv-SE"/>
        </w:rPr>
        <w:t>GET</w:t>
      </w:r>
    </w:p>
    <w:p w:rsidR="007D5C84" w:rsidRDefault="007D5C84">
      <w:pPr>
        <w:autoSpaceDE w:val="0"/>
        <w:autoSpaceDN w:val="0"/>
        <w:adjustRightInd w:val="0"/>
        <w:ind w:firstLine="0"/>
        <w:rPr>
          <w:rFonts w:ascii="Arial" w:hAnsi="Arial" w:cs="Arial"/>
          <w:color w:val="auto"/>
          <w:sz w:val="20"/>
          <w:lang w:eastAsia="sv-SE"/>
        </w:rPr>
      </w:pPr>
      <w:r>
        <w:rPr>
          <w:rFonts w:ascii="Arial" w:hAnsi="Arial" w:cs="Arial"/>
          <w:color w:val="auto"/>
          <w:sz w:val="20"/>
          <w:lang w:eastAsia="sv-SE"/>
        </w:rPr>
        <w:t xml:space="preserve">  FILE='C:\Statistikfiler\gym9798\Dataset\kombinerade set\tot-IV-stud.sav'.</w:t>
      </w:r>
    </w:p>
    <w:p w:rsidR="007D5C84" w:rsidRDefault="007D5C84"/>
    <w:p w:rsidR="007D5C84" w:rsidRDefault="007D5C84">
      <w:r>
        <w:t xml:space="preserve">För att spara en ny fil gå in på </w:t>
      </w:r>
      <w:r>
        <w:rPr>
          <w:i/>
          <w:iCs/>
        </w:rPr>
        <w:t>File/Save as</w:t>
      </w:r>
      <w:r>
        <w:t xml:space="preserve">. För att spara den fil du arbetar med använd &lt;ctrl+s&gt; eller gå in på gå in på </w:t>
      </w:r>
      <w:r>
        <w:rPr>
          <w:i/>
          <w:iCs/>
        </w:rPr>
        <w:t>File/Save</w:t>
      </w:r>
      <w:r>
        <w:t>. För att spara en fil via syntaxredigeraren, skriv</w:t>
      </w:r>
    </w:p>
    <w:p w:rsidR="007D5C84" w:rsidRDefault="007D5C84">
      <w:pPr>
        <w:autoSpaceDE w:val="0"/>
        <w:autoSpaceDN w:val="0"/>
        <w:adjustRightInd w:val="0"/>
        <w:ind w:firstLine="0"/>
        <w:rPr>
          <w:rFonts w:ascii="Arial" w:hAnsi="Arial" w:cs="Arial"/>
          <w:color w:val="auto"/>
          <w:sz w:val="20"/>
          <w:lang w:eastAsia="sv-SE"/>
        </w:rPr>
      </w:pPr>
    </w:p>
    <w:p w:rsidR="007D5C84" w:rsidRPr="00E41A13" w:rsidRDefault="007D5C84">
      <w:pPr>
        <w:autoSpaceDE w:val="0"/>
        <w:autoSpaceDN w:val="0"/>
        <w:adjustRightInd w:val="0"/>
        <w:ind w:firstLine="0"/>
        <w:rPr>
          <w:rFonts w:ascii="Arial" w:hAnsi="Arial" w:cs="Arial"/>
          <w:color w:val="auto"/>
          <w:sz w:val="20"/>
          <w:lang w:eastAsia="sv-SE"/>
        </w:rPr>
      </w:pPr>
      <w:r w:rsidRPr="00E41A13">
        <w:rPr>
          <w:rFonts w:ascii="Arial" w:hAnsi="Arial" w:cs="Arial"/>
          <w:color w:val="auto"/>
          <w:sz w:val="20"/>
        </w:rPr>
        <w:t>SAVE OUTFILE=</w:t>
      </w:r>
      <w:r w:rsidRPr="00E41A13">
        <w:rPr>
          <w:rFonts w:ascii="Arial" w:hAnsi="Arial" w:cs="Arial"/>
          <w:color w:val="auto"/>
          <w:sz w:val="20"/>
          <w:lang w:eastAsia="sv-SE"/>
        </w:rPr>
        <w:t>'C:\Statistikfiler\gym9798\Dataset\kombinerade set\tot-IV-stud.sav'</w:t>
      </w:r>
    </w:p>
    <w:p w:rsidR="007D5C84" w:rsidRPr="00E41A13" w:rsidRDefault="007D5C84">
      <w:pPr>
        <w:autoSpaceDE w:val="0"/>
        <w:autoSpaceDN w:val="0"/>
        <w:adjustRightInd w:val="0"/>
        <w:ind w:firstLine="0"/>
        <w:rPr>
          <w:rFonts w:ascii="Arial" w:hAnsi="Arial" w:cs="Arial"/>
          <w:color w:val="auto"/>
          <w:sz w:val="20"/>
        </w:rPr>
      </w:pPr>
      <w:r w:rsidRPr="00E41A13">
        <w:rPr>
          <w:rFonts w:ascii="Arial" w:hAnsi="Arial" w:cs="Arial"/>
          <w:color w:val="auto"/>
          <w:sz w:val="20"/>
        </w:rPr>
        <w:t xml:space="preserve">  /COMPRESSED.</w:t>
      </w:r>
    </w:p>
    <w:p w:rsidR="007D5C84" w:rsidRPr="00E41A13" w:rsidRDefault="007D5C84">
      <w:pPr>
        <w:autoSpaceDE w:val="0"/>
        <w:autoSpaceDN w:val="0"/>
        <w:adjustRightInd w:val="0"/>
        <w:ind w:firstLine="0"/>
        <w:rPr>
          <w:rFonts w:ascii="Arial" w:hAnsi="Arial" w:cs="Arial"/>
          <w:color w:val="auto"/>
          <w:sz w:val="20"/>
          <w:lang w:eastAsia="sv-SE"/>
        </w:rPr>
      </w:pPr>
    </w:p>
    <w:p w:rsidR="007D5C84" w:rsidRDefault="007D5C84">
      <w:pPr>
        <w:rPr>
          <w:lang w:eastAsia="sv-SE"/>
        </w:rPr>
      </w:pPr>
      <w:r>
        <w:rPr>
          <w:lang w:eastAsia="sv-SE"/>
        </w:rPr>
        <w:lastRenderedPageBreak/>
        <w:t xml:space="preserve">Vill du spara en ny fil eller redan befintlig fil i den folder som de redan arbetar i räcker det att skriva: </w:t>
      </w:r>
    </w:p>
    <w:p w:rsidR="007D5C84" w:rsidRDefault="007D5C84"/>
    <w:p w:rsidR="007D5C84" w:rsidRDefault="007D5C84">
      <w:pPr>
        <w:autoSpaceDE w:val="0"/>
        <w:autoSpaceDN w:val="0"/>
        <w:adjustRightInd w:val="0"/>
        <w:ind w:firstLine="0"/>
        <w:rPr>
          <w:rFonts w:ascii="Arial" w:hAnsi="Arial" w:cs="Arial"/>
          <w:color w:val="auto"/>
          <w:sz w:val="20"/>
          <w:lang w:val="en-GB"/>
        </w:rPr>
      </w:pPr>
      <w:r>
        <w:rPr>
          <w:rFonts w:ascii="Arial" w:hAnsi="Arial" w:cs="Arial"/>
          <w:color w:val="auto"/>
          <w:sz w:val="20"/>
          <w:lang w:val="en-GB"/>
        </w:rPr>
        <w:t>SAVE OUTFILE='Tot-IV-stud.sav'</w:t>
      </w:r>
    </w:p>
    <w:p w:rsidR="007D5C84" w:rsidRDefault="007D5C84">
      <w:r>
        <w:rPr>
          <w:rFonts w:ascii="Arial" w:hAnsi="Arial" w:cs="Arial"/>
          <w:color w:val="auto"/>
          <w:sz w:val="20"/>
          <w:lang w:val="en-GB"/>
        </w:rPr>
        <w:t xml:space="preserve">  </w:t>
      </w:r>
      <w:r>
        <w:rPr>
          <w:rFonts w:ascii="Arial" w:hAnsi="Arial" w:cs="Arial"/>
          <w:color w:val="auto"/>
          <w:sz w:val="20"/>
        </w:rPr>
        <w:t>/COMPRESSED.</w:t>
      </w:r>
    </w:p>
    <w:p w:rsidR="007D5C84" w:rsidRDefault="007D5C84">
      <w:pPr>
        <w:pStyle w:val="Heading1"/>
      </w:pPr>
      <w:r>
        <w:br w:type="page"/>
      </w:r>
      <w:bookmarkStart w:id="34" w:name="_Ref10112210"/>
      <w:bookmarkStart w:id="35" w:name="_Ref10112241"/>
      <w:bookmarkStart w:id="36" w:name="_Toc22965513"/>
      <w:r>
        <w:lastRenderedPageBreak/>
        <w:t>Frekvenstabeller</w:t>
      </w:r>
      <w:bookmarkEnd w:id="34"/>
      <w:bookmarkEnd w:id="35"/>
      <w:bookmarkEnd w:id="36"/>
    </w:p>
    <w:p w:rsidR="007D5C84" w:rsidRDefault="007D5C84">
      <w:pPr>
        <w:pStyle w:val="frstastyckeutanindragfrstastycke1"/>
      </w:pPr>
      <w:r>
        <w:t xml:space="preserve">Ett första steg för att analysera sina data är att dra ut frekvenstabeller över variablerna. Detta är enkelt gjort genom menyn, välj </w:t>
      </w:r>
      <w:r>
        <w:rPr>
          <w:i/>
          <w:iCs/>
        </w:rPr>
        <w:t xml:space="preserve">Analyze/Descriptive Statistics/Frequencies... </w:t>
      </w:r>
      <w:r>
        <w:t xml:space="preserve">. </w:t>
      </w:r>
    </w:p>
    <w:p w:rsidR="007D5C84" w:rsidRDefault="007D5C84"/>
    <w:p w:rsidR="007D5C84" w:rsidRDefault="00BC46E5">
      <w:pPr>
        <w:ind w:firstLine="0"/>
      </w:pPr>
      <w:r>
        <w:rPr>
          <w:noProof/>
          <w:lang w:eastAsia="sv-SE"/>
        </w:rPr>
        <w:drawing>
          <wp:inline distT="0" distB="0" distL="0" distR="0">
            <wp:extent cx="5756910" cy="43160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6910" cy="4316095"/>
                    </a:xfrm>
                    <a:prstGeom prst="rect">
                      <a:avLst/>
                    </a:prstGeom>
                    <a:noFill/>
                    <a:ln>
                      <a:noFill/>
                    </a:ln>
                  </pic:spPr>
                </pic:pic>
              </a:graphicData>
            </a:graphic>
          </wp:inline>
        </w:drawing>
      </w:r>
    </w:p>
    <w:p w:rsidR="007D5C84" w:rsidRDefault="007D5C84"/>
    <w:p w:rsidR="007D5C84" w:rsidRDefault="007D5C84">
      <w:r>
        <w:t xml:space="preserve">Specificera sedan vilka variabler du vill få frekvenstabeller för genom att markera dem i rutan till vänster och sedan föra över dem till rutan till höger </w:t>
      </w:r>
      <w:r>
        <w:rPr>
          <w:i/>
          <w:iCs/>
        </w:rPr>
        <w:t>Variable(s)</w:t>
      </w:r>
      <w:r>
        <w:t xml:space="preserve"> genom att klicka på piltangenten. Vill man ändra sig markerar man en variabel i den högra rutan och klickar bort den med piltangenten (Som nu vänt riktning). Man bör undvika att få med löpnummer eftersom detta ofta inte är av intresse och leder till alltför omfattande tabeller.</w:t>
      </w:r>
      <w:r>
        <w:rPr>
          <w:rStyle w:val="FootnoteReference"/>
        </w:rPr>
        <w:footnoteReference w:id="4"/>
      </w:r>
      <w:r>
        <w:t xml:space="preserve"> Man kan välja upp till 500 variabler på en gång. För att välja olika variabler som ej ligger efter varandra i ordningen kan man hålla ned </w:t>
      </w:r>
      <w:r>
        <w:rPr>
          <w:i/>
          <w:iCs/>
        </w:rPr>
        <w:t>Ctrl</w:t>
      </w:r>
      <w:r>
        <w:t>-tangenten</w:t>
      </w:r>
      <w:r>
        <w:rPr>
          <w:i/>
          <w:iCs/>
        </w:rPr>
        <w:t xml:space="preserve"> </w:t>
      </w:r>
      <w:r>
        <w:t>samtidigt som man markerar variablerna. Ibland kan det bli problem med att dra ut alltför omfattande tabeller. Det går dock att ”lura” programmet genom att först specificera en variabel med få värden, exempelvis kön, och sedan välja variabeln med många värden.</w:t>
      </w:r>
    </w:p>
    <w:p w:rsidR="007D5C84" w:rsidRDefault="007D5C84"/>
    <w:p w:rsidR="007D5C84" w:rsidRDefault="00BC46E5">
      <w:r>
        <w:rPr>
          <w:noProof/>
          <w:lang w:eastAsia="sv-SE"/>
        </w:rPr>
        <w:lastRenderedPageBreak/>
        <w:drawing>
          <wp:inline distT="0" distB="0" distL="0" distR="0">
            <wp:extent cx="2949575" cy="18091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49575" cy="1809115"/>
                    </a:xfrm>
                    <a:prstGeom prst="rect">
                      <a:avLst/>
                    </a:prstGeom>
                    <a:noFill/>
                    <a:ln>
                      <a:noFill/>
                    </a:ln>
                  </pic:spPr>
                </pic:pic>
              </a:graphicData>
            </a:graphic>
          </wp:inline>
        </w:drawing>
      </w:r>
    </w:p>
    <w:p w:rsidR="007D5C84" w:rsidRDefault="007D5C84"/>
    <w:p w:rsidR="007D5C84" w:rsidRDefault="007D5C84">
      <w:r>
        <w:t xml:space="preserve">När man väl valt ut variabler kan man specificera andra önskemål. Genom att klicka på </w:t>
      </w:r>
      <w:r>
        <w:rPr>
          <w:i/>
          <w:iCs/>
        </w:rPr>
        <w:t xml:space="preserve">Statistics... </w:t>
      </w:r>
      <w:r>
        <w:t xml:space="preserve">kan man välja dela in materialet efter </w:t>
      </w:r>
      <w:r>
        <w:rPr>
          <w:i/>
          <w:iCs/>
        </w:rPr>
        <w:t xml:space="preserve">Percentile Values </w:t>
      </w:r>
      <w:r>
        <w:t>i:</w:t>
      </w:r>
      <w:r>
        <w:rPr>
          <w:i/>
          <w:iCs/>
        </w:rPr>
        <w:t xml:space="preserve"> </w:t>
      </w:r>
      <w:r>
        <w:t xml:space="preserve"> </w:t>
      </w:r>
    </w:p>
    <w:p w:rsidR="007D5C84" w:rsidRDefault="007D5C84">
      <w:r>
        <w:rPr>
          <w:i/>
          <w:iCs/>
        </w:rPr>
        <w:t xml:space="preserve">Quartiles – </w:t>
      </w:r>
      <w:r>
        <w:t xml:space="preserve">kvartiler (delas upp i fyra delar, 25 % i varje) </w:t>
      </w:r>
    </w:p>
    <w:p w:rsidR="007D5C84" w:rsidRDefault="007D5C84">
      <w:r>
        <w:rPr>
          <w:i/>
          <w:iCs/>
        </w:rPr>
        <w:t xml:space="preserve">Cut point for 10 equal groups </w:t>
      </w:r>
      <w:r>
        <w:t>– deciler (delas upp i 10 lika stora grupper, man även välja att dela upp i exempelvis 2, 20, 50 lika stora grupper)</w:t>
      </w:r>
    </w:p>
    <w:p w:rsidR="007D5C84" w:rsidRDefault="007D5C84">
      <w:r>
        <w:rPr>
          <w:i/>
          <w:iCs/>
        </w:rPr>
        <w:t xml:space="preserve">Percentlies </w:t>
      </w:r>
      <w:r>
        <w:t>– percentiler (specificerar vilken percentil</w:t>
      </w:r>
      <w:r>
        <w:rPr>
          <w:rStyle w:val="FootnoteReference"/>
        </w:rPr>
        <w:footnoteReference w:id="5"/>
      </w:r>
      <w:r>
        <w:t xml:space="preserve"> man vill dela in materialet efter. Här kan man välja flera olika percentiler.</w:t>
      </w:r>
    </w:p>
    <w:p w:rsidR="007D5C84" w:rsidRDefault="007D5C84">
      <w:r>
        <w:t>Detta är användbart när man t.ex. vill aggregera variabler med många värden såsom inkomst som förslagsvis kan delas in i tio deciler (dvs. tio lika stora grupper), se nedan.</w:t>
      </w:r>
      <w:r>
        <w:rPr>
          <w:rStyle w:val="FootnoteReference"/>
        </w:rPr>
        <w:footnoteReference w:id="6"/>
      </w:r>
    </w:p>
    <w:p w:rsidR="007D5C84" w:rsidRDefault="007D5C84">
      <w:r>
        <w:t xml:space="preserve">Man kan även få </w:t>
      </w:r>
      <w:r>
        <w:rPr>
          <w:i/>
          <w:iCs/>
        </w:rPr>
        <w:t xml:space="preserve">mean </w:t>
      </w:r>
      <w:r>
        <w:t xml:space="preserve">(medelvärde), </w:t>
      </w:r>
      <w:r>
        <w:rPr>
          <w:i/>
          <w:iCs/>
        </w:rPr>
        <w:t xml:space="preserve">median </w:t>
      </w:r>
      <w:r>
        <w:t xml:space="preserve">(median), </w:t>
      </w:r>
      <w:r>
        <w:rPr>
          <w:i/>
          <w:iCs/>
        </w:rPr>
        <w:t xml:space="preserve">mode </w:t>
      </w:r>
      <w:r>
        <w:t xml:space="preserve">(?)och </w:t>
      </w:r>
      <w:r>
        <w:rPr>
          <w:i/>
          <w:iCs/>
        </w:rPr>
        <w:t xml:space="preserve">sum </w:t>
      </w:r>
      <w:r>
        <w:t>(summa). Därtill kan det vara bra att få mått på spridningen (</w:t>
      </w:r>
      <w:r>
        <w:rPr>
          <w:i/>
          <w:iCs/>
        </w:rPr>
        <w:t>dispersion</w:t>
      </w:r>
      <w:r>
        <w:t xml:space="preserve">) i variabeln. Här kan man välja </w:t>
      </w:r>
      <w:r>
        <w:rPr>
          <w:i/>
          <w:iCs/>
        </w:rPr>
        <w:t xml:space="preserve">Std. deviation </w:t>
      </w:r>
      <w:r>
        <w:t xml:space="preserve">(standardavvikelsen), </w:t>
      </w:r>
      <w:r>
        <w:rPr>
          <w:i/>
          <w:iCs/>
        </w:rPr>
        <w:t xml:space="preserve">Variance </w:t>
      </w:r>
      <w:r>
        <w:t xml:space="preserve">(variansen), </w:t>
      </w:r>
      <w:r>
        <w:rPr>
          <w:i/>
          <w:iCs/>
        </w:rPr>
        <w:t>Minimun</w:t>
      </w:r>
      <w:r>
        <w:t xml:space="preserve">, </w:t>
      </w:r>
      <w:r>
        <w:rPr>
          <w:i/>
          <w:iCs/>
        </w:rPr>
        <w:t>Maximum</w:t>
      </w:r>
      <w:r>
        <w:t>,</w:t>
      </w:r>
      <w:r>
        <w:rPr>
          <w:i/>
          <w:iCs/>
        </w:rPr>
        <w:t xml:space="preserve"> Range </w:t>
      </w:r>
      <w:r>
        <w:t xml:space="preserve">(variationsvidden – skillnaden mellan max- och min-värde), och </w:t>
      </w:r>
      <w:r>
        <w:rPr>
          <w:i/>
          <w:iCs/>
        </w:rPr>
        <w:t xml:space="preserve">S.E. mean </w:t>
      </w:r>
      <w:r>
        <w:t xml:space="preserve">(medelvärdets standardfel). För att erhålla ett mått på hur distributionen är fördelad kring centralvärdet kan man välja </w:t>
      </w:r>
      <w:r>
        <w:rPr>
          <w:i/>
          <w:iCs/>
        </w:rPr>
        <w:t xml:space="preserve">Skewness </w:t>
      </w:r>
      <w:r>
        <w:t xml:space="preserve">och </w:t>
      </w:r>
      <w:r>
        <w:rPr>
          <w:i/>
          <w:iCs/>
        </w:rPr>
        <w:t>Kurtosis</w:t>
      </w:r>
      <w:r>
        <w:t xml:space="preserve">. </w:t>
      </w:r>
    </w:p>
    <w:p w:rsidR="007D5C84" w:rsidRDefault="007D5C84"/>
    <w:p w:rsidR="007D5C84" w:rsidRDefault="00BC46E5">
      <w:r>
        <w:rPr>
          <w:noProof/>
          <w:lang w:eastAsia="sv-SE"/>
        </w:rPr>
        <w:drawing>
          <wp:inline distT="0" distB="0" distL="0" distR="0">
            <wp:extent cx="2924810" cy="20847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24810" cy="2084705"/>
                    </a:xfrm>
                    <a:prstGeom prst="rect">
                      <a:avLst/>
                    </a:prstGeom>
                    <a:noFill/>
                    <a:ln>
                      <a:noFill/>
                    </a:ln>
                  </pic:spPr>
                </pic:pic>
              </a:graphicData>
            </a:graphic>
          </wp:inline>
        </w:drawing>
      </w:r>
    </w:p>
    <w:p w:rsidR="007D5C84" w:rsidRDefault="007D5C84"/>
    <w:p w:rsidR="007D5C84" w:rsidRDefault="007D5C84">
      <w:r>
        <w:t xml:space="preserve">Man kan vidare välja att visa olika former av diagram: </w:t>
      </w:r>
      <w:r>
        <w:rPr>
          <w:i/>
          <w:iCs/>
        </w:rPr>
        <w:t xml:space="preserve">Bar charts </w:t>
      </w:r>
      <w:r>
        <w:t xml:space="preserve">(stapeldiagram), </w:t>
      </w:r>
      <w:r>
        <w:rPr>
          <w:i/>
          <w:iCs/>
        </w:rPr>
        <w:t xml:space="preserve">Pie charts </w:t>
      </w:r>
      <w:r>
        <w:t xml:space="preserve">(cirkeldiagram) och </w:t>
      </w:r>
      <w:r>
        <w:rPr>
          <w:i/>
          <w:iCs/>
        </w:rPr>
        <w:t xml:space="preserve">Histograms </w:t>
      </w:r>
      <w:r>
        <w:t>(histogram). Det senare förutsätter att man använder kontinuerliga variabler.</w:t>
      </w:r>
    </w:p>
    <w:p w:rsidR="007D5C84" w:rsidRDefault="007D5C84"/>
    <w:p w:rsidR="007D5C84" w:rsidRDefault="00BC46E5">
      <w:r>
        <w:rPr>
          <w:noProof/>
          <w:lang w:eastAsia="sv-SE"/>
        </w:rPr>
        <w:lastRenderedPageBreak/>
        <w:drawing>
          <wp:inline distT="0" distB="0" distL="0" distR="0">
            <wp:extent cx="1814195" cy="17056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14195" cy="1705610"/>
                    </a:xfrm>
                    <a:prstGeom prst="rect">
                      <a:avLst/>
                    </a:prstGeom>
                    <a:noFill/>
                    <a:ln>
                      <a:noFill/>
                    </a:ln>
                  </pic:spPr>
                </pic:pic>
              </a:graphicData>
            </a:graphic>
          </wp:inline>
        </w:drawing>
      </w:r>
    </w:p>
    <w:p w:rsidR="007D5C84" w:rsidRDefault="007D5C84"/>
    <w:p w:rsidR="007D5C84" w:rsidRDefault="007D5C84">
      <w:r>
        <w:t xml:space="preserve">Frekvenstabellerna presenteras i resultatfönstret – </w:t>
      </w:r>
      <w:r>
        <w:rPr>
          <w:i/>
          <w:iCs/>
        </w:rPr>
        <w:t>Output</w:t>
      </w:r>
      <w:r>
        <w:t>. Genom att markera en frekvenstabell (antingen i trädet till vänster eller i själva tabellen till höger) och högerklicka kan man välja att kopiera tabellen (det går naturligtvis bra att använda &lt;ctrl+c&gt;). Därefter kan tabellen klippas in i ett Excel-ark (Se vidare avsnitt  för hur Excel-arken kan användas för omkodningar av variabler).</w:t>
      </w:r>
    </w:p>
    <w:p w:rsidR="007D5C84" w:rsidRDefault="007D5C84"/>
    <w:p w:rsidR="007D5C84" w:rsidRDefault="00BC46E5">
      <w:r>
        <w:rPr>
          <w:noProof/>
          <w:lang w:eastAsia="sv-SE"/>
        </w:rPr>
        <w:drawing>
          <wp:inline distT="0" distB="0" distL="0" distR="0">
            <wp:extent cx="5756910" cy="43160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6910" cy="4316095"/>
                    </a:xfrm>
                    <a:prstGeom prst="rect">
                      <a:avLst/>
                    </a:prstGeom>
                    <a:noFill/>
                    <a:ln>
                      <a:noFill/>
                    </a:ln>
                  </pic:spPr>
                </pic:pic>
              </a:graphicData>
            </a:graphic>
          </wp:inline>
        </w:drawing>
      </w:r>
    </w:p>
    <w:p w:rsidR="007D5C84" w:rsidRDefault="007D5C84"/>
    <w:p w:rsidR="007D5C84" w:rsidRDefault="007D5C84"/>
    <w:p w:rsidR="007D5C84" w:rsidRDefault="007D5C84"/>
    <w:p w:rsidR="007D5C84" w:rsidRDefault="007D5C84">
      <w:pPr>
        <w:pStyle w:val="Heading1"/>
      </w:pPr>
      <w:r>
        <w:br w:type="page"/>
      </w:r>
      <w:bookmarkStart w:id="37" w:name="_Ref10112225"/>
      <w:bookmarkStart w:id="38" w:name="_Ref10112257"/>
      <w:bookmarkStart w:id="39" w:name="_Toc22965514"/>
      <w:r>
        <w:lastRenderedPageBreak/>
        <w:t>Korstabeller</w:t>
      </w:r>
      <w:bookmarkEnd w:id="37"/>
      <w:bookmarkEnd w:id="38"/>
      <w:bookmarkEnd w:id="39"/>
    </w:p>
    <w:p w:rsidR="007D5C84" w:rsidRDefault="007D5C84">
      <w:pPr>
        <w:pStyle w:val="frstastyckeutanindragfrstastycke1"/>
      </w:pPr>
      <w:r>
        <w:t xml:space="preserve">Ett mycket användbart analysverktyg är korstabellen. Korstabellen kan sägas vara en beskrivning av hur en variabels värden är fördelade på en annan variabels värden. Exempelvis kan vi analysera hur variabeln kön är fördelad på gymnasieprogram. Vi väljer då </w:t>
      </w:r>
      <w:r>
        <w:rPr>
          <w:i/>
          <w:iCs/>
        </w:rPr>
        <w:t>Analyze/Descriptive Statistics/Crosstabs...</w:t>
      </w:r>
      <w:r>
        <w:t>. Som rader (</w:t>
      </w:r>
      <w:r>
        <w:rPr>
          <w:i/>
          <w:iCs/>
        </w:rPr>
        <w:t>rows</w:t>
      </w:r>
      <w:r>
        <w:t xml:space="preserve">) sätter vi in variabel </w:t>
      </w:r>
      <w:r>
        <w:rPr>
          <w:rFonts w:ascii="Arial" w:hAnsi="Arial" w:cs="Arial"/>
          <w:sz w:val="20"/>
        </w:rPr>
        <w:t>p2_3</w:t>
      </w:r>
      <w:r>
        <w:rPr>
          <w:sz w:val="20"/>
        </w:rPr>
        <w:t xml:space="preserve"> </w:t>
      </w:r>
      <w:r>
        <w:t>och som kolumner (</w:t>
      </w:r>
      <w:r>
        <w:rPr>
          <w:i/>
          <w:iCs/>
        </w:rPr>
        <w:t>columns</w:t>
      </w:r>
      <w:r>
        <w:t xml:space="preserve">) variabeln </w:t>
      </w:r>
      <w:r>
        <w:rPr>
          <w:rFonts w:ascii="Arial" w:hAnsi="Arial" w:cs="Arial"/>
          <w:sz w:val="20"/>
        </w:rPr>
        <w:t>kon</w:t>
      </w:r>
      <w:r>
        <w:t>.</w:t>
      </w:r>
    </w:p>
    <w:p w:rsidR="007D5C84" w:rsidRDefault="007D5C84"/>
    <w:bookmarkStart w:id="40" w:name="_MON_1095336609"/>
    <w:bookmarkStart w:id="41" w:name="_MON_1095492850"/>
    <w:bookmarkStart w:id="42" w:name="_MON_1095494339"/>
    <w:bookmarkEnd w:id="40"/>
    <w:bookmarkEnd w:id="41"/>
    <w:bookmarkEnd w:id="42"/>
    <w:bookmarkStart w:id="43" w:name="_MON_1095102747"/>
    <w:bookmarkEnd w:id="43"/>
    <w:p w:rsidR="007D5C84" w:rsidRDefault="007D5C84">
      <w:r>
        <w:object w:dxaOrig="6235"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2pt;height:203.15pt" o:ole="">
            <v:imagedata r:id="rId82" o:title=""/>
          </v:shape>
          <o:OLEObject Type="Embed" ProgID="Word.Picture.8" ShapeID="_x0000_i1025" DrawAspect="Content" ObjectID="_1643446243" r:id="rId83"/>
        </w:object>
      </w:r>
    </w:p>
    <w:p w:rsidR="007D5C84" w:rsidRDefault="007D5C84"/>
    <w:p w:rsidR="007D5C84" w:rsidRDefault="007D5C84">
      <w:r>
        <w:t xml:space="preserve">När vi trycker på </w:t>
      </w:r>
      <w:r>
        <w:rPr>
          <w:i/>
          <w:iCs/>
        </w:rPr>
        <w:t xml:space="preserve">Paste </w:t>
      </w:r>
      <w:r>
        <w:t>får vi följande skript:</w:t>
      </w:r>
    </w:p>
    <w:p w:rsidR="007D5C84" w:rsidRDefault="007D5C84"/>
    <w:p w:rsidR="007D5C84" w:rsidRPr="007B0440" w:rsidRDefault="007D5C84">
      <w:pPr>
        <w:autoSpaceDE w:val="0"/>
        <w:autoSpaceDN w:val="0"/>
        <w:adjustRightInd w:val="0"/>
        <w:ind w:firstLine="0"/>
        <w:rPr>
          <w:rFonts w:ascii="Arial" w:hAnsi="Arial" w:cs="Arial"/>
          <w:color w:val="auto"/>
          <w:sz w:val="20"/>
        </w:rPr>
      </w:pPr>
      <w:r w:rsidRPr="007B0440">
        <w:rPr>
          <w:rFonts w:ascii="Arial" w:hAnsi="Arial" w:cs="Arial"/>
          <w:color w:val="auto"/>
          <w:sz w:val="20"/>
        </w:rPr>
        <w:t>CROSSTABS</w:t>
      </w:r>
    </w:p>
    <w:p w:rsidR="007D5C84" w:rsidRPr="007B0440" w:rsidRDefault="007D5C84">
      <w:pPr>
        <w:autoSpaceDE w:val="0"/>
        <w:autoSpaceDN w:val="0"/>
        <w:adjustRightInd w:val="0"/>
        <w:ind w:firstLine="0"/>
        <w:rPr>
          <w:rFonts w:ascii="Arial" w:hAnsi="Arial" w:cs="Arial"/>
          <w:color w:val="auto"/>
          <w:sz w:val="20"/>
        </w:rPr>
      </w:pPr>
      <w:r w:rsidRPr="007B0440">
        <w:rPr>
          <w:rFonts w:ascii="Arial" w:hAnsi="Arial" w:cs="Arial"/>
          <w:color w:val="auto"/>
          <w:sz w:val="20"/>
        </w:rPr>
        <w:t xml:space="preserve">  /TABLES=</w:t>
      </w:r>
      <w:r w:rsidRPr="007B0440">
        <w:rPr>
          <w:rFonts w:ascii="Arial" w:hAnsi="Arial" w:cs="Arial"/>
          <w:b/>
          <w:bCs/>
          <w:color w:val="auto"/>
          <w:sz w:val="20"/>
        </w:rPr>
        <w:t>p2_3</w:t>
      </w:r>
      <w:r w:rsidRPr="007B0440">
        <w:rPr>
          <w:rFonts w:ascii="Arial" w:hAnsi="Arial" w:cs="Arial"/>
          <w:color w:val="auto"/>
          <w:sz w:val="20"/>
        </w:rPr>
        <w:t xml:space="preserve">  BY </w:t>
      </w:r>
      <w:r w:rsidRPr="007B0440">
        <w:rPr>
          <w:rFonts w:ascii="Arial" w:hAnsi="Arial" w:cs="Arial"/>
          <w:b/>
          <w:bCs/>
          <w:color w:val="auto"/>
          <w:sz w:val="20"/>
        </w:rPr>
        <w:t>kon</w:t>
      </w:r>
    </w:p>
    <w:p w:rsidR="007D5C84" w:rsidRPr="007B0440" w:rsidRDefault="007D5C84">
      <w:pPr>
        <w:autoSpaceDE w:val="0"/>
        <w:autoSpaceDN w:val="0"/>
        <w:adjustRightInd w:val="0"/>
        <w:ind w:firstLine="0"/>
        <w:rPr>
          <w:rFonts w:ascii="Arial" w:hAnsi="Arial" w:cs="Arial"/>
          <w:color w:val="auto"/>
          <w:sz w:val="20"/>
        </w:rPr>
      </w:pPr>
      <w:r w:rsidRPr="007B0440">
        <w:rPr>
          <w:rFonts w:ascii="Arial" w:hAnsi="Arial" w:cs="Arial"/>
          <w:color w:val="auto"/>
          <w:sz w:val="20"/>
        </w:rPr>
        <w:t xml:space="preserve">  /FORMAT= AVALUE TABLES</w:t>
      </w:r>
    </w:p>
    <w:p w:rsidR="007D5C84" w:rsidRPr="007B0440" w:rsidRDefault="007D5C84">
      <w:pPr>
        <w:autoSpaceDE w:val="0"/>
        <w:autoSpaceDN w:val="0"/>
        <w:adjustRightInd w:val="0"/>
        <w:ind w:firstLine="0"/>
        <w:rPr>
          <w:rFonts w:ascii="Arial" w:hAnsi="Arial" w:cs="Arial"/>
          <w:color w:val="auto"/>
          <w:sz w:val="20"/>
        </w:rPr>
      </w:pPr>
      <w:r w:rsidRPr="007B0440">
        <w:rPr>
          <w:rFonts w:ascii="Arial" w:hAnsi="Arial" w:cs="Arial"/>
          <w:color w:val="auto"/>
          <w:sz w:val="20"/>
        </w:rPr>
        <w:t xml:space="preserve">  /CELLS= COUNT .</w:t>
      </w:r>
    </w:p>
    <w:p w:rsidR="007D5C84" w:rsidRPr="007B0440" w:rsidRDefault="007D5C84">
      <w:r w:rsidRPr="007B0440">
        <w:t xml:space="preserve"> </w:t>
      </w:r>
    </w:p>
    <w:p w:rsidR="007D5C84" w:rsidRDefault="007D5C84">
      <w:r>
        <w:t xml:space="preserve">Resultatet i </w:t>
      </w:r>
      <w:r>
        <w:rPr>
          <w:i/>
          <w:iCs/>
        </w:rPr>
        <w:t>Output</w:t>
      </w:r>
      <w:r>
        <w:t>-fönstret inleds med en summering (</w:t>
      </w:r>
      <w:r>
        <w:rPr>
          <w:i/>
          <w:iCs/>
        </w:rPr>
        <w:t>Case Processing Summary</w:t>
      </w:r>
      <w:r>
        <w:rPr>
          <w:rFonts w:ascii="Arial" w:hAnsi="Arial" w:cs="Arial"/>
          <w:color w:val="auto"/>
          <w:sz w:val="20"/>
        </w:rPr>
        <w:t>)</w:t>
      </w:r>
      <w:r>
        <w:t>:</w:t>
      </w:r>
    </w:p>
    <w:p w:rsidR="007D5C84" w:rsidRDefault="007D5C84"/>
    <w:p w:rsidR="007D5C84"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US"/>
        </w:rPr>
        <w:t>Case Processing Summary</w:t>
      </w:r>
    </w:p>
    <w:tbl>
      <w:tblPr>
        <w:tblW w:w="0" w:type="auto"/>
        <w:tblLayout w:type="fixed"/>
        <w:tblCellMar>
          <w:left w:w="0" w:type="dxa"/>
          <w:right w:w="0" w:type="dxa"/>
        </w:tblCellMar>
        <w:tblLook w:val="0000" w:firstRow="0" w:lastRow="0" w:firstColumn="0" w:lastColumn="0" w:noHBand="0" w:noVBand="0"/>
      </w:tblPr>
      <w:tblGrid>
        <w:gridCol w:w="1620"/>
        <w:gridCol w:w="1000"/>
        <w:gridCol w:w="1000"/>
        <w:gridCol w:w="1000"/>
        <w:gridCol w:w="1000"/>
        <w:gridCol w:w="1000"/>
        <w:gridCol w:w="1000"/>
        <w:gridCol w:w="360"/>
      </w:tblGrid>
      <w:tr w:rsidR="007D5C84">
        <w:tc>
          <w:tcPr>
            <w:tcW w:w="16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Cases</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 xml:space="preserve"> </w:t>
            </w:r>
          </w:p>
        </w:tc>
        <w:tc>
          <w:tcPr>
            <w:tcW w:w="360" w:type="dxa"/>
          </w:tcPr>
          <w:p w:rsidR="007D5C84" w:rsidRDefault="007D5C84">
            <w:pPr>
              <w:ind w:firstLine="0"/>
              <w:rPr>
                <w:rFonts w:ascii="Arial" w:hAnsi="Arial" w:cs="Arial"/>
                <w:color w:val="auto"/>
                <w:sz w:val="20"/>
                <w:lang w:val="en-US"/>
              </w:rPr>
            </w:pPr>
            <w:r>
              <w:rPr>
                <w:rFonts w:ascii="Arial" w:hAnsi="Arial" w:cs="Arial"/>
                <w:color w:val="auto"/>
                <w:sz w:val="20"/>
                <w:lang w:val="en-US"/>
              </w:rPr>
              <w:t xml:space="preserve"> </w:t>
            </w:r>
          </w:p>
        </w:tc>
      </w:tr>
      <w:tr w:rsidR="007D5C84">
        <w:tc>
          <w:tcPr>
            <w:tcW w:w="16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Valid</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Missing</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Total</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 xml:space="preserve"> </w:t>
            </w:r>
          </w:p>
        </w:tc>
        <w:tc>
          <w:tcPr>
            <w:tcW w:w="360" w:type="dxa"/>
          </w:tcPr>
          <w:p w:rsidR="007D5C84" w:rsidRDefault="007D5C84">
            <w:pPr>
              <w:ind w:firstLine="0"/>
              <w:rPr>
                <w:rFonts w:ascii="Arial" w:hAnsi="Arial" w:cs="Arial"/>
                <w:color w:val="auto"/>
                <w:sz w:val="20"/>
                <w:lang w:val="en-US"/>
              </w:rPr>
            </w:pPr>
            <w:r>
              <w:rPr>
                <w:rFonts w:ascii="Arial" w:hAnsi="Arial" w:cs="Arial"/>
                <w:color w:val="auto"/>
                <w:sz w:val="20"/>
                <w:lang w:val="en-US"/>
              </w:rPr>
              <w:t xml:space="preserve"> </w:t>
            </w:r>
          </w:p>
        </w:tc>
      </w:tr>
      <w:tr w:rsidR="007D5C84">
        <w:tc>
          <w:tcPr>
            <w:tcW w:w="16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N</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Percent</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N</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Percent</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N</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Percent</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6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(p2_3) program 98 * (kon) kön</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309141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100,0%</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0</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,0%</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309141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100,0%</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bl>
    <w:p w:rsidR="007D5C84" w:rsidRDefault="007D5C84"/>
    <w:p w:rsidR="007D5C84" w:rsidRDefault="007D5C84">
      <w:r>
        <w:t>I det här fallet har jag filtrerat datasetet efter individer som finns i gymnasieskolan 1998 (de individer som endast gått i gymnasiet 1997 och finns med i det totala registret utesluts i analysen). I och med att vi har uppgifter om program för alla individer och om kön (för några individer saknas uppgift men de har fått värdet Ej uppgift) så får vi 100 % giltiga fall. Själva korstabellen ser ut enligt följande:</w:t>
      </w:r>
    </w:p>
    <w:p w:rsidR="007D5C84" w:rsidRDefault="007D5C84">
      <w:pPr>
        <w:autoSpaceDE w:val="0"/>
        <w:autoSpaceDN w:val="0"/>
        <w:adjustRightInd w:val="0"/>
        <w:ind w:firstLine="0"/>
        <w:rPr>
          <w:rFonts w:ascii="Arial" w:hAnsi="Arial" w:cs="Arial"/>
          <w:color w:val="auto"/>
          <w:sz w:val="20"/>
        </w:rPr>
      </w:pPr>
      <w:r>
        <w:br w:type="page"/>
      </w:r>
      <w:r>
        <w:rPr>
          <w:rFonts w:ascii="Arial" w:hAnsi="Arial" w:cs="Arial"/>
          <w:color w:val="auto"/>
          <w:sz w:val="20"/>
        </w:rPr>
        <w:lastRenderedPageBreak/>
        <w:t>(p2_3) program 98 * (kon) kön Crosstabulation</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Count </w:t>
      </w:r>
    </w:p>
    <w:tbl>
      <w:tblPr>
        <w:tblW w:w="0" w:type="auto"/>
        <w:tblLayout w:type="fixed"/>
        <w:tblCellMar>
          <w:left w:w="0" w:type="dxa"/>
          <w:right w:w="0" w:type="dxa"/>
        </w:tblCellMar>
        <w:tblLook w:val="0000" w:firstRow="0" w:lastRow="0" w:firstColumn="0" w:lastColumn="0" w:noHBand="0" w:noVBand="0"/>
      </w:tblPr>
      <w:tblGrid>
        <w:gridCol w:w="1980"/>
        <w:gridCol w:w="1700"/>
        <w:gridCol w:w="1000"/>
        <w:gridCol w:w="1000"/>
        <w:gridCol w:w="1000"/>
        <w:gridCol w:w="1000"/>
        <w:gridCol w:w="360"/>
      </w:tblGrid>
      <w:tr w:rsidR="007D5C84">
        <w:tc>
          <w:tcPr>
            <w:tcW w:w="19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(kon) kön</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Total</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9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pojke</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flicka</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kön, ej uppgift</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9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(p2_3) program 98</w:t>
            </w:r>
          </w:p>
        </w:tc>
        <w:tc>
          <w:tcPr>
            <w:tcW w:w="1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BF</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4001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11722</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21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15744</w:t>
            </w:r>
          </w:p>
        </w:tc>
        <w:tc>
          <w:tcPr>
            <w:tcW w:w="360" w:type="dxa"/>
          </w:tcPr>
          <w:p w:rsidR="007D5C84" w:rsidRDefault="007D5C84">
            <w:pPr>
              <w:ind w:firstLine="0"/>
              <w:rPr>
                <w:rFonts w:ascii="Arial" w:hAnsi="Arial" w:cs="Arial"/>
                <w:color w:val="auto"/>
                <w:sz w:val="20"/>
                <w:lang w:val="en-US"/>
              </w:rPr>
            </w:pPr>
            <w:r>
              <w:rPr>
                <w:rFonts w:ascii="Arial" w:hAnsi="Arial" w:cs="Arial"/>
                <w:color w:val="auto"/>
                <w:sz w:val="20"/>
                <w:lang w:val="en-US"/>
              </w:rPr>
              <w:t xml:space="preserve"> </w:t>
            </w:r>
          </w:p>
        </w:tc>
      </w:tr>
      <w:tr w:rsidR="007D5C84">
        <w:tc>
          <w:tcPr>
            <w:tcW w:w="19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 xml:space="preserve"> </w:t>
            </w:r>
          </w:p>
        </w:tc>
        <w:tc>
          <w:tcPr>
            <w:tcW w:w="1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BP</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5754</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132</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3</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5889</w:t>
            </w:r>
          </w:p>
        </w:tc>
        <w:tc>
          <w:tcPr>
            <w:tcW w:w="360" w:type="dxa"/>
          </w:tcPr>
          <w:p w:rsidR="007D5C84" w:rsidRDefault="007D5C84">
            <w:pPr>
              <w:ind w:firstLine="0"/>
              <w:rPr>
                <w:rFonts w:ascii="Arial" w:hAnsi="Arial" w:cs="Arial"/>
                <w:color w:val="auto"/>
                <w:sz w:val="20"/>
                <w:lang w:val="en-US"/>
              </w:rPr>
            </w:pPr>
            <w:r>
              <w:rPr>
                <w:rFonts w:ascii="Arial" w:hAnsi="Arial" w:cs="Arial"/>
                <w:color w:val="auto"/>
                <w:sz w:val="20"/>
                <w:lang w:val="en-US"/>
              </w:rPr>
              <w:t xml:space="preserve"> </w:t>
            </w:r>
          </w:p>
        </w:tc>
      </w:tr>
      <w:tr w:rsidR="007D5C84">
        <w:tc>
          <w:tcPr>
            <w:tcW w:w="19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 xml:space="preserve"> </w:t>
            </w:r>
          </w:p>
        </w:tc>
        <w:tc>
          <w:tcPr>
            <w:tcW w:w="1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EC</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12907</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235</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4</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13146</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9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EN</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2323</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60</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2</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2385</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9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ES</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4919</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10226</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25</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15170</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9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FP</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11070</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313</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5</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11388</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9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HP</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7082</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7124</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14</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14220</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9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HV</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591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3426</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8</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4025</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9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HR</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6441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7861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5</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14307</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9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IP</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6533</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425</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3</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6961</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9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LP</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792</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1171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3</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1966</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9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MP</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5206</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5646</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12</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10864</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9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NP</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3061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3831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12</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6904</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9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NV</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36936</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25525</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68</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62529</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9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OP</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1436</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8517</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9</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9962</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9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SP</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29129</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48243</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131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77503</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9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IB</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353</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615</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21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989</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9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IV</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9190</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7084</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63</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16337</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9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IVIK</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666</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653</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85</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1404</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9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SM</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9414</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6263</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44</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15721</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9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Övriga gyutb.</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305</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417</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6</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728</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9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Ej klassade gyutb.</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343</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643</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13</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999</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9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Total</w:t>
            </w:r>
          </w:p>
        </w:tc>
        <w:tc>
          <w:tcPr>
            <w:tcW w:w="1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158452</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150132</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557</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309141</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bl>
    <w:p w:rsidR="007D5C84" w:rsidRDefault="007D5C84"/>
    <w:p w:rsidR="007D5C84" w:rsidRDefault="007D5C84">
      <w:r>
        <w:t xml:space="preserve">Tabellen talar om hur många pojkar respektive flickor det finns på ett visst gymnasieprogram. Vi kan med blotta ögat se att antalet pojkar och flickor varierar kraftig på vissa program, exempelvis finns det 11 070 pojkar på Fordonsprogrammet (FP) men endast 313 flickor. För att göra det mer lättöverskådligt kan vi istället för antal utgå från andelar. Vi kan då välja på att antingen beräkna andelarna med kön eller utbildning som bas. Gör samma procedur som tidigare, </w:t>
      </w:r>
      <w:r>
        <w:rPr>
          <w:i/>
          <w:iCs/>
        </w:rPr>
        <w:t>Analyze/Descriptive Statistics/Crosstabs...</w:t>
      </w:r>
      <w:r>
        <w:t xml:space="preserve"> och som rader (</w:t>
      </w:r>
      <w:r>
        <w:rPr>
          <w:i/>
          <w:iCs/>
        </w:rPr>
        <w:t>rows</w:t>
      </w:r>
      <w:r>
        <w:t xml:space="preserve">) välj </w:t>
      </w:r>
      <w:r>
        <w:rPr>
          <w:rFonts w:ascii="Arial" w:hAnsi="Arial" w:cs="Arial"/>
          <w:sz w:val="20"/>
        </w:rPr>
        <w:t>p2_3</w:t>
      </w:r>
      <w:r>
        <w:rPr>
          <w:sz w:val="20"/>
        </w:rPr>
        <w:t xml:space="preserve"> </w:t>
      </w:r>
      <w:r>
        <w:t>och som kolumner (</w:t>
      </w:r>
      <w:r>
        <w:rPr>
          <w:i/>
          <w:iCs/>
        </w:rPr>
        <w:t>columns</w:t>
      </w:r>
      <w:r>
        <w:t xml:space="preserve">) variabeln </w:t>
      </w:r>
      <w:r>
        <w:rPr>
          <w:rFonts w:ascii="Arial" w:hAnsi="Arial" w:cs="Arial"/>
          <w:sz w:val="20"/>
        </w:rPr>
        <w:t>kon</w:t>
      </w:r>
      <w:r>
        <w:t xml:space="preserve">. Tryck därefter på </w:t>
      </w:r>
      <w:r>
        <w:rPr>
          <w:i/>
          <w:iCs/>
        </w:rPr>
        <w:t>Cells</w:t>
      </w:r>
      <w:r>
        <w:t xml:space="preserve">. Tag bort markeringen för </w:t>
      </w:r>
      <w:r>
        <w:rPr>
          <w:i/>
          <w:iCs/>
        </w:rPr>
        <w:t>Observed</w:t>
      </w:r>
      <w:r>
        <w:t xml:space="preserve">. Väljer vi att använda kön som bas för procentberäkningen kryssar vi för </w:t>
      </w:r>
      <w:r>
        <w:rPr>
          <w:i/>
          <w:iCs/>
        </w:rPr>
        <w:t>Row</w:t>
      </w:r>
      <w:r>
        <w:t xml:space="preserve">. Tryck </w:t>
      </w:r>
      <w:r>
        <w:rPr>
          <w:i/>
          <w:iCs/>
        </w:rPr>
        <w:t xml:space="preserve">Continue </w:t>
      </w:r>
      <w:r>
        <w:t xml:space="preserve">och </w:t>
      </w:r>
      <w:r>
        <w:rPr>
          <w:i/>
          <w:iCs/>
        </w:rPr>
        <w:t>Paste</w:t>
      </w:r>
      <w:r>
        <w:t>.</w:t>
      </w:r>
    </w:p>
    <w:p w:rsidR="007D5C84" w:rsidRDefault="007D5C84"/>
    <w:p w:rsidR="007D5C84" w:rsidRDefault="00BC46E5">
      <w:r>
        <w:rPr>
          <w:noProof/>
          <w:lang w:eastAsia="sv-SE"/>
        </w:rPr>
        <w:drawing>
          <wp:inline distT="0" distB="0" distL="0" distR="0">
            <wp:extent cx="1887855" cy="15144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87855" cy="1514475"/>
                    </a:xfrm>
                    <a:prstGeom prst="rect">
                      <a:avLst/>
                    </a:prstGeom>
                    <a:noFill/>
                    <a:ln>
                      <a:noFill/>
                    </a:ln>
                  </pic:spPr>
                </pic:pic>
              </a:graphicData>
            </a:graphic>
          </wp:inline>
        </w:drawing>
      </w:r>
    </w:p>
    <w:p w:rsidR="007D5C84" w:rsidRDefault="007D5C84"/>
    <w:p w:rsidR="007D5C84" w:rsidRDefault="007D5C84">
      <w:r>
        <w:t>Följande skript erhålls:</w:t>
      </w:r>
    </w:p>
    <w:p w:rsidR="007D5C84" w:rsidRDefault="007D5C84"/>
    <w:p w:rsidR="007D5C84" w:rsidRPr="007B0440" w:rsidRDefault="007D5C84">
      <w:pPr>
        <w:autoSpaceDE w:val="0"/>
        <w:autoSpaceDN w:val="0"/>
        <w:adjustRightInd w:val="0"/>
        <w:ind w:firstLine="0"/>
        <w:rPr>
          <w:rFonts w:ascii="Arial" w:hAnsi="Arial" w:cs="Arial"/>
          <w:color w:val="auto"/>
          <w:sz w:val="20"/>
        </w:rPr>
      </w:pPr>
      <w:r w:rsidRPr="007B0440">
        <w:rPr>
          <w:rFonts w:ascii="Arial" w:hAnsi="Arial" w:cs="Arial"/>
          <w:color w:val="auto"/>
          <w:sz w:val="20"/>
        </w:rPr>
        <w:t>CROSSTABS</w:t>
      </w:r>
    </w:p>
    <w:p w:rsidR="007D5C84" w:rsidRPr="007B0440" w:rsidRDefault="007D5C84">
      <w:pPr>
        <w:autoSpaceDE w:val="0"/>
        <w:autoSpaceDN w:val="0"/>
        <w:adjustRightInd w:val="0"/>
        <w:ind w:firstLine="0"/>
        <w:rPr>
          <w:rFonts w:ascii="Arial" w:hAnsi="Arial" w:cs="Arial"/>
          <w:color w:val="auto"/>
          <w:sz w:val="20"/>
        </w:rPr>
      </w:pPr>
      <w:r w:rsidRPr="007B0440">
        <w:rPr>
          <w:rFonts w:ascii="Arial" w:hAnsi="Arial" w:cs="Arial"/>
          <w:color w:val="auto"/>
          <w:sz w:val="20"/>
        </w:rPr>
        <w:t xml:space="preserve">  /TABLES=</w:t>
      </w:r>
      <w:r w:rsidRPr="007B0440">
        <w:rPr>
          <w:rFonts w:ascii="Arial" w:hAnsi="Arial" w:cs="Arial"/>
          <w:b/>
          <w:bCs/>
          <w:color w:val="auto"/>
          <w:sz w:val="20"/>
        </w:rPr>
        <w:t xml:space="preserve">p2_3  </w:t>
      </w:r>
      <w:r w:rsidRPr="007B0440">
        <w:rPr>
          <w:rFonts w:ascii="Arial" w:hAnsi="Arial" w:cs="Arial"/>
          <w:color w:val="auto"/>
          <w:sz w:val="20"/>
        </w:rPr>
        <w:t xml:space="preserve">BY </w:t>
      </w:r>
      <w:r w:rsidRPr="007B0440">
        <w:rPr>
          <w:rFonts w:ascii="Arial" w:hAnsi="Arial" w:cs="Arial"/>
          <w:b/>
          <w:bCs/>
          <w:color w:val="auto"/>
          <w:sz w:val="20"/>
        </w:rPr>
        <w:t>kon</w:t>
      </w:r>
    </w:p>
    <w:p w:rsidR="007D5C84" w:rsidRPr="007B0440" w:rsidRDefault="007D5C84">
      <w:pPr>
        <w:autoSpaceDE w:val="0"/>
        <w:autoSpaceDN w:val="0"/>
        <w:adjustRightInd w:val="0"/>
        <w:ind w:firstLine="0"/>
        <w:rPr>
          <w:rFonts w:ascii="Arial" w:hAnsi="Arial" w:cs="Arial"/>
          <w:color w:val="auto"/>
          <w:sz w:val="20"/>
          <w:lang w:val="fr-FR"/>
        </w:rPr>
      </w:pPr>
      <w:r w:rsidRPr="007B0440">
        <w:rPr>
          <w:rFonts w:ascii="Arial" w:hAnsi="Arial" w:cs="Arial"/>
          <w:color w:val="auto"/>
          <w:sz w:val="20"/>
        </w:rPr>
        <w:t xml:space="preserve">  </w:t>
      </w:r>
      <w:r w:rsidRPr="007B0440">
        <w:rPr>
          <w:rFonts w:ascii="Arial" w:hAnsi="Arial" w:cs="Arial"/>
          <w:color w:val="auto"/>
          <w:sz w:val="20"/>
          <w:lang w:val="fr-FR"/>
        </w:rPr>
        <w:t>/FORMAT= AVALUE TABLES</w:t>
      </w:r>
    </w:p>
    <w:p w:rsidR="007D5C84" w:rsidRPr="007B0440" w:rsidRDefault="007D5C84">
      <w:pPr>
        <w:autoSpaceDE w:val="0"/>
        <w:autoSpaceDN w:val="0"/>
        <w:adjustRightInd w:val="0"/>
        <w:ind w:firstLine="0"/>
        <w:rPr>
          <w:rFonts w:ascii="Arial" w:hAnsi="Arial" w:cs="Arial"/>
          <w:color w:val="auto"/>
          <w:sz w:val="20"/>
          <w:lang w:val="fr-FR"/>
        </w:rPr>
      </w:pPr>
      <w:r w:rsidRPr="007B0440">
        <w:rPr>
          <w:rFonts w:ascii="Arial" w:hAnsi="Arial" w:cs="Arial"/>
          <w:color w:val="auto"/>
          <w:sz w:val="20"/>
          <w:lang w:val="fr-FR"/>
        </w:rPr>
        <w:t xml:space="preserve">  /CELLS= ROW .</w:t>
      </w:r>
    </w:p>
    <w:p w:rsidR="007D5C84" w:rsidRPr="007B0440" w:rsidRDefault="007D5C84">
      <w:pPr>
        <w:rPr>
          <w:lang w:val="fr-FR"/>
        </w:rPr>
      </w:pPr>
    </w:p>
    <w:p w:rsidR="007D5C84" w:rsidRDefault="007D5C84">
      <w:r>
        <w:lastRenderedPageBreak/>
        <w:t>Skillnaden mot ovan är att vi nu specificerar /CELLS till ROW. Tabellen blir nu:</w:t>
      </w:r>
    </w:p>
    <w:p w:rsidR="007D5C84" w:rsidRDefault="007D5C84"/>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(p2_3) program 98 * (kon) kön Crosstabulation</w:t>
      </w:r>
    </w:p>
    <w:p w:rsidR="007D5C84"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US"/>
        </w:rPr>
        <w:t xml:space="preserve">% within (p2_3) program 98 </w:t>
      </w:r>
    </w:p>
    <w:tbl>
      <w:tblPr>
        <w:tblW w:w="0" w:type="auto"/>
        <w:tblLayout w:type="fixed"/>
        <w:tblCellMar>
          <w:left w:w="0" w:type="dxa"/>
          <w:right w:w="0" w:type="dxa"/>
        </w:tblCellMar>
        <w:tblLook w:val="0000" w:firstRow="0" w:lastRow="0" w:firstColumn="0" w:lastColumn="0" w:noHBand="0" w:noVBand="0"/>
      </w:tblPr>
      <w:tblGrid>
        <w:gridCol w:w="1800"/>
        <w:gridCol w:w="1800"/>
        <w:gridCol w:w="1000"/>
        <w:gridCol w:w="1000"/>
        <w:gridCol w:w="1420"/>
        <w:gridCol w:w="1000"/>
        <w:gridCol w:w="360"/>
      </w:tblGrid>
      <w:tr w:rsidR="007D5C84">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 xml:space="preserve"> </w:t>
            </w:r>
          </w:p>
        </w:tc>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(kon) kön</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4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Total</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pojke</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Flicka</w:t>
            </w:r>
          </w:p>
        </w:tc>
        <w:tc>
          <w:tcPr>
            <w:tcW w:w="14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kön, ej uppgift</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(p2_3) program 98</w:t>
            </w:r>
          </w:p>
        </w:tc>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BF</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25,4%</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74,5%</w:t>
            </w:r>
          </w:p>
        </w:tc>
        <w:tc>
          <w:tcPr>
            <w:tcW w:w="14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100,0%</w:t>
            </w:r>
          </w:p>
        </w:tc>
        <w:tc>
          <w:tcPr>
            <w:tcW w:w="360" w:type="dxa"/>
          </w:tcPr>
          <w:p w:rsidR="007D5C84" w:rsidRDefault="007D5C84">
            <w:pPr>
              <w:ind w:firstLine="0"/>
              <w:rPr>
                <w:rFonts w:ascii="Arial" w:hAnsi="Arial" w:cs="Arial"/>
                <w:color w:val="auto"/>
                <w:sz w:val="20"/>
                <w:lang w:val="en-US"/>
              </w:rPr>
            </w:pPr>
            <w:r>
              <w:rPr>
                <w:rFonts w:ascii="Arial" w:hAnsi="Arial" w:cs="Arial"/>
                <w:color w:val="auto"/>
                <w:sz w:val="20"/>
                <w:lang w:val="en-US"/>
              </w:rPr>
              <w:t xml:space="preserve"> </w:t>
            </w:r>
          </w:p>
        </w:tc>
      </w:tr>
      <w:tr w:rsidR="007D5C84">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 xml:space="preserve"> </w:t>
            </w:r>
          </w:p>
        </w:tc>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BP</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97,7%</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2,2%</w:t>
            </w:r>
          </w:p>
        </w:tc>
        <w:tc>
          <w:tcPr>
            <w:tcW w:w="14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100,0%</w:t>
            </w:r>
          </w:p>
        </w:tc>
        <w:tc>
          <w:tcPr>
            <w:tcW w:w="360" w:type="dxa"/>
          </w:tcPr>
          <w:p w:rsidR="007D5C84" w:rsidRDefault="007D5C84">
            <w:pPr>
              <w:ind w:firstLine="0"/>
              <w:rPr>
                <w:rFonts w:ascii="Arial" w:hAnsi="Arial" w:cs="Arial"/>
                <w:color w:val="auto"/>
                <w:sz w:val="20"/>
                <w:lang w:val="en-US"/>
              </w:rPr>
            </w:pPr>
            <w:r>
              <w:rPr>
                <w:rFonts w:ascii="Arial" w:hAnsi="Arial" w:cs="Arial"/>
                <w:color w:val="auto"/>
                <w:sz w:val="20"/>
                <w:lang w:val="en-US"/>
              </w:rPr>
              <w:t xml:space="preserve"> </w:t>
            </w:r>
          </w:p>
        </w:tc>
      </w:tr>
      <w:tr w:rsidR="007D5C84">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 xml:space="preserve"> </w:t>
            </w:r>
          </w:p>
        </w:tc>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EC</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98,2%</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1,8%</w:t>
            </w:r>
          </w:p>
        </w:tc>
        <w:tc>
          <w:tcPr>
            <w:tcW w:w="14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,0%</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100,0%</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EN</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97,4%</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2,5%</w:t>
            </w:r>
          </w:p>
        </w:tc>
        <w:tc>
          <w:tcPr>
            <w:tcW w:w="14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100,0%</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ES</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32,4%</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67,4%</w:t>
            </w:r>
          </w:p>
        </w:tc>
        <w:tc>
          <w:tcPr>
            <w:tcW w:w="14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,2%</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100,0%</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FP</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97,2%</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2,7%</w:t>
            </w:r>
          </w:p>
        </w:tc>
        <w:tc>
          <w:tcPr>
            <w:tcW w:w="14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,0%</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100,0%</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HP</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49,8%</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50,1%</w:t>
            </w:r>
          </w:p>
        </w:tc>
        <w:tc>
          <w:tcPr>
            <w:tcW w:w="14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100,0%</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HV</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14,7%</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85,1%</w:t>
            </w:r>
          </w:p>
        </w:tc>
        <w:tc>
          <w:tcPr>
            <w:tcW w:w="14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,2%</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100,0%</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HR</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45,0%</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54,9%</w:t>
            </w:r>
          </w:p>
        </w:tc>
        <w:tc>
          <w:tcPr>
            <w:tcW w:w="14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,0%</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100,0%</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IP</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93,9%</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6,1%</w:t>
            </w:r>
          </w:p>
        </w:tc>
        <w:tc>
          <w:tcPr>
            <w:tcW w:w="14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,0%</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100,0%</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LP</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40,3%</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59,6%</w:t>
            </w:r>
          </w:p>
        </w:tc>
        <w:tc>
          <w:tcPr>
            <w:tcW w:w="14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,2%</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100,0%</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MP</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47,9%</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52,0%</w:t>
            </w:r>
          </w:p>
        </w:tc>
        <w:tc>
          <w:tcPr>
            <w:tcW w:w="14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100,0%</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NP</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44,3%</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55,5%</w:t>
            </w:r>
          </w:p>
        </w:tc>
        <w:tc>
          <w:tcPr>
            <w:tcW w:w="14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,2%</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100,0%</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NV</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59,1%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40,8%</w:t>
            </w:r>
          </w:p>
        </w:tc>
        <w:tc>
          <w:tcPr>
            <w:tcW w:w="14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100,0%</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OP</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14,4%</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85,5%</w:t>
            </w:r>
          </w:p>
        </w:tc>
        <w:tc>
          <w:tcPr>
            <w:tcW w:w="14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100,0%</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SP</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37,6%</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62,2%</w:t>
            </w:r>
          </w:p>
        </w:tc>
        <w:tc>
          <w:tcPr>
            <w:tcW w:w="14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,2%</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100,0%</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IB</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35,7%</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62,2%</w:t>
            </w:r>
          </w:p>
        </w:tc>
        <w:tc>
          <w:tcPr>
            <w:tcW w:w="14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2,1%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100,0%</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IV</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56,3%</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43,4%</w:t>
            </w:r>
          </w:p>
        </w:tc>
        <w:tc>
          <w:tcPr>
            <w:tcW w:w="14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,4%</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100,0%</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IVIK</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47,4%</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46,5%</w:t>
            </w:r>
          </w:p>
        </w:tc>
        <w:tc>
          <w:tcPr>
            <w:tcW w:w="14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6,1%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100,0%</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SM</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59,9%</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39,8%</w:t>
            </w:r>
          </w:p>
        </w:tc>
        <w:tc>
          <w:tcPr>
            <w:tcW w:w="14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,3%</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100,0%</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Övriga gyutb.</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41,9%</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57,3%</w:t>
            </w:r>
          </w:p>
        </w:tc>
        <w:tc>
          <w:tcPr>
            <w:tcW w:w="14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,8%</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100,0%</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Ej klassade gyutb.</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34,3%</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64,4%</w:t>
            </w:r>
          </w:p>
        </w:tc>
        <w:tc>
          <w:tcPr>
            <w:tcW w:w="14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1,3%</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100,0%</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Total</w:t>
            </w:r>
          </w:p>
        </w:tc>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51,3%</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48,6%</w:t>
            </w:r>
          </w:p>
        </w:tc>
        <w:tc>
          <w:tcPr>
            <w:tcW w:w="14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,2%</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100,0%</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bl>
    <w:p w:rsidR="007D5C84" w:rsidRDefault="007D5C84"/>
    <w:p w:rsidR="007D5C84" w:rsidRDefault="007D5C84">
      <w:r>
        <w:t>Vi ser nu exempelvis att pojkarna utgör 97,2 % av eleverna på Fordonsprogrammet. Vill vi däremot veta hur många av alla pojkar som går på Fordonsprogrammet väljer vi att visa kolumnprocenten. Vi kan ändra i vårt skript till</w:t>
      </w:r>
    </w:p>
    <w:p w:rsidR="007D5C84" w:rsidRDefault="007D5C84"/>
    <w:p w:rsidR="007D5C84" w:rsidRPr="007B0440" w:rsidRDefault="007D5C84">
      <w:pPr>
        <w:autoSpaceDE w:val="0"/>
        <w:autoSpaceDN w:val="0"/>
        <w:adjustRightInd w:val="0"/>
        <w:ind w:firstLine="0"/>
        <w:rPr>
          <w:rFonts w:ascii="Arial" w:hAnsi="Arial" w:cs="Arial"/>
          <w:color w:val="auto"/>
          <w:sz w:val="20"/>
        </w:rPr>
      </w:pPr>
      <w:r w:rsidRPr="007B0440">
        <w:rPr>
          <w:rFonts w:ascii="Arial" w:hAnsi="Arial" w:cs="Arial"/>
          <w:color w:val="auto"/>
          <w:sz w:val="20"/>
        </w:rPr>
        <w:t>CROSSTABS</w:t>
      </w:r>
    </w:p>
    <w:p w:rsidR="007D5C84" w:rsidRPr="007B0440" w:rsidRDefault="007D5C84">
      <w:pPr>
        <w:autoSpaceDE w:val="0"/>
        <w:autoSpaceDN w:val="0"/>
        <w:adjustRightInd w:val="0"/>
        <w:ind w:firstLine="0"/>
        <w:rPr>
          <w:rFonts w:ascii="Arial" w:hAnsi="Arial" w:cs="Arial"/>
          <w:color w:val="auto"/>
          <w:sz w:val="20"/>
        </w:rPr>
      </w:pPr>
      <w:r w:rsidRPr="007B0440">
        <w:rPr>
          <w:rFonts w:ascii="Arial" w:hAnsi="Arial" w:cs="Arial"/>
          <w:color w:val="auto"/>
          <w:sz w:val="20"/>
        </w:rPr>
        <w:t xml:space="preserve">  /TABLES=</w:t>
      </w:r>
      <w:r w:rsidRPr="007B0440">
        <w:rPr>
          <w:rFonts w:ascii="Arial" w:hAnsi="Arial" w:cs="Arial"/>
          <w:b/>
          <w:bCs/>
          <w:color w:val="auto"/>
          <w:sz w:val="20"/>
        </w:rPr>
        <w:t xml:space="preserve">p2_3  </w:t>
      </w:r>
      <w:r w:rsidRPr="007B0440">
        <w:rPr>
          <w:rFonts w:ascii="Arial" w:hAnsi="Arial" w:cs="Arial"/>
          <w:color w:val="auto"/>
          <w:sz w:val="20"/>
        </w:rPr>
        <w:t xml:space="preserve">BY </w:t>
      </w:r>
      <w:r w:rsidRPr="007B0440">
        <w:rPr>
          <w:rFonts w:ascii="Arial" w:hAnsi="Arial" w:cs="Arial"/>
          <w:b/>
          <w:bCs/>
          <w:color w:val="auto"/>
          <w:sz w:val="20"/>
        </w:rPr>
        <w:t>kon</w:t>
      </w:r>
    </w:p>
    <w:p w:rsidR="007D5C84" w:rsidRPr="007B0440" w:rsidRDefault="007D5C84">
      <w:pPr>
        <w:autoSpaceDE w:val="0"/>
        <w:autoSpaceDN w:val="0"/>
        <w:adjustRightInd w:val="0"/>
        <w:ind w:firstLine="0"/>
        <w:rPr>
          <w:rFonts w:ascii="Arial" w:hAnsi="Arial" w:cs="Arial"/>
          <w:color w:val="auto"/>
          <w:sz w:val="20"/>
          <w:lang w:val="fr-FR"/>
        </w:rPr>
      </w:pPr>
      <w:r w:rsidRPr="007B0440">
        <w:rPr>
          <w:rFonts w:ascii="Arial" w:hAnsi="Arial" w:cs="Arial"/>
          <w:color w:val="auto"/>
          <w:sz w:val="20"/>
        </w:rPr>
        <w:t xml:space="preserve">  </w:t>
      </w:r>
      <w:r w:rsidRPr="007B0440">
        <w:rPr>
          <w:rFonts w:ascii="Arial" w:hAnsi="Arial" w:cs="Arial"/>
          <w:color w:val="auto"/>
          <w:sz w:val="20"/>
          <w:lang w:val="fr-FR"/>
        </w:rPr>
        <w:t>/FORMAT= AVALUE TABLES</w:t>
      </w:r>
    </w:p>
    <w:p w:rsidR="007D5C84" w:rsidRPr="007B0440" w:rsidRDefault="007D5C84">
      <w:pPr>
        <w:autoSpaceDE w:val="0"/>
        <w:autoSpaceDN w:val="0"/>
        <w:adjustRightInd w:val="0"/>
        <w:ind w:firstLine="0"/>
        <w:rPr>
          <w:rFonts w:ascii="Arial" w:hAnsi="Arial" w:cs="Arial"/>
          <w:color w:val="auto"/>
          <w:sz w:val="20"/>
          <w:lang w:val="fr-FR"/>
        </w:rPr>
      </w:pPr>
      <w:r w:rsidRPr="007B0440">
        <w:rPr>
          <w:rFonts w:ascii="Arial" w:hAnsi="Arial" w:cs="Arial"/>
          <w:color w:val="auto"/>
          <w:sz w:val="20"/>
          <w:lang w:val="fr-FR"/>
        </w:rPr>
        <w:t xml:space="preserve">  /CELLS= COLUMN .</w:t>
      </w:r>
    </w:p>
    <w:p w:rsidR="007D5C84" w:rsidRPr="007B0440" w:rsidRDefault="007D5C84">
      <w:pPr>
        <w:rPr>
          <w:lang w:val="fr-FR"/>
        </w:rPr>
      </w:pPr>
    </w:p>
    <w:p w:rsidR="007D5C84" w:rsidRDefault="007D5C84">
      <w:r>
        <w:t>och får då följande tabell:</w:t>
      </w:r>
    </w:p>
    <w:p w:rsidR="007D5C84" w:rsidRDefault="007D5C84">
      <w:r>
        <w:br w:type="page"/>
      </w:r>
    </w:p>
    <w:p w:rsidR="007D5C84" w:rsidRPr="007B0440" w:rsidRDefault="007D5C84">
      <w:pPr>
        <w:autoSpaceDE w:val="0"/>
        <w:autoSpaceDN w:val="0"/>
        <w:adjustRightInd w:val="0"/>
        <w:ind w:firstLine="0"/>
        <w:rPr>
          <w:rFonts w:ascii="Arial" w:hAnsi="Arial" w:cs="Arial"/>
          <w:color w:val="auto"/>
          <w:sz w:val="20"/>
          <w:lang w:val="de-DE"/>
        </w:rPr>
      </w:pPr>
      <w:r w:rsidRPr="007B0440">
        <w:rPr>
          <w:rFonts w:ascii="Arial" w:hAnsi="Arial" w:cs="Arial"/>
          <w:color w:val="auto"/>
          <w:sz w:val="20"/>
          <w:lang w:val="de-DE"/>
        </w:rPr>
        <w:lastRenderedPageBreak/>
        <w:t>(p2_3) program 98 * (kon) kön Crosstabulation</w:t>
      </w:r>
    </w:p>
    <w:p w:rsidR="007D5C84" w:rsidRPr="007B0440" w:rsidRDefault="007D5C84">
      <w:pPr>
        <w:autoSpaceDE w:val="0"/>
        <w:autoSpaceDN w:val="0"/>
        <w:adjustRightInd w:val="0"/>
        <w:ind w:firstLine="0"/>
        <w:rPr>
          <w:rFonts w:ascii="Arial" w:hAnsi="Arial" w:cs="Arial"/>
          <w:color w:val="auto"/>
          <w:sz w:val="20"/>
          <w:lang w:val="de-DE"/>
        </w:rPr>
      </w:pPr>
      <w:r w:rsidRPr="007B0440">
        <w:rPr>
          <w:rFonts w:ascii="Arial" w:hAnsi="Arial" w:cs="Arial"/>
          <w:color w:val="auto"/>
          <w:sz w:val="20"/>
          <w:lang w:val="de-DE"/>
        </w:rPr>
        <w:t xml:space="preserve">% within (kon) kön </w:t>
      </w:r>
    </w:p>
    <w:tbl>
      <w:tblPr>
        <w:tblW w:w="0" w:type="auto"/>
        <w:tblLayout w:type="fixed"/>
        <w:tblCellMar>
          <w:left w:w="0" w:type="dxa"/>
          <w:right w:w="0" w:type="dxa"/>
        </w:tblCellMar>
        <w:tblLook w:val="0000" w:firstRow="0" w:lastRow="0" w:firstColumn="0" w:lastColumn="0" w:noHBand="0" w:noVBand="0"/>
      </w:tblPr>
      <w:tblGrid>
        <w:gridCol w:w="1800"/>
        <w:gridCol w:w="1800"/>
        <w:gridCol w:w="1000"/>
        <w:gridCol w:w="1000"/>
        <w:gridCol w:w="1320"/>
        <w:gridCol w:w="1000"/>
        <w:gridCol w:w="360"/>
      </w:tblGrid>
      <w:tr w:rsidR="007D5C84">
        <w:tc>
          <w:tcPr>
            <w:tcW w:w="1800" w:type="dxa"/>
            <w:tcBorders>
              <w:top w:val="nil"/>
              <w:left w:val="nil"/>
              <w:bottom w:val="nil"/>
              <w:right w:val="nil"/>
            </w:tcBorders>
          </w:tcPr>
          <w:p w:rsidR="007D5C84" w:rsidRPr="007B0440" w:rsidRDefault="007D5C84">
            <w:pPr>
              <w:autoSpaceDE w:val="0"/>
              <w:autoSpaceDN w:val="0"/>
              <w:adjustRightInd w:val="0"/>
              <w:ind w:firstLine="0"/>
              <w:jc w:val="right"/>
              <w:rPr>
                <w:rFonts w:ascii="Arial" w:hAnsi="Arial" w:cs="Arial"/>
                <w:color w:val="auto"/>
                <w:sz w:val="20"/>
                <w:lang w:val="de-DE"/>
              </w:rPr>
            </w:pPr>
            <w:r w:rsidRPr="007B0440">
              <w:rPr>
                <w:rFonts w:ascii="Arial" w:hAnsi="Arial" w:cs="Arial"/>
                <w:color w:val="auto"/>
                <w:sz w:val="20"/>
                <w:lang w:val="de-DE"/>
              </w:rPr>
              <w:t xml:space="preserve"> </w:t>
            </w:r>
          </w:p>
        </w:tc>
        <w:tc>
          <w:tcPr>
            <w:tcW w:w="1800" w:type="dxa"/>
            <w:tcBorders>
              <w:top w:val="nil"/>
              <w:left w:val="nil"/>
              <w:bottom w:val="nil"/>
              <w:right w:val="nil"/>
            </w:tcBorders>
          </w:tcPr>
          <w:p w:rsidR="007D5C84" w:rsidRPr="007B0440" w:rsidRDefault="007D5C84">
            <w:pPr>
              <w:autoSpaceDE w:val="0"/>
              <w:autoSpaceDN w:val="0"/>
              <w:adjustRightInd w:val="0"/>
              <w:ind w:firstLine="0"/>
              <w:jc w:val="right"/>
              <w:rPr>
                <w:rFonts w:ascii="Arial" w:hAnsi="Arial" w:cs="Arial"/>
                <w:color w:val="auto"/>
                <w:sz w:val="20"/>
                <w:lang w:val="de-DE"/>
              </w:rPr>
            </w:pPr>
            <w:r w:rsidRPr="007B0440">
              <w:rPr>
                <w:rFonts w:ascii="Arial" w:hAnsi="Arial" w:cs="Arial"/>
                <w:color w:val="auto"/>
                <w:sz w:val="20"/>
                <w:lang w:val="de-DE"/>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(kon) kön</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3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Total</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pojke</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flicka</w:t>
            </w:r>
          </w:p>
        </w:tc>
        <w:tc>
          <w:tcPr>
            <w:tcW w:w="13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kön, ej uppgift</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(p2_3) program 98</w:t>
            </w:r>
          </w:p>
        </w:tc>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BF</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2,5%</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7,8%</w:t>
            </w:r>
          </w:p>
        </w:tc>
        <w:tc>
          <w:tcPr>
            <w:tcW w:w="13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3,8%</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5,1%</w:t>
            </w:r>
          </w:p>
        </w:tc>
        <w:tc>
          <w:tcPr>
            <w:tcW w:w="360" w:type="dxa"/>
          </w:tcPr>
          <w:p w:rsidR="007D5C84" w:rsidRDefault="007D5C84">
            <w:pPr>
              <w:ind w:firstLine="0"/>
              <w:rPr>
                <w:rFonts w:ascii="Arial" w:hAnsi="Arial" w:cs="Arial"/>
                <w:color w:val="auto"/>
                <w:sz w:val="20"/>
                <w:lang w:val="en-US"/>
              </w:rPr>
            </w:pPr>
            <w:r>
              <w:rPr>
                <w:rFonts w:ascii="Arial" w:hAnsi="Arial" w:cs="Arial"/>
                <w:color w:val="auto"/>
                <w:sz w:val="20"/>
                <w:lang w:val="en-US"/>
              </w:rPr>
              <w:t xml:space="preserve"> </w:t>
            </w:r>
          </w:p>
        </w:tc>
      </w:tr>
      <w:tr w:rsidR="007D5C84">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 xml:space="preserve"> </w:t>
            </w:r>
          </w:p>
        </w:tc>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BP</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3,6%</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,1%</w:t>
            </w:r>
          </w:p>
        </w:tc>
        <w:tc>
          <w:tcPr>
            <w:tcW w:w="13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,5%</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1,9%</w:t>
            </w:r>
          </w:p>
        </w:tc>
        <w:tc>
          <w:tcPr>
            <w:tcW w:w="360" w:type="dxa"/>
          </w:tcPr>
          <w:p w:rsidR="007D5C84" w:rsidRDefault="007D5C84">
            <w:pPr>
              <w:ind w:firstLine="0"/>
              <w:rPr>
                <w:rFonts w:ascii="Arial" w:hAnsi="Arial" w:cs="Arial"/>
                <w:color w:val="auto"/>
                <w:sz w:val="20"/>
                <w:lang w:val="en-US"/>
              </w:rPr>
            </w:pPr>
            <w:r>
              <w:rPr>
                <w:rFonts w:ascii="Arial" w:hAnsi="Arial" w:cs="Arial"/>
                <w:color w:val="auto"/>
                <w:sz w:val="20"/>
                <w:lang w:val="en-US"/>
              </w:rPr>
              <w:t xml:space="preserve"> </w:t>
            </w:r>
          </w:p>
        </w:tc>
      </w:tr>
      <w:tr w:rsidR="007D5C84">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 xml:space="preserve"> </w:t>
            </w:r>
          </w:p>
        </w:tc>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EC</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8,1%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,2%</w:t>
            </w:r>
          </w:p>
        </w:tc>
        <w:tc>
          <w:tcPr>
            <w:tcW w:w="13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,7%</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4,3%</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EN</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1,5%</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,0%</w:t>
            </w:r>
          </w:p>
        </w:tc>
        <w:tc>
          <w:tcPr>
            <w:tcW w:w="13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,4%</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,8%</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ES</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3,1%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6,8%</w:t>
            </w:r>
          </w:p>
        </w:tc>
        <w:tc>
          <w:tcPr>
            <w:tcW w:w="13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4,5%</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4,9%</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FP</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7,0%</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,2%</w:t>
            </w:r>
          </w:p>
        </w:tc>
        <w:tc>
          <w:tcPr>
            <w:tcW w:w="13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,9%</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3,7%</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HP</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4,5%</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4,7%</w:t>
            </w:r>
          </w:p>
        </w:tc>
        <w:tc>
          <w:tcPr>
            <w:tcW w:w="13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2,5%</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4,6%</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HV</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,4%</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2,3%</w:t>
            </w:r>
          </w:p>
        </w:tc>
        <w:tc>
          <w:tcPr>
            <w:tcW w:w="13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1,4%</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1,3%</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HR</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4,1%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5,2%</w:t>
            </w:r>
          </w:p>
        </w:tc>
        <w:tc>
          <w:tcPr>
            <w:tcW w:w="13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,9%</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4,6%</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IP</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4,1%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,3%</w:t>
            </w:r>
          </w:p>
        </w:tc>
        <w:tc>
          <w:tcPr>
            <w:tcW w:w="13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,5%</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2,3%</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LP</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,5%</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,8%</w:t>
            </w:r>
          </w:p>
        </w:tc>
        <w:tc>
          <w:tcPr>
            <w:tcW w:w="13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,5%</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,6%</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MP</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3,3%</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3,8%</w:t>
            </w:r>
          </w:p>
        </w:tc>
        <w:tc>
          <w:tcPr>
            <w:tcW w:w="13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2,2%</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3,5%</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NP</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1,9%</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2,6%</w:t>
            </w:r>
          </w:p>
        </w:tc>
        <w:tc>
          <w:tcPr>
            <w:tcW w:w="13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2,2%</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2,2%</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NV</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23,3%</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17,0%</w:t>
            </w:r>
          </w:p>
        </w:tc>
        <w:tc>
          <w:tcPr>
            <w:tcW w:w="13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12,2%</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20,2%</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OP</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,9%</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5,7%</w:t>
            </w:r>
          </w:p>
        </w:tc>
        <w:tc>
          <w:tcPr>
            <w:tcW w:w="13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1,6%</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3,2%</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SP</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18,4%</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32,1%</w:t>
            </w:r>
          </w:p>
        </w:tc>
        <w:tc>
          <w:tcPr>
            <w:tcW w:w="13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23,5%</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25,1%</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IB</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,2%</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,4%</w:t>
            </w:r>
          </w:p>
        </w:tc>
        <w:tc>
          <w:tcPr>
            <w:tcW w:w="13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3,8%</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,3%</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IV</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5,8%</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4,7%</w:t>
            </w:r>
          </w:p>
        </w:tc>
        <w:tc>
          <w:tcPr>
            <w:tcW w:w="13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11,3%</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5,3%</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IVIK</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,4%</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,4%</w:t>
            </w:r>
          </w:p>
        </w:tc>
        <w:tc>
          <w:tcPr>
            <w:tcW w:w="13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15,3%</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,5%</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SM</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5,9%</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4,2%</w:t>
            </w:r>
          </w:p>
        </w:tc>
        <w:tc>
          <w:tcPr>
            <w:tcW w:w="13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7,9%</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5,1%</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Övriga gyutb.</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,2%</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,3%</w:t>
            </w:r>
          </w:p>
        </w:tc>
        <w:tc>
          <w:tcPr>
            <w:tcW w:w="13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,2%</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Ej klassade gyutb.</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,2%</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,4%</w:t>
            </w:r>
          </w:p>
        </w:tc>
        <w:tc>
          <w:tcPr>
            <w:tcW w:w="13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2,3%</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,3%</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Total</w:t>
            </w:r>
          </w:p>
        </w:tc>
        <w:tc>
          <w:tcPr>
            <w:tcW w:w="1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100,0%</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100,0%</w:t>
            </w:r>
          </w:p>
        </w:tc>
        <w:tc>
          <w:tcPr>
            <w:tcW w:w="13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100,0%</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100,0%</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bl>
    <w:p w:rsidR="007D5C84" w:rsidRDefault="007D5C84"/>
    <w:p w:rsidR="007D5C84" w:rsidRDefault="007D5C84">
      <w:r>
        <w:t xml:space="preserve">Vi ser nu att 7,0 % av samtliga pojkar går på Fordonsprogrammet. </w:t>
      </w:r>
    </w:p>
    <w:p w:rsidR="007D5C84" w:rsidRDefault="007D5C84">
      <w:r>
        <w:t xml:space="preserve">Ifall vi vill ha fler uppgifter i samma tabell kan vi kryssa för exempelvis </w:t>
      </w:r>
      <w:r>
        <w:rPr>
          <w:i/>
          <w:iCs/>
        </w:rPr>
        <w:t>observed</w:t>
      </w:r>
      <w:r>
        <w:t xml:space="preserve">, </w:t>
      </w:r>
      <w:r>
        <w:rPr>
          <w:i/>
          <w:iCs/>
        </w:rPr>
        <w:t xml:space="preserve">row </w:t>
      </w:r>
      <w:r>
        <w:t xml:space="preserve">och </w:t>
      </w:r>
      <w:r>
        <w:rPr>
          <w:i/>
          <w:iCs/>
        </w:rPr>
        <w:t xml:space="preserve">column </w:t>
      </w:r>
      <w:r>
        <w:t>och får då följande skript:</w:t>
      </w:r>
    </w:p>
    <w:p w:rsidR="007D5C84" w:rsidRDefault="007D5C84"/>
    <w:p w:rsidR="007D5C84"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US"/>
        </w:rPr>
        <w:t>CROSSTABS</w:t>
      </w:r>
    </w:p>
    <w:p w:rsidR="007D5C84"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US"/>
        </w:rPr>
        <w:t xml:space="preserve">  /TABLES=</w:t>
      </w:r>
      <w:r>
        <w:rPr>
          <w:rFonts w:ascii="Arial" w:hAnsi="Arial" w:cs="Arial"/>
          <w:b/>
          <w:bCs/>
          <w:color w:val="auto"/>
          <w:sz w:val="20"/>
          <w:lang w:val="en-US"/>
        </w:rPr>
        <w:t xml:space="preserve">p2_3  </w:t>
      </w:r>
      <w:r>
        <w:rPr>
          <w:rFonts w:ascii="Arial" w:hAnsi="Arial" w:cs="Arial"/>
          <w:color w:val="auto"/>
          <w:sz w:val="20"/>
          <w:lang w:val="en-US"/>
        </w:rPr>
        <w:t xml:space="preserve">BY </w:t>
      </w:r>
      <w:r>
        <w:rPr>
          <w:rFonts w:ascii="Arial" w:hAnsi="Arial" w:cs="Arial"/>
          <w:b/>
          <w:bCs/>
          <w:color w:val="auto"/>
          <w:sz w:val="20"/>
          <w:lang w:val="en-US"/>
        </w:rPr>
        <w:t>kon</w:t>
      </w:r>
    </w:p>
    <w:p w:rsidR="007D5C84"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US"/>
        </w:rPr>
        <w:t xml:space="preserve">  /FORMAT= AVALUE TABLES</w:t>
      </w:r>
    </w:p>
    <w:p w:rsidR="007D5C84"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US"/>
        </w:rPr>
        <w:t xml:space="preserve">  /CELLS= COUNT ROW COLUMN .</w:t>
      </w:r>
    </w:p>
    <w:p w:rsidR="007D5C84" w:rsidRDefault="007D5C84">
      <w:pPr>
        <w:rPr>
          <w:lang w:val="en-US"/>
        </w:rPr>
      </w:pPr>
    </w:p>
    <w:p w:rsidR="007D5C84" w:rsidRDefault="007D5C84">
      <w:r>
        <w:t xml:space="preserve">Vi kan också köra flera korstabeller på samma gång. I rutan för </w:t>
      </w:r>
      <w:r>
        <w:rPr>
          <w:i/>
          <w:iCs/>
        </w:rPr>
        <w:t xml:space="preserve">rows </w:t>
      </w:r>
      <w:r>
        <w:t xml:space="preserve">kan vi exempelvis sätta in variabeln </w:t>
      </w:r>
      <w:r>
        <w:rPr>
          <w:rFonts w:ascii="Arial" w:hAnsi="Arial" w:cs="Arial"/>
          <w:color w:val="auto"/>
          <w:sz w:val="20"/>
        </w:rPr>
        <w:t>s2_1</w:t>
      </w:r>
      <w:r>
        <w:rPr>
          <w:rFonts w:ascii="Arial" w:hAnsi="Arial" w:cs="Arial"/>
          <w:b/>
          <w:bCs/>
          <w:color w:val="auto"/>
          <w:sz w:val="20"/>
        </w:rPr>
        <w:t xml:space="preserve"> </w:t>
      </w:r>
      <w:r>
        <w:t>(skollän)</w:t>
      </w:r>
      <w:r>
        <w:rPr>
          <w:rFonts w:ascii="Arial" w:hAnsi="Arial" w:cs="Arial"/>
          <w:b/>
          <w:bCs/>
          <w:color w:val="auto"/>
          <w:sz w:val="20"/>
        </w:rPr>
        <w:t xml:space="preserve"> </w:t>
      </w:r>
      <w:r>
        <w:t xml:space="preserve">och i rutan för </w:t>
      </w:r>
      <w:r>
        <w:rPr>
          <w:i/>
          <w:iCs/>
        </w:rPr>
        <w:t xml:space="preserve">columns </w:t>
      </w:r>
      <w:r>
        <w:rPr>
          <w:rFonts w:ascii="Arial" w:hAnsi="Arial" w:cs="Arial"/>
          <w:color w:val="auto"/>
          <w:sz w:val="20"/>
        </w:rPr>
        <w:t>h90soc3</w:t>
      </w:r>
      <w:r>
        <w:rPr>
          <w:rFonts w:ascii="Arial" w:hAnsi="Arial" w:cs="Arial"/>
          <w:b/>
          <w:bCs/>
          <w:color w:val="auto"/>
          <w:sz w:val="20"/>
        </w:rPr>
        <w:t xml:space="preserve"> </w:t>
      </w:r>
      <w:r>
        <w:t>(social klass) och får då följande:</w:t>
      </w:r>
    </w:p>
    <w:p w:rsidR="007D5C84" w:rsidRDefault="007D5C84"/>
    <w:p w:rsidR="007D5C84"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US"/>
        </w:rPr>
        <w:t>CROSSTABS</w:t>
      </w:r>
    </w:p>
    <w:p w:rsidR="007D5C84"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US"/>
        </w:rPr>
        <w:t xml:space="preserve">  /TABLES=</w:t>
      </w:r>
      <w:r>
        <w:rPr>
          <w:rFonts w:ascii="Arial" w:hAnsi="Arial" w:cs="Arial"/>
          <w:b/>
          <w:bCs/>
          <w:color w:val="auto"/>
          <w:sz w:val="20"/>
          <w:lang w:val="en-US"/>
        </w:rPr>
        <w:t xml:space="preserve">p2_3 s2_1 </w:t>
      </w:r>
      <w:r>
        <w:rPr>
          <w:rFonts w:ascii="Arial" w:hAnsi="Arial" w:cs="Arial"/>
          <w:color w:val="auto"/>
          <w:sz w:val="20"/>
          <w:lang w:val="en-US"/>
        </w:rPr>
        <w:t xml:space="preserve"> BY </w:t>
      </w:r>
      <w:r>
        <w:rPr>
          <w:rFonts w:ascii="Arial" w:hAnsi="Arial" w:cs="Arial"/>
          <w:b/>
          <w:bCs/>
          <w:color w:val="auto"/>
          <w:sz w:val="20"/>
          <w:lang w:val="en-US"/>
        </w:rPr>
        <w:t>kon h90soc3</w:t>
      </w:r>
    </w:p>
    <w:p w:rsidR="007D5C84" w:rsidRPr="007B0440" w:rsidRDefault="007D5C84">
      <w:pPr>
        <w:autoSpaceDE w:val="0"/>
        <w:autoSpaceDN w:val="0"/>
        <w:adjustRightInd w:val="0"/>
        <w:ind w:firstLine="0"/>
        <w:rPr>
          <w:rFonts w:ascii="Arial" w:hAnsi="Arial" w:cs="Arial"/>
          <w:color w:val="auto"/>
          <w:sz w:val="20"/>
          <w:lang w:val="fr-FR"/>
        </w:rPr>
      </w:pPr>
      <w:r>
        <w:rPr>
          <w:rFonts w:ascii="Arial" w:hAnsi="Arial" w:cs="Arial"/>
          <w:color w:val="auto"/>
          <w:sz w:val="20"/>
          <w:lang w:val="en-US"/>
        </w:rPr>
        <w:t xml:space="preserve">  </w:t>
      </w:r>
      <w:r w:rsidRPr="007B0440">
        <w:rPr>
          <w:rFonts w:ascii="Arial" w:hAnsi="Arial" w:cs="Arial"/>
          <w:color w:val="auto"/>
          <w:sz w:val="20"/>
          <w:lang w:val="fr-FR"/>
        </w:rPr>
        <w:t>/FORMAT= AVALUE TABLES</w:t>
      </w:r>
    </w:p>
    <w:p w:rsidR="007D5C84" w:rsidRPr="007B0440" w:rsidRDefault="007D5C84">
      <w:pPr>
        <w:autoSpaceDE w:val="0"/>
        <w:autoSpaceDN w:val="0"/>
        <w:adjustRightInd w:val="0"/>
        <w:ind w:firstLine="0"/>
        <w:rPr>
          <w:rFonts w:ascii="Arial" w:hAnsi="Arial" w:cs="Arial"/>
          <w:color w:val="auto"/>
          <w:sz w:val="20"/>
          <w:lang w:val="fr-FR"/>
        </w:rPr>
      </w:pPr>
      <w:r w:rsidRPr="007B0440">
        <w:rPr>
          <w:rFonts w:ascii="Arial" w:hAnsi="Arial" w:cs="Arial"/>
          <w:color w:val="auto"/>
          <w:sz w:val="20"/>
          <w:lang w:val="fr-FR"/>
        </w:rPr>
        <w:t xml:space="preserve">  /CELLS= COLUMN .</w:t>
      </w:r>
    </w:p>
    <w:p w:rsidR="007D5C84" w:rsidRPr="007B0440" w:rsidRDefault="007D5C84">
      <w:pPr>
        <w:autoSpaceDE w:val="0"/>
        <w:autoSpaceDN w:val="0"/>
        <w:adjustRightInd w:val="0"/>
        <w:ind w:firstLine="0"/>
        <w:rPr>
          <w:rFonts w:ascii="Arial" w:hAnsi="Arial" w:cs="Arial"/>
          <w:color w:val="auto"/>
          <w:sz w:val="20"/>
          <w:lang w:val="fr-FR"/>
        </w:rPr>
      </w:pPr>
    </w:p>
    <w:p w:rsidR="007D5C84" w:rsidRDefault="007D5C84">
      <w:r>
        <w:t xml:space="preserve">Detta genererar fyra tabeller, 2 x 2. Låt oss se närmare på en av dem, program och social klass. Vi ser längst till höger att av samtliga program är SP-programmet det största, ca 25 % av eleverna går där. Studerar vi sedan fördelningen inom varje klass finner vi att för högre klass är inte SP-programmet det största. NV-programmet har här hela 38 % mot 20 % totalt sett. Samtidigt går endast 11 % av eleverna från Lägre arbetarklass på NV-programmet. En slutsats vi kan dra vad gäller de studieförberedande programmen är att SP har en mer representativ social rekrytering, skillnaderna mellan de sociala klasserna är inte så enormt stora (16 till 32 %), medan NV-programmet är betydligt mer socialt differentierat (11 till 38 %). En omvänd sociala rekryteringen gäller för IV-programmet. Här går totalt 5 % av eleverna, men de som inte finns med bland elever vilkas föräldrar inte finns med i FoB-90 är </w:t>
      </w:r>
      <w:r>
        <w:lastRenderedPageBreak/>
        <w:t>andelen hela 15 %, samt för högre klass endast 1,5 %. Bland de yrkesförberedande programmen kan vi se att vissa är mer socialt differentierade än andra. Barn och fritidsprogrammet och Fordonsprogrammet har en överrepresentation av arbetarklass och underrepresentation av högre klass. Estetiska programmet och Mediaprogrammet har en betydligt mer jämn social rekrytering.</w:t>
      </w:r>
    </w:p>
    <w:p w:rsidR="007D5C84" w:rsidRDefault="007D5C84">
      <w:pPr>
        <w:autoSpaceDE w:val="0"/>
        <w:autoSpaceDN w:val="0"/>
        <w:adjustRightInd w:val="0"/>
        <w:ind w:firstLine="0"/>
        <w:rPr>
          <w:rFonts w:ascii="Arial" w:hAnsi="Arial" w:cs="Arial"/>
          <w:color w:val="auto"/>
          <w:sz w:val="20"/>
        </w:rPr>
      </w:pP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(p2_3) program 98 * (h90soc3) hushållets sociala grupp, 5-nivå Crosstabulation</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 within (h90soc3) hushållets sociala grupp, 5-nivå </w:t>
      </w:r>
    </w:p>
    <w:tbl>
      <w:tblPr>
        <w:tblW w:w="9600" w:type="dxa"/>
        <w:tblLayout w:type="fixed"/>
        <w:tblCellMar>
          <w:left w:w="0" w:type="dxa"/>
          <w:right w:w="0" w:type="dxa"/>
        </w:tblCellMar>
        <w:tblLook w:val="0000" w:firstRow="0" w:lastRow="0" w:firstColumn="0" w:lastColumn="0" w:noHBand="0" w:noVBand="0"/>
      </w:tblPr>
      <w:tblGrid>
        <w:gridCol w:w="868"/>
        <w:gridCol w:w="771"/>
        <w:gridCol w:w="964"/>
        <w:gridCol w:w="752"/>
        <w:gridCol w:w="867"/>
        <w:gridCol w:w="964"/>
        <w:gridCol w:w="964"/>
        <w:gridCol w:w="848"/>
        <w:gridCol w:w="867"/>
        <w:gridCol w:w="694"/>
        <w:gridCol w:w="694"/>
        <w:gridCol w:w="347"/>
      </w:tblGrid>
      <w:tr w:rsidR="007D5C84">
        <w:trPr>
          <w:cantSplit/>
        </w:trPr>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3680" w:type="dxa"/>
            <w:gridSpan w:val="4"/>
            <w:tcBorders>
              <w:top w:val="nil"/>
              <w:left w:val="nil"/>
              <w:bottom w:val="nil"/>
              <w:right w:val="nil"/>
            </w:tcBorders>
          </w:tcPr>
          <w:p w:rsidR="007D5C84" w:rsidRDefault="007D5C84">
            <w:pPr>
              <w:autoSpaceDE w:val="0"/>
              <w:autoSpaceDN w:val="0"/>
              <w:adjustRightInd w:val="0"/>
              <w:ind w:firstLine="0"/>
              <w:rPr>
                <w:rFonts w:ascii="Arial" w:hAnsi="Arial" w:cs="Arial"/>
                <w:color w:val="auto"/>
                <w:sz w:val="16"/>
              </w:rPr>
            </w:pPr>
            <w:r>
              <w:rPr>
                <w:rFonts w:ascii="Arial" w:hAnsi="Arial" w:cs="Arial"/>
                <w:color w:val="auto"/>
                <w:sz w:val="16"/>
              </w:rPr>
              <w:t>(h90soc3) hushållets sociala grupp, 5-nivå</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8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Total</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H-Högre klass</w:t>
            </w:r>
          </w:p>
        </w:tc>
        <w:tc>
          <w:tcPr>
            <w:tcW w:w="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H-Medel-klass</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H-Lägre medelklass</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H-Högre arbetarklass</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H-Lägre arbetarklass</w:t>
            </w:r>
          </w:p>
        </w:tc>
        <w:tc>
          <w:tcPr>
            <w:tcW w:w="8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H-Övriga</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H-Ej förvärvsarb.</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H-Soc-Ej i FoB-90</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(p2_3) program 98</w:t>
            </w:r>
          </w:p>
        </w:tc>
        <w:tc>
          <w:tcPr>
            <w:tcW w:w="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BF</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1,8%</w:t>
            </w:r>
          </w:p>
        </w:tc>
        <w:tc>
          <w:tcPr>
            <w:tcW w:w="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4,0%</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5,3%</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7,2%</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8,2%</w:t>
            </w:r>
          </w:p>
        </w:tc>
        <w:tc>
          <w:tcPr>
            <w:tcW w:w="8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5,3%</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5,7%</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2,7%</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5,1%</w:t>
            </w:r>
          </w:p>
        </w:tc>
        <w:tc>
          <w:tcPr>
            <w:tcW w:w="360" w:type="dxa"/>
          </w:tcPr>
          <w:p w:rsidR="007D5C84" w:rsidRDefault="007D5C84">
            <w:pPr>
              <w:ind w:firstLine="0"/>
              <w:rPr>
                <w:rFonts w:ascii="Arial" w:hAnsi="Arial" w:cs="Arial"/>
                <w:color w:val="auto"/>
                <w:sz w:val="16"/>
                <w:lang w:val="en-US"/>
              </w:rPr>
            </w:pPr>
            <w:r>
              <w:rPr>
                <w:rFonts w:ascii="Arial" w:hAnsi="Arial" w:cs="Arial"/>
                <w:color w:val="auto"/>
                <w:sz w:val="16"/>
                <w:lang w:val="en-US"/>
              </w:rPr>
              <w:t xml:space="preserve"> </w:t>
            </w:r>
          </w:p>
        </w:tc>
      </w:tr>
      <w:tr w:rsidR="007D5C84">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 xml:space="preserve"> </w:t>
            </w:r>
          </w:p>
        </w:tc>
        <w:tc>
          <w:tcPr>
            <w:tcW w:w="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BP</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,5%</w:t>
            </w:r>
          </w:p>
        </w:tc>
        <w:tc>
          <w:tcPr>
            <w:tcW w:w="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1,4%</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2,2%</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3,0%</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2,9%</w:t>
            </w:r>
          </w:p>
        </w:tc>
        <w:tc>
          <w:tcPr>
            <w:tcW w:w="8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2,1%</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2,4%</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1,0%</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1,9%</w:t>
            </w:r>
          </w:p>
        </w:tc>
        <w:tc>
          <w:tcPr>
            <w:tcW w:w="360" w:type="dxa"/>
          </w:tcPr>
          <w:p w:rsidR="007D5C84" w:rsidRDefault="007D5C84">
            <w:pPr>
              <w:ind w:firstLine="0"/>
              <w:rPr>
                <w:rFonts w:ascii="Arial" w:hAnsi="Arial" w:cs="Arial"/>
                <w:color w:val="auto"/>
                <w:sz w:val="16"/>
                <w:lang w:val="en-US"/>
              </w:rPr>
            </w:pPr>
            <w:r>
              <w:rPr>
                <w:rFonts w:ascii="Arial" w:hAnsi="Arial" w:cs="Arial"/>
                <w:color w:val="auto"/>
                <w:sz w:val="16"/>
                <w:lang w:val="en-US"/>
              </w:rPr>
              <w:t xml:space="preserve"> </w:t>
            </w:r>
          </w:p>
        </w:tc>
      </w:tr>
      <w:tr w:rsidR="007D5C84">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 xml:space="preserve"> </w:t>
            </w:r>
          </w:p>
        </w:tc>
        <w:tc>
          <w:tcPr>
            <w:tcW w:w="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EC</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2,1%</w:t>
            </w:r>
          </w:p>
        </w:tc>
        <w:tc>
          <w:tcPr>
            <w:tcW w:w="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3,9%</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4,7%</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6,0%</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5,1%</w:t>
            </w:r>
          </w:p>
        </w:tc>
        <w:tc>
          <w:tcPr>
            <w:tcW w:w="8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3,5%</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4,1%</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3,9%</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4,3%</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EN</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w:t>
            </w:r>
          </w:p>
        </w:tc>
        <w:tc>
          <w:tcPr>
            <w:tcW w:w="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,7%</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,9%</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,9%</w:t>
            </w:r>
          </w:p>
        </w:tc>
        <w:tc>
          <w:tcPr>
            <w:tcW w:w="8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,9%</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,7%</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,8%</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ES</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5,1%</w:t>
            </w:r>
          </w:p>
        </w:tc>
        <w:tc>
          <w:tcPr>
            <w:tcW w:w="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6,0%</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4,6%</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4,3%</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4,5%</w:t>
            </w:r>
          </w:p>
        </w:tc>
        <w:tc>
          <w:tcPr>
            <w:tcW w:w="8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5,6%</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4,9%</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2,0%</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4,9%</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FP</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,8%</w:t>
            </w:r>
          </w:p>
        </w:tc>
        <w:tc>
          <w:tcPr>
            <w:tcW w:w="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2,2%</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4,2%</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5,0%</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6,1%</w:t>
            </w:r>
          </w:p>
        </w:tc>
        <w:tc>
          <w:tcPr>
            <w:tcW w:w="8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3,9%</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4,8%</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5,4%</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3,7%</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HP</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2,0%</w:t>
            </w:r>
          </w:p>
        </w:tc>
        <w:tc>
          <w:tcPr>
            <w:tcW w:w="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3,4%</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5,2%</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5,2%</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5,9%</w:t>
            </w:r>
          </w:p>
        </w:tc>
        <w:tc>
          <w:tcPr>
            <w:tcW w:w="8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4,7%</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6,4%</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8,5%</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4,6%</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HV</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w:t>
            </w:r>
          </w:p>
        </w:tc>
        <w:tc>
          <w:tcPr>
            <w:tcW w:w="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1,0%</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1,5%</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1,6%</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1,7%</w:t>
            </w:r>
          </w:p>
        </w:tc>
        <w:tc>
          <w:tcPr>
            <w:tcW w:w="8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1,3%</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2,0%</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1,6%</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1,3%</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HR</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2,2%</w:t>
            </w:r>
          </w:p>
        </w:tc>
        <w:tc>
          <w:tcPr>
            <w:tcW w:w="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4,3%</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5,6%</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5,8%</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6,1%</w:t>
            </w:r>
          </w:p>
        </w:tc>
        <w:tc>
          <w:tcPr>
            <w:tcW w:w="8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5,0%</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5,0%</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2,0%</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4,6%</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IP</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,7%</w:t>
            </w:r>
          </w:p>
        </w:tc>
        <w:tc>
          <w:tcPr>
            <w:tcW w:w="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1,5%</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2,3%</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3,6%</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3,7%</w:t>
            </w:r>
          </w:p>
        </w:tc>
        <w:tc>
          <w:tcPr>
            <w:tcW w:w="8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2,0%</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2,3%</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2,0%</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2,3%</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LP</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w:t>
            </w:r>
          </w:p>
        </w:tc>
        <w:tc>
          <w:tcPr>
            <w:tcW w:w="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,7%</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,9%</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1,1%</w:t>
            </w:r>
          </w:p>
        </w:tc>
        <w:tc>
          <w:tcPr>
            <w:tcW w:w="8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,7%</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,8%</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,6%</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MP</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2,8%</w:t>
            </w:r>
          </w:p>
        </w:tc>
        <w:tc>
          <w:tcPr>
            <w:tcW w:w="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3,8%</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3,8%</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3,8%</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3,7%</w:t>
            </w:r>
          </w:p>
        </w:tc>
        <w:tc>
          <w:tcPr>
            <w:tcW w:w="8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4,1%</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3,5%</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1,8%</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3,5%</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NP</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1,0%</w:t>
            </w:r>
          </w:p>
        </w:tc>
        <w:tc>
          <w:tcPr>
            <w:tcW w:w="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1,8%</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3,5%</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2,8%</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3,0%</w:t>
            </w:r>
          </w:p>
        </w:tc>
        <w:tc>
          <w:tcPr>
            <w:tcW w:w="8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2,6%</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1,9%</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2,2%</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NV</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38,1%</w:t>
            </w:r>
          </w:p>
        </w:tc>
        <w:tc>
          <w:tcPr>
            <w:tcW w:w="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24,4%</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16,9%</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13,5%</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10,8%</w:t>
            </w:r>
          </w:p>
        </w:tc>
        <w:tc>
          <w:tcPr>
            <w:tcW w:w="8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16,8%</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13,7%</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15,0%</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20,2%</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OP</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1,1%</w:t>
            </w:r>
          </w:p>
        </w:tc>
        <w:tc>
          <w:tcPr>
            <w:tcW w:w="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2,3%</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2,8%</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3,9%</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4,5%</w:t>
            </w:r>
          </w:p>
        </w:tc>
        <w:tc>
          <w:tcPr>
            <w:tcW w:w="8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3,0%</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4,8%</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7,9%</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3,2%</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SP</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32,0%</w:t>
            </w:r>
          </w:p>
        </w:tc>
        <w:tc>
          <w:tcPr>
            <w:tcW w:w="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29,3%</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26,0%</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21,6%</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19,0%</w:t>
            </w:r>
          </w:p>
        </w:tc>
        <w:tc>
          <w:tcPr>
            <w:tcW w:w="8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23,8%</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19,5%</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16,3%</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25,1%</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IB</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,7%</w:t>
            </w:r>
          </w:p>
        </w:tc>
        <w:tc>
          <w:tcPr>
            <w:tcW w:w="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w:t>
            </w:r>
          </w:p>
        </w:tc>
        <w:tc>
          <w:tcPr>
            <w:tcW w:w="8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,9%</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IV</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1,5%</w:t>
            </w:r>
          </w:p>
        </w:tc>
        <w:tc>
          <w:tcPr>
            <w:tcW w:w="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2,9%</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4,0%</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5,0%</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7,9%</w:t>
            </w:r>
          </w:p>
        </w:tc>
        <w:tc>
          <w:tcPr>
            <w:tcW w:w="8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8,5%</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11,8%</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15,3%</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5,3%</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IVIK</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,0%</w:t>
            </w:r>
          </w:p>
        </w:tc>
        <w:tc>
          <w:tcPr>
            <w:tcW w:w="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,0%</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,0%</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,0%</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,0%</w:t>
            </w:r>
          </w:p>
        </w:tc>
        <w:tc>
          <w:tcPr>
            <w:tcW w:w="8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8,0%</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SM</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5,7%</w:t>
            </w:r>
          </w:p>
        </w:tc>
        <w:tc>
          <w:tcPr>
            <w:tcW w:w="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5,7%</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5,2%</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4,3%</w:t>
            </w:r>
          </w:p>
        </w:tc>
        <w:tc>
          <w:tcPr>
            <w:tcW w:w="8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4,7%</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4,2%</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3,6%</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5,1%</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Övriga</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w:t>
            </w:r>
          </w:p>
        </w:tc>
        <w:tc>
          <w:tcPr>
            <w:tcW w:w="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w:t>
            </w:r>
          </w:p>
        </w:tc>
        <w:tc>
          <w:tcPr>
            <w:tcW w:w="8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,6%</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Ej klassade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w:t>
            </w:r>
          </w:p>
        </w:tc>
        <w:tc>
          <w:tcPr>
            <w:tcW w:w="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w:t>
            </w:r>
          </w:p>
        </w:tc>
        <w:tc>
          <w:tcPr>
            <w:tcW w:w="8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Total</w:t>
            </w:r>
          </w:p>
        </w:tc>
        <w:tc>
          <w:tcPr>
            <w:tcW w:w="8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100,0%</w:t>
            </w:r>
          </w:p>
        </w:tc>
        <w:tc>
          <w:tcPr>
            <w:tcW w:w="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100,0%</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100,0%</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100,0%</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100,0%</w:t>
            </w:r>
          </w:p>
        </w:tc>
        <w:tc>
          <w:tcPr>
            <w:tcW w:w="8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100,0%</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100,0%</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100,0%</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100,0%</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bl>
    <w:p w:rsidR="007D5C84" w:rsidRDefault="007D5C84"/>
    <w:p w:rsidR="007D5C84" w:rsidRDefault="007D5C84">
      <w:pPr>
        <w:pStyle w:val="Heading3"/>
      </w:pPr>
      <w:bookmarkStart w:id="44" w:name="_Toc22965515"/>
      <w:r>
        <w:t>Korstabell med fler än två variabler</w:t>
      </w:r>
      <w:bookmarkEnd w:id="44"/>
    </w:p>
    <w:p w:rsidR="007D5C84" w:rsidRDefault="007D5C84">
      <w:pPr>
        <w:pStyle w:val="frstastycke"/>
      </w:pPr>
      <w:r>
        <w:t xml:space="preserve">Ytterligare en väsentlig användning av korstabellerna är att analysera flera än två variabler samtidigt. Vi har ovan konstaterat att pojkar och flickor fördelar sig mycket olika på olika gymnasieutbildningar. Vi har också sätt att detta gäller för elever med olika socialt ursprung. För att gå vidare i denna analys kan man ställa sig frågan om det är skillnad mellan könen </w:t>
      </w:r>
      <w:r>
        <w:rPr>
          <w:i/>
          <w:iCs/>
        </w:rPr>
        <w:t xml:space="preserve">inom </w:t>
      </w:r>
      <w:r>
        <w:t>olika sociala klasser vad gäller vilka program man väljer. För att kunna analysera detta väljer vi att göra kön till en konstanthållen variabel, dvs. vi lägger den som ett lager (</w:t>
      </w:r>
      <w:r>
        <w:rPr>
          <w:i/>
          <w:iCs/>
        </w:rPr>
        <w:t>layer</w:t>
      </w:r>
      <w:r>
        <w:t xml:space="preserve">) ovanpå den ursprungliga analysen. </w:t>
      </w:r>
    </w:p>
    <w:p w:rsidR="007D5C84" w:rsidRDefault="00BC46E5">
      <w:r>
        <w:rPr>
          <w:noProof/>
          <w:lang w:eastAsia="sv-SE"/>
        </w:rPr>
        <w:lastRenderedPageBreak/>
        <w:drawing>
          <wp:inline distT="0" distB="0" distL="0" distR="0">
            <wp:extent cx="2974340" cy="25812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74340" cy="2581275"/>
                    </a:xfrm>
                    <a:prstGeom prst="rect">
                      <a:avLst/>
                    </a:prstGeom>
                    <a:noFill/>
                    <a:ln>
                      <a:noFill/>
                    </a:ln>
                  </pic:spPr>
                </pic:pic>
              </a:graphicData>
            </a:graphic>
          </wp:inline>
        </w:drawing>
      </w:r>
    </w:p>
    <w:p w:rsidR="007D5C84" w:rsidRDefault="007D5C84">
      <w:pPr>
        <w:autoSpaceDE w:val="0"/>
        <w:autoSpaceDN w:val="0"/>
        <w:adjustRightInd w:val="0"/>
        <w:ind w:firstLine="0"/>
        <w:rPr>
          <w:rFonts w:ascii="Arial" w:hAnsi="Arial" w:cs="Arial"/>
          <w:color w:val="auto"/>
          <w:sz w:val="20"/>
        </w:rPr>
      </w:pPr>
    </w:p>
    <w:p w:rsidR="007D5C84" w:rsidRDefault="007D5C84">
      <w:pPr>
        <w:autoSpaceDE w:val="0"/>
        <w:autoSpaceDN w:val="0"/>
        <w:adjustRightInd w:val="0"/>
        <w:ind w:firstLine="0"/>
        <w:rPr>
          <w:rFonts w:ascii="Arial" w:hAnsi="Arial" w:cs="Arial"/>
          <w:color w:val="auto"/>
          <w:sz w:val="20"/>
        </w:rPr>
      </w:pPr>
    </w:p>
    <w:p w:rsidR="007D5C84" w:rsidRDefault="007D5C84">
      <w:pPr>
        <w:autoSpaceDE w:val="0"/>
        <w:autoSpaceDN w:val="0"/>
        <w:adjustRightInd w:val="0"/>
        <w:ind w:firstLine="0"/>
      </w:pPr>
      <w:r>
        <w:t>Följande skript erhålls:</w:t>
      </w:r>
    </w:p>
    <w:p w:rsidR="007D5C84" w:rsidRDefault="007D5C84">
      <w:pPr>
        <w:autoSpaceDE w:val="0"/>
        <w:autoSpaceDN w:val="0"/>
        <w:adjustRightInd w:val="0"/>
        <w:ind w:firstLine="0"/>
      </w:pPr>
    </w:p>
    <w:p w:rsidR="007D5C84" w:rsidRPr="007B0440" w:rsidRDefault="007D5C84">
      <w:pPr>
        <w:autoSpaceDE w:val="0"/>
        <w:autoSpaceDN w:val="0"/>
        <w:adjustRightInd w:val="0"/>
        <w:ind w:firstLine="0"/>
        <w:rPr>
          <w:rFonts w:ascii="Arial" w:hAnsi="Arial" w:cs="Arial"/>
          <w:color w:val="auto"/>
          <w:sz w:val="20"/>
        </w:rPr>
      </w:pPr>
      <w:r w:rsidRPr="007B0440">
        <w:rPr>
          <w:rFonts w:ascii="Arial" w:hAnsi="Arial" w:cs="Arial"/>
          <w:color w:val="auto"/>
          <w:sz w:val="20"/>
        </w:rPr>
        <w:t>CROSSTABS</w:t>
      </w:r>
    </w:p>
    <w:p w:rsidR="007D5C84" w:rsidRPr="007B0440" w:rsidRDefault="007D5C84">
      <w:pPr>
        <w:autoSpaceDE w:val="0"/>
        <w:autoSpaceDN w:val="0"/>
        <w:adjustRightInd w:val="0"/>
        <w:ind w:firstLine="0"/>
        <w:rPr>
          <w:rFonts w:ascii="Arial" w:hAnsi="Arial" w:cs="Arial"/>
          <w:color w:val="auto"/>
          <w:sz w:val="20"/>
        </w:rPr>
      </w:pPr>
      <w:r w:rsidRPr="007B0440">
        <w:rPr>
          <w:rFonts w:ascii="Arial" w:hAnsi="Arial" w:cs="Arial"/>
          <w:color w:val="auto"/>
          <w:sz w:val="20"/>
        </w:rPr>
        <w:t xml:space="preserve">  /TABLES=</w:t>
      </w:r>
      <w:r w:rsidRPr="007B0440">
        <w:rPr>
          <w:rFonts w:ascii="Arial" w:hAnsi="Arial" w:cs="Arial"/>
          <w:b/>
          <w:bCs/>
          <w:color w:val="auto"/>
          <w:sz w:val="20"/>
        </w:rPr>
        <w:t xml:space="preserve">p2_3  </w:t>
      </w:r>
      <w:r w:rsidRPr="007B0440">
        <w:rPr>
          <w:rFonts w:ascii="Arial" w:hAnsi="Arial" w:cs="Arial"/>
          <w:color w:val="auto"/>
          <w:sz w:val="20"/>
        </w:rPr>
        <w:t xml:space="preserve">BY </w:t>
      </w:r>
      <w:r w:rsidRPr="007B0440">
        <w:rPr>
          <w:rFonts w:ascii="Arial" w:hAnsi="Arial" w:cs="Arial"/>
          <w:b/>
          <w:bCs/>
          <w:color w:val="auto"/>
          <w:sz w:val="20"/>
        </w:rPr>
        <w:t xml:space="preserve">h90soc3  </w:t>
      </w:r>
      <w:r w:rsidRPr="007B0440">
        <w:rPr>
          <w:rFonts w:ascii="Arial" w:hAnsi="Arial" w:cs="Arial"/>
          <w:color w:val="auto"/>
          <w:sz w:val="20"/>
        </w:rPr>
        <w:t xml:space="preserve">BY </w:t>
      </w:r>
      <w:r w:rsidRPr="007B0440">
        <w:rPr>
          <w:rFonts w:ascii="Arial" w:hAnsi="Arial" w:cs="Arial"/>
          <w:b/>
          <w:bCs/>
          <w:color w:val="auto"/>
          <w:sz w:val="20"/>
        </w:rPr>
        <w:t>kon</w:t>
      </w:r>
    </w:p>
    <w:p w:rsidR="007D5C84" w:rsidRPr="007B0440" w:rsidRDefault="007D5C84">
      <w:pPr>
        <w:autoSpaceDE w:val="0"/>
        <w:autoSpaceDN w:val="0"/>
        <w:adjustRightInd w:val="0"/>
        <w:ind w:firstLine="0"/>
        <w:rPr>
          <w:rFonts w:ascii="Arial" w:hAnsi="Arial" w:cs="Arial"/>
          <w:color w:val="auto"/>
          <w:sz w:val="20"/>
        </w:rPr>
      </w:pPr>
      <w:r w:rsidRPr="007B0440">
        <w:rPr>
          <w:rFonts w:ascii="Arial" w:hAnsi="Arial" w:cs="Arial"/>
          <w:color w:val="auto"/>
          <w:sz w:val="20"/>
        </w:rPr>
        <w:t xml:space="preserve">  /FORMAT= AVALUE TABLES</w:t>
      </w:r>
    </w:p>
    <w:p w:rsidR="007D5C84" w:rsidRPr="007B0440" w:rsidRDefault="007D5C84">
      <w:pPr>
        <w:autoSpaceDE w:val="0"/>
        <w:autoSpaceDN w:val="0"/>
        <w:adjustRightInd w:val="0"/>
        <w:ind w:firstLine="0"/>
        <w:rPr>
          <w:rFonts w:ascii="Arial" w:hAnsi="Arial" w:cs="Arial"/>
          <w:color w:val="auto"/>
          <w:sz w:val="20"/>
        </w:rPr>
      </w:pPr>
      <w:r w:rsidRPr="007B0440">
        <w:rPr>
          <w:rFonts w:ascii="Arial" w:hAnsi="Arial" w:cs="Arial"/>
          <w:color w:val="auto"/>
          <w:sz w:val="20"/>
        </w:rPr>
        <w:t xml:space="preserve">  /CELLS= COLUMN .</w:t>
      </w:r>
    </w:p>
    <w:p w:rsidR="007D5C84" w:rsidRPr="007B0440" w:rsidRDefault="007D5C84">
      <w:pPr>
        <w:autoSpaceDE w:val="0"/>
        <w:autoSpaceDN w:val="0"/>
        <w:adjustRightInd w:val="0"/>
        <w:ind w:firstLine="0"/>
        <w:rPr>
          <w:rFonts w:ascii="Arial" w:hAnsi="Arial" w:cs="Arial"/>
          <w:color w:val="auto"/>
          <w:sz w:val="20"/>
        </w:rPr>
      </w:pPr>
    </w:p>
    <w:p w:rsidR="007D5C84" w:rsidRDefault="007D5C84">
      <w:pPr>
        <w:autoSpaceDE w:val="0"/>
        <w:autoSpaceDN w:val="0"/>
        <w:adjustRightInd w:val="0"/>
        <w:ind w:firstLine="0"/>
        <w:rPr>
          <w:rFonts w:ascii="Arial" w:hAnsi="Arial" w:cs="Arial"/>
          <w:color w:val="auto"/>
          <w:sz w:val="20"/>
        </w:rPr>
      </w:pPr>
      <w:r>
        <w:t>och vi får då följande tabell (något redigerad):</w:t>
      </w:r>
      <w:r>
        <w:rPr>
          <w:rFonts w:ascii="Arial" w:hAnsi="Arial" w:cs="Arial"/>
          <w:color w:val="auto"/>
          <w:sz w:val="20"/>
        </w:rPr>
        <w:br w:type="page"/>
      </w:r>
      <w:r>
        <w:rPr>
          <w:rFonts w:ascii="Arial" w:hAnsi="Arial" w:cs="Arial"/>
          <w:color w:val="auto"/>
          <w:sz w:val="20"/>
        </w:rPr>
        <w:lastRenderedPageBreak/>
        <w:t>(p2_3) program 98 * (h90soc3) hushållets sociala grupp, 5-nivå * (kon) kön Crosstabulation</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 within (h90soc3) hushållets sociala grupp, 5-nivå </w:t>
      </w:r>
    </w:p>
    <w:tbl>
      <w:tblPr>
        <w:tblW w:w="9360" w:type="dxa"/>
        <w:tblLayout w:type="fixed"/>
        <w:tblCellMar>
          <w:left w:w="0" w:type="dxa"/>
          <w:right w:w="0" w:type="dxa"/>
        </w:tblCellMar>
        <w:tblLook w:val="0000" w:firstRow="0" w:lastRow="0" w:firstColumn="0" w:lastColumn="0" w:noHBand="0" w:noVBand="0"/>
      </w:tblPr>
      <w:tblGrid>
        <w:gridCol w:w="693"/>
        <w:gridCol w:w="693"/>
        <w:gridCol w:w="674"/>
        <w:gridCol w:w="713"/>
        <w:gridCol w:w="693"/>
        <w:gridCol w:w="867"/>
        <w:gridCol w:w="867"/>
        <w:gridCol w:w="867"/>
        <w:gridCol w:w="693"/>
        <w:gridCol w:w="867"/>
        <w:gridCol w:w="693"/>
        <w:gridCol w:w="693"/>
        <w:gridCol w:w="347"/>
      </w:tblGrid>
      <w:tr w:rsidR="007D5C84">
        <w:trPr>
          <w:cantSplit/>
        </w:trPr>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3260" w:type="dxa"/>
            <w:gridSpan w:val="4"/>
            <w:tcBorders>
              <w:top w:val="nil"/>
              <w:left w:val="nil"/>
              <w:bottom w:val="nil"/>
              <w:right w:val="nil"/>
            </w:tcBorders>
          </w:tcPr>
          <w:p w:rsidR="007D5C84" w:rsidRDefault="007D5C84">
            <w:pPr>
              <w:autoSpaceDE w:val="0"/>
              <w:autoSpaceDN w:val="0"/>
              <w:adjustRightInd w:val="0"/>
              <w:ind w:firstLine="0"/>
              <w:rPr>
                <w:rFonts w:ascii="Arial" w:hAnsi="Arial" w:cs="Arial"/>
                <w:color w:val="auto"/>
                <w:sz w:val="16"/>
              </w:rPr>
            </w:pPr>
            <w:r>
              <w:rPr>
                <w:rFonts w:ascii="Arial" w:hAnsi="Arial" w:cs="Arial"/>
                <w:color w:val="auto"/>
                <w:sz w:val="16"/>
              </w:rPr>
              <w:t>(h90soc3) hushållets sociala grupp, 5-nivå</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Total</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(kon) kön</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H-Högre klass</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H-Medel-klass</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H-Lägre medelklass</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H-Högre arbetarklass</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H-Lägre arbetarklass</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H-Övriga</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H-Ej förvärvsarb.</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H-Soc-Ej i FoB-90</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pojke</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(p2_3) </w:t>
            </w:r>
          </w:p>
        </w:tc>
        <w:tc>
          <w:tcPr>
            <w:tcW w:w="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BF</w:t>
            </w:r>
          </w:p>
        </w:tc>
        <w:tc>
          <w:tcPr>
            <w:tcW w:w="7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1,0%</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2,2%</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2,5%</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3,3%</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3,9%</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2,5%</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2,8%</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1,4%</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2,5%</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BP</w:t>
            </w:r>
          </w:p>
        </w:tc>
        <w:tc>
          <w:tcPr>
            <w:tcW w:w="7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1,0%</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2,6%</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4,2%</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5,6%</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5,5%</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4,1%</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4,6%</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2,0%</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3,6%</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EC</w:t>
            </w:r>
          </w:p>
        </w:tc>
        <w:tc>
          <w:tcPr>
            <w:tcW w:w="7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3,9%</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7,5%</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9,0%</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11,4%</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9,8%</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6,8%</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8,0%</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7,6%</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8,1%</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EN</w:t>
            </w:r>
          </w:p>
        </w:tc>
        <w:tc>
          <w:tcPr>
            <w:tcW w:w="7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,7%</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1,3%</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1,8%</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2,1%</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1,8%</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1,5%</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1,3%</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,8%</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1,5%</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ES</w:t>
            </w:r>
          </w:p>
        </w:tc>
        <w:tc>
          <w:tcPr>
            <w:tcW w:w="7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3,5%</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3,9%</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2,8%</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2,5%</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2,6%</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3,7%</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3,0%</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1,5%</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3,1%</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FP</w:t>
            </w:r>
          </w:p>
        </w:tc>
        <w:tc>
          <w:tcPr>
            <w:tcW w:w="7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1,5%</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4,1%</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8,1%</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9,4%</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11,5%</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7,4%</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8,9%</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10,5%</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7,0%</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HP</w:t>
            </w:r>
          </w:p>
        </w:tc>
        <w:tc>
          <w:tcPr>
            <w:tcW w:w="7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2,3%</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3,5%</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5,3%</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4,6%</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5,3%</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4,5%</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6,3%</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8,1%</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4,5%</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HV</w:t>
            </w:r>
          </w:p>
        </w:tc>
        <w:tc>
          <w:tcPr>
            <w:tcW w:w="7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,6%</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HR</w:t>
            </w:r>
          </w:p>
        </w:tc>
        <w:tc>
          <w:tcPr>
            <w:tcW w:w="7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2,3%</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4,0%</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4,6%</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4,7%</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4,9%</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4,5%</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4,3%</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2,5%</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4,1%</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IP</w:t>
            </w:r>
          </w:p>
        </w:tc>
        <w:tc>
          <w:tcPr>
            <w:tcW w:w="7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1,3%</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2,7%</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4,2%</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6,6%</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7,0%</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3,6%</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4,2%</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3,3%</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4,1%</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LP</w:t>
            </w:r>
          </w:p>
        </w:tc>
        <w:tc>
          <w:tcPr>
            <w:tcW w:w="7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,8%</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,9%</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,7%</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MP</w:t>
            </w:r>
          </w:p>
        </w:tc>
        <w:tc>
          <w:tcPr>
            <w:tcW w:w="7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2,8%</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3,7%</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3,4%</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3,3%</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3,3%</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3,9%</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3,5%</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1,8%</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3,3%</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NP</w:t>
            </w:r>
          </w:p>
        </w:tc>
        <w:tc>
          <w:tcPr>
            <w:tcW w:w="7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,7%</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1,4%</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3,7%</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2,4%</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2,5%</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1,9%</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1,5%</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1,9%</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NV</w:t>
            </w:r>
          </w:p>
        </w:tc>
        <w:tc>
          <w:tcPr>
            <w:tcW w:w="7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43,8%</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28,6%</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19,4%</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15,6%</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12,4%</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19,7%</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15,7%</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15,9%</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23,3%</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OP</w:t>
            </w:r>
          </w:p>
        </w:tc>
        <w:tc>
          <w:tcPr>
            <w:tcW w:w="7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,8%</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,7%</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,9%</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1,3%</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,8%</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1,2%</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2,3%</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,9%</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SP</w:t>
            </w:r>
          </w:p>
        </w:tc>
        <w:tc>
          <w:tcPr>
            <w:tcW w:w="7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25,4%</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22,3%</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18,4%</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14,2%</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12,9%</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18,8%</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15,2%</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11,0%</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18,4%</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IB</w:t>
            </w:r>
          </w:p>
        </w:tc>
        <w:tc>
          <w:tcPr>
            <w:tcW w:w="7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,7%</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IV</w:t>
            </w:r>
          </w:p>
        </w:tc>
        <w:tc>
          <w:tcPr>
            <w:tcW w:w="7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1,7%</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3,3%</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4,5%</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5,6%</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8,5%</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8,8%</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12,6%</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17,5%</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5,8%</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IVIK</w:t>
            </w:r>
          </w:p>
        </w:tc>
        <w:tc>
          <w:tcPr>
            <w:tcW w:w="7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,0%</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,0%</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,0%</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,0%</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7,3%</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SM</w:t>
            </w:r>
          </w:p>
        </w:tc>
        <w:tc>
          <w:tcPr>
            <w:tcW w:w="7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6,3%</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6,6%</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6,2%</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6,3%</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5,2%</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5,1%</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4,6%</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4,1%</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5,9%</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Övriga</w:t>
            </w:r>
          </w:p>
        </w:tc>
        <w:tc>
          <w:tcPr>
            <w:tcW w:w="7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,0%</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,6%</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Ej klassade </w:t>
            </w:r>
          </w:p>
        </w:tc>
        <w:tc>
          <w:tcPr>
            <w:tcW w:w="7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Total</w:t>
            </w:r>
          </w:p>
        </w:tc>
        <w:tc>
          <w:tcPr>
            <w:tcW w:w="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100,0%</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100,0%</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100,0%</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100,0%</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100,0%</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100,0%</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100,0%</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100,0%</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100,0%</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flicka</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(p2_3) </w:t>
            </w:r>
          </w:p>
        </w:tc>
        <w:tc>
          <w:tcPr>
            <w:tcW w:w="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BF</w:t>
            </w:r>
          </w:p>
        </w:tc>
        <w:tc>
          <w:tcPr>
            <w:tcW w:w="7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2,7%</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5,8%</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8,3%</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11,4%</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12,7%</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8,1%</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8,7%</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4,0%</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7,8%</w:t>
            </w:r>
          </w:p>
        </w:tc>
        <w:tc>
          <w:tcPr>
            <w:tcW w:w="360" w:type="dxa"/>
          </w:tcPr>
          <w:p w:rsidR="007D5C84" w:rsidRDefault="007D5C84">
            <w:pPr>
              <w:ind w:firstLine="0"/>
              <w:rPr>
                <w:rFonts w:ascii="Arial" w:hAnsi="Arial" w:cs="Arial"/>
                <w:color w:val="auto"/>
                <w:sz w:val="16"/>
                <w:lang w:val="en-US"/>
              </w:rPr>
            </w:pPr>
            <w:r>
              <w:rPr>
                <w:rFonts w:ascii="Arial" w:hAnsi="Arial" w:cs="Arial"/>
                <w:color w:val="auto"/>
                <w:sz w:val="16"/>
                <w:lang w:val="en-US"/>
              </w:rPr>
              <w:t xml:space="preserve"> </w:t>
            </w:r>
          </w:p>
        </w:tc>
      </w:tr>
      <w:tr w:rsidR="007D5C84">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 xml:space="preserve"> </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 xml:space="preserve"> </w:t>
            </w:r>
          </w:p>
        </w:tc>
        <w:tc>
          <w:tcPr>
            <w:tcW w:w="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BP</w:t>
            </w:r>
          </w:p>
        </w:tc>
        <w:tc>
          <w:tcPr>
            <w:tcW w:w="7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,0%</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,1%</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,1%</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,1%</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,2%</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,1%</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,1%</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,0%</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,1%</w:t>
            </w:r>
          </w:p>
        </w:tc>
        <w:tc>
          <w:tcPr>
            <w:tcW w:w="360" w:type="dxa"/>
          </w:tcPr>
          <w:p w:rsidR="007D5C84" w:rsidRDefault="007D5C84">
            <w:pPr>
              <w:ind w:firstLine="0"/>
              <w:rPr>
                <w:rFonts w:ascii="Arial" w:hAnsi="Arial" w:cs="Arial"/>
                <w:color w:val="auto"/>
                <w:sz w:val="16"/>
                <w:lang w:val="en-US"/>
              </w:rPr>
            </w:pPr>
            <w:r>
              <w:rPr>
                <w:rFonts w:ascii="Arial" w:hAnsi="Arial" w:cs="Arial"/>
                <w:color w:val="auto"/>
                <w:sz w:val="16"/>
                <w:lang w:val="en-US"/>
              </w:rPr>
              <w:t xml:space="preserve"> </w:t>
            </w:r>
          </w:p>
        </w:tc>
      </w:tr>
      <w:tr w:rsidR="007D5C84">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 xml:space="preserve"> </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 xml:space="preserve"> </w:t>
            </w:r>
          </w:p>
        </w:tc>
        <w:tc>
          <w:tcPr>
            <w:tcW w:w="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EC</w:t>
            </w:r>
          </w:p>
        </w:tc>
        <w:tc>
          <w:tcPr>
            <w:tcW w:w="7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EN</w:t>
            </w:r>
          </w:p>
        </w:tc>
        <w:tc>
          <w:tcPr>
            <w:tcW w:w="7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,0%</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,0%</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,0%</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,0%</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,0%</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,0%</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ES</w:t>
            </w:r>
          </w:p>
        </w:tc>
        <w:tc>
          <w:tcPr>
            <w:tcW w:w="7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6,7%</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8,2%</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6,6%</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6,3%</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6,5%</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7,5%</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6,9%</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2,4%</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6,8%</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FP</w:t>
            </w:r>
          </w:p>
        </w:tc>
        <w:tc>
          <w:tcPr>
            <w:tcW w:w="7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,0%</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,0%</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HP</w:t>
            </w:r>
          </w:p>
        </w:tc>
        <w:tc>
          <w:tcPr>
            <w:tcW w:w="7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1,6%</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3,3%</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5,2%</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5,9%</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6,5%</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4,9%</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6,5%</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9,3%</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4,7%</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HV</w:t>
            </w:r>
          </w:p>
        </w:tc>
        <w:tc>
          <w:tcPr>
            <w:tcW w:w="7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,9%</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1,7%</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2,6%</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2,9%</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3,0%</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2,1%</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3,4%</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2,9%</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2,3%</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HR</w:t>
            </w:r>
          </w:p>
        </w:tc>
        <w:tc>
          <w:tcPr>
            <w:tcW w:w="7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2,1%</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4,5%</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6,6%</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6,9%</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7,3%</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5,5%</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5,7%</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1,6%</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5,2%</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IP</w:t>
            </w:r>
          </w:p>
        </w:tc>
        <w:tc>
          <w:tcPr>
            <w:tcW w:w="7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,7%</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LP</w:t>
            </w:r>
          </w:p>
        </w:tc>
        <w:tc>
          <w:tcPr>
            <w:tcW w:w="7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,9%</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1,1%</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1,4%</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,8%</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1,0%</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,8%</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MP</w:t>
            </w:r>
          </w:p>
        </w:tc>
        <w:tc>
          <w:tcPr>
            <w:tcW w:w="7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2,8%</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4,0%</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4,1%</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4,3%</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4,1%</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4,2%</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3,5%</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1,7%</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3,8%</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NP</w:t>
            </w:r>
          </w:p>
        </w:tc>
        <w:tc>
          <w:tcPr>
            <w:tcW w:w="7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1,3%</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2,2%</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3,4%</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3,2%</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3,5%</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3,3%</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2,4%</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2,6%</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NV</w:t>
            </w:r>
          </w:p>
        </w:tc>
        <w:tc>
          <w:tcPr>
            <w:tcW w:w="7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32,2%</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20,0%</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14,3%</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11,3%</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9,2%</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13,9%</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11,7%</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14,2%</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17,0%</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OP</w:t>
            </w:r>
          </w:p>
        </w:tc>
        <w:tc>
          <w:tcPr>
            <w:tcW w:w="7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1,9%</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3,8%</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5,1%</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7,1%</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7,8%</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5,3%</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8,5%</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14,6%</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5,7%</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SP</w:t>
            </w:r>
          </w:p>
        </w:tc>
        <w:tc>
          <w:tcPr>
            <w:tcW w:w="7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39,1%</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36,8%</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34,0%</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29,6%</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25,4%</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28,9%</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24,1%</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21,5%</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32,1%</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IB</w:t>
            </w:r>
          </w:p>
        </w:tc>
        <w:tc>
          <w:tcPr>
            <w:tcW w:w="7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,9%</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,8%</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,6%</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1,0%</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IV</w:t>
            </w:r>
          </w:p>
        </w:tc>
        <w:tc>
          <w:tcPr>
            <w:tcW w:w="7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1,2%</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2,6%</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3,5%</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4,5%</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7,3%</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8,2%</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11,0%</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13,3%</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4,7%</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IVIK</w:t>
            </w:r>
          </w:p>
        </w:tc>
        <w:tc>
          <w:tcPr>
            <w:tcW w:w="7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,0%</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,0%</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,0%</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,0%</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,0%</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8,1%</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SM</w:t>
            </w:r>
          </w:p>
        </w:tc>
        <w:tc>
          <w:tcPr>
            <w:tcW w:w="7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5,1%</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4,7%</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4,1%</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3,9%</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3,3%</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4,2%</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3,7%</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2,8%</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4,2%</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Övriga </w:t>
            </w:r>
          </w:p>
        </w:tc>
        <w:tc>
          <w:tcPr>
            <w:tcW w:w="7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,6%</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,6%</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Ej klassade </w:t>
            </w:r>
          </w:p>
        </w:tc>
        <w:tc>
          <w:tcPr>
            <w:tcW w:w="7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,6%</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,6%</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Total</w:t>
            </w:r>
          </w:p>
        </w:tc>
        <w:tc>
          <w:tcPr>
            <w:tcW w:w="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7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100,0%</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100,0%</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100,0%</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100,0%</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100,0%</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100,0%</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100,0%</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100,0%</w:t>
            </w:r>
          </w:p>
        </w:tc>
        <w:tc>
          <w:tcPr>
            <w:tcW w:w="7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100,0%</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bl>
    <w:p w:rsidR="007D5C84" w:rsidRDefault="007D5C84">
      <w:pPr>
        <w:pStyle w:val="frstastycke"/>
      </w:pPr>
    </w:p>
    <w:p w:rsidR="007D5C84" w:rsidRDefault="007D5C84">
      <w:r>
        <w:t xml:space="preserve">Vi kan här jämföra pojkars och flickors programval </w:t>
      </w:r>
      <w:r>
        <w:rPr>
          <w:i/>
          <w:iCs/>
        </w:rPr>
        <w:t xml:space="preserve">inom </w:t>
      </w:r>
      <w:r>
        <w:t>samma klass. Vi såg ovan att pojkar totalt sett i större utsträckning än flickor väljer NV-programmet och att högre klass i större utsträckning väljer NV-programmet än andra. När vi nu beaktar både kön och social klass ser vi – inte förvånade – att pojkar ur den högre klassen är de som i störst utsträckning prioriterar NV. Men vad vi vidare ser är att skillnaderna mellan könen i benägenhet att gå på NV-programmet faktiskt är som störst i den högre klassen följda av medelklassen, hela 11 resp. 9 procentenheter skiljer pojkarna från flickorna (däremot skiljer sig förhållandet mellan pojkarnas andel och flickornas andel så mycket mellan klasserna, kvoten är ungefär 1,5 för samtliga). Noterbart är också den stora skillnaden som råder mellan könen i den lägre arbetarklassen. Pojkarna fördelar sig relativt jämt på NV-programmet och SP-programmet (12,4 % och 12,9 %) medan för flickorna är SP-programmet det klart dominerande valet (25,4 % mot 9,2 %).</w:t>
      </w:r>
    </w:p>
    <w:p w:rsidR="007D5C84" w:rsidRDefault="007D5C84">
      <w:r>
        <w:lastRenderedPageBreak/>
        <w:t xml:space="preserve">Man kan vidare även lägga på ytterligare lager i analysen. Välj då Next Layer och klicka in den variabel som önskas. Problemet är dock att det blir rätt komplicerat att analysera resultaten ju fler lager man lägger på. Ofta kan det vara lämpligt att hålla sig till korstabeller med två variabler och ett lager och prova ut olika varianter av analysen. Man kan på så sätt exempelvis analysera förhållande mellan sociologiska grundvariabler som ålder, kön, klass, och betyg, program- och skolval. </w:t>
      </w:r>
    </w:p>
    <w:p w:rsidR="007D5C84" w:rsidRDefault="007D5C84">
      <w:pPr>
        <w:pStyle w:val="Heading3"/>
      </w:pPr>
      <w:bookmarkStart w:id="45" w:name="_Toc22965516"/>
      <w:r>
        <w:t>Något om olika inställningar och statistiska mått i samband med korstabeller</w:t>
      </w:r>
      <w:bookmarkEnd w:id="45"/>
    </w:p>
    <w:p w:rsidR="007D5C84" w:rsidRDefault="007D5C84">
      <w:pPr>
        <w:pStyle w:val="frstastycke"/>
      </w:pPr>
      <w:r>
        <w:t xml:space="preserve">När man går in och specificerar sin korstabell i menyn finns en rad ytterligare mått och inställningar att använda. I rutan </w:t>
      </w:r>
      <w:r>
        <w:rPr>
          <w:i/>
          <w:iCs/>
        </w:rPr>
        <w:t xml:space="preserve">Cells </w:t>
      </w:r>
      <w:r>
        <w:t xml:space="preserve">kan man exempelvis välja att visa </w:t>
      </w:r>
      <w:r>
        <w:rPr>
          <w:i/>
          <w:iCs/>
        </w:rPr>
        <w:t>Expected Value</w:t>
      </w:r>
      <w:r>
        <w:t xml:space="preserve">, dvs. det värde cellen skulle ha om alla värden var statistiskt sett oberoende (formel). Genom att göra två tabeller, en med faktiskt värde, </w:t>
      </w:r>
      <w:r>
        <w:rPr>
          <w:i/>
          <w:iCs/>
        </w:rPr>
        <w:t>Observed</w:t>
      </w:r>
      <w:r>
        <w:t xml:space="preserve">, och en med förväntat värde, </w:t>
      </w:r>
      <w:r>
        <w:rPr>
          <w:i/>
          <w:iCs/>
        </w:rPr>
        <w:t>Expected</w:t>
      </w:r>
      <w:r>
        <w:t>, kan man sedan i Excel räkna ut hur pass över- eller underrepresenterad en viss grupp är (formel). Det finns även en variant av detta i SPSS, genom att välja residuals får man olika mått på hur pass över- eller underrepresenterade en grupp är (formler).</w:t>
      </w:r>
    </w:p>
    <w:p w:rsidR="007D5C84" w:rsidRDefault="007D5C84"/>
    <w:p w:rsidR="007D5C84" w:rsidRDefault="00BC46E5">
      <w:r>
        <w:rPr>
          <w:noProof/>
          <w:lang w:eastAsia="sv-SE"/>
        </w:rPr>
        <w:drawing>
          <wp:inline distT="0" distB="0" distL="0" distR="0">
            <wp:extent cx="1887855" cy="15144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87855" cy="1514475"/>
                    </a:xfrm>
                    <a:prstGeom prst="rect">
                      <a:avLst/>
                    </a:prstGeom>
                    <a:noFill/>
                    <a:ln>
                      <a:noFill/>
                    </a:ln>
                  </pic:spPr>
                </pic:pic>
              </a:graphicData>
            </a:graphic>
          </wp:inline>
        </w:drawing>
      </w:r>
    </w:p>
    <w:p w:rsidR="007D5C84" w:rsidRDefault="007D5C84"/>
    <w:p w:rsidR="007D5C84" w:rsidRDefault="007D5C84">
      <w:r>
        <w:t xml:space="preserve">Man kan även få ett antal statistiska mått för sin korstabellen. Genom att gå in på </w:t>
      </w:r>
      <w:r>
        <w:rPr>
          <w:i/>
          <w:iCs/>
        </w:rPr>
        <w:t xml:space="preserve">Statistics </w:t>
      </w:r>
      <w:r>
        <w:t xml:space="preserve">kan man specificera de mått man är intresserad av. Här är det viktigt att veta vad det är för typ av variabler man använder. </w:t>
      </w:r>
    </w:p>
    <w:p w:rsidR="007D5C84" w:rsidRDefault="007D5C84">
      <w:pPr>
        <w:numPr>
          <w:ilvl w:val="0"/>
          <w:numId w:val="15"/>
        </w:numPr>
      </w:pPr>
      <w:r>
        <w:t xml:space="preserve">Nominala variabler är variabler som delar in olika egenskaper som inte kan klassificeras hierarkiskt eller rangordnas. Födelselän eller kön är vanligtvis nominala variabler. </w:t>
      </w:r>
    </w:p>
    <w:p w:rsidR="007D5C84" w:rsidRDefault="007D5C84">
      <w:pPr>
        <w:numPr>
          <w:ilvl w:val="0"/>
          <w:numId w:val="15"/>
        </w:numPr>
      </w:pPr>
      <w:r>
        <w:t>Ordinala variabler kan klassificeras hierarkiskt, betyg av typen MVG, VG och G är ordinala data.</w:t>
      </w:r>
    </w:p>
    <w:p w:rsidR="007D5C84" w:rsidRDefault="007D5C84">
      <w:pPr>
        <w:numPr>
          <w:ilvl w:val="0"/>
          <w:numId w:val="15"/>
        </w:numPr>
      </w:pPr>
      <w:r>
        <w:t>Intervallvariabler har jämna intervall mellan varje steg, temperaturen mätt i Celsius är ett exempel där avståndet mellan varje grad är lika.</w:t>
      </w:r>
    </w:p>
    <w:p w:rsidR="007D5C84" w:rsidRDefault="007D5C84">
      <w:pPr>
        <w:numPr>
          <w:ilvl w:val="0"/>
          <w:numId w:val="15"/>
        </w:numPr>
      </w:pPr>
      <w:r>
        <w:t>Kvotvariabler har också jämna intervall mellan värden men dessutom en 0-punkt.</w:t>
      </w:r>
      <w:r>
        <w:rPr>
          <w:rStyle w:val="FootnoteReference"/>
        </w:rPr>
        <w:footnoteReference w:id="7"/>
      </w:r>
      <w:r>
        <w:t xml:space="preserve"> </w:t>
      </w:r>
    </w:p>
    <w:p w:rsidR="007D5C84" w:rsidRDefault="007D5C84"/>
    <w:p w:rsidR="007D5C84" w:rsidRDefault="007D5C84">
      <w:r>
        <w:t>Vanligtvis arbetar man med nominal och ordinaldata. De vanligaste måtten för att beräkna samband mellan två variabler är för nominaldata Lambda (</w:t>
      </w:r>
      <w:r>
        <w:rPr>
          <w:i/>
          <w:iCs/>
        </w:rPr>
        <w:t>Lambda</w:t>
      </w:r>
      <w:r>
        <w:t>) och för ordinaldata Kendalls’s T (</w:t>
      </w:r>
      <w:r>
        <w:rPr>
          <w:i/>
          <w:iCs/>
        </w:rPr>
        <w:t>Kendall’s tau b</w:t>
      </w:r>
      <w:r>
        <w:t>) och Spearmans korrelation (</w:t>
      </w:r>
      <w:r>
        <w:rPr>
          <w:i/>
          <w:iCs/>
        </w:rPr>
        <w:t>Correlations</w:t>
      </w:r>
      <w:r>
        <w:t xml:space="preserve">). </w:t>
      </w:r>
      <w:r>
        <w:rPr>
          <w:i/>
          <w:iCs/>
        </w:rPr>
        <w:t xml:space="preserve">Chi-2 </w:t>
      </w:r>
      <w:r>
        <w:t>kan med fördel användas för både nominal och ordinaldata.</w:t>
      </w:r>
      <w:r>
        <w:rPr>
          <w:rStyle w:val="FootnoteReference"/>
        </w:rPr>
        <w:footnoteReference w:id="8"/>
      </w:r>
      <w:r>
        <w:t xml:space="preserve"> </w:t>
      </w:r>
    </w:p>
    <w:p w:rsidR="007D5C84" w:rsidRDefault="007D5C84"/>
    <w:p w:rsidR="007D5C84" w:rsidRDefault="007D5C84"/>
    <w:p w:rsidR="007D5C84" w:rsidRDefault="00BC46E5">
      <w:r>
        <w:rPr>
          <w:noProof/>
          <w:lang w:eastAsia="sv-SE"/>
        </w:rPr>
        <w:lastRenderedPageBreak/>
        <w:drawing>
          <wp:inline distT="0" distB="0" distL="0" distR="0">
            <wp:extent cx="2738120" cy="2133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38120" cy="2133600"/>
                    </a:xfrm>
                    <a:prstGeom prst="rect">
                      <a:avLst/>
                    </a:prstGeom>
                    <a:noFill/>
                    <a:ln>
                      <a:noFill/>
                    </a:ln>
                  </pic:spPr>
                </pic:pic>
              </a:graphicData>
            </a:graphic>
          </wp:inline>
        </w:drawing>
      </w:r>
    </w:p>
    <w:p w:rsidR="007D5C84" w:rsidRDefault="007D5C84">
      <w:pPr>
        <w:pStyle w:val="Heading1"/>
      </w:pPr>
      <w:r>
        <w:br w:type="page"/>
      </w:r>
      <w:bookmarkStart w:id="46" w:name="_Ref21595489"/>
      <w:bookmarkStart w:id="47" w:name="_Toc22965517"/>
      <w:r>
        <w:lastRenderedPageBreak/>
        <w:t>Jämförelse av medelvärden</w:t>
      </w:r>
      <w:bookmarkEnd w:id="46"/>
      <w:bookmarkEnd w:id="47"/>
    </w:p>
    <w:p w:rsidR="007D5C84" w:rsidRDefault="007D5C84">
      <w:pPr>
        <w:pStyle w:val="frstastyckeutanindragfrstastycke1"/>
      </w:pPr>
      <w:r>
        <w:t xml:space="preserve">När man har variabler som ålder och inkomst är man ibland intresserad av att jämföra olika gruppers medelvärden. För att göra detta går man in på </w:t>
      </w:r>
      <w:r>
        <w:rPr>
          <w:i/>
          <w:iCs/>
        </w:rPr>
        <w:t>Analyze/Compare Means/Means</w:t>
      </w:r>
      <w:r>
        <w:t xml:space="preserve">. I rutan för </w:t>
      </w:r>
      <w:r>
        <w:rPr>
          <w:i/>
          <w:iCs/>
        </w:rPr>
        <w:t xml:space="preserve">Dependent List </w:t>
      </w:r>
      <w:r>
        <w:t xml:space="preserve">väljs de variabler som man vill beräkna medelvärdet av. I rutan för </w:t>
      </w:r>
      <w:r>
        <w:rPr>
          <w:i/>
          <w:iCs/>
        </w:rPr>
        <w:t xml:space="preserve">Imdependent List </w:t>
      </w:r>
      <w:r>
        <w:t>väljs de variabler som man vill jämföra. Vi har i exemplet nedan valt elevernas meritvärde (avgångsbetyg från gymnasiet år 1998) och kön.</w:t>
      </w:r>
    </w:p>
    <w:p w:rsidR="007D5C84" w:rsidRDefault="007D5C84"/>
    <w:p w:rsidR="007D5C84" w:rsidRDefault="00BC46E5">
      <w:r>
        <w:rPr>
          <w:noProof/>
          <w:lang w:eastAsia="sv-SE"/>
        </w:rPr>
        <w:drawing>
          <wp:inline distT="0" distB="0" distL="0" distR="0">
            <wp:extent cx="3480435" cy="17106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80435" cy="1710690"/>
                    </a:xfrm>
                    <a:prstGeom prst="rect">
                      <a:avLst/>
                    </a:prstGeom>
                    <a:noFill/>
                    <a:ln>
                      <a:noFill/>
                    </a:ln>
                  </pic:spPr>
                </pic:pic>
              </a:graphicData>
            </a:graphic>
          </wp:inline>
        </w:drawing>
      </w:r>
    </w:p>
    <w:p w:rsidR="007D5C84" w:rsidRDefault="007D5C84"/>
    <w:p w:rsidR="007D5C84" w:rsidRDefault="007D5C84">
      <w:r>
        <w:t>Skriptet för denna analys ser ut som följer:</w:t>
      </w:r>
    </w:p>
    <w:p w:rsidR="007D5C84" w:rsidRDefault="007D5C84"/>
    <w:p w:rsidR="007D5C84" w:rsidRDefault="007D5C84">
      <w:pPr>
        <w:autoSpaceDE w:val="0"/>
        <w:autoSpaceDN w:val="0"/>
        <w:adjustRightInd w:val="0"/>
        <w:ind w:firstLine="0"/>
        <w:rPr>
          <w:rFonts w:ascii="Arial" w:hAnsi="Arial" w:cs="Arial"/>
          <w:color w:val="auto"/>
          <w:sz w:val="20"/>
          <w:lang w:val="en-GB"/>
        </w:rPr>
      </w:pPr>
      <w:r>
        <w:rPr>
          <w:rFonts w:ascii="Arial" w:hAnsi="Arial" w:cs="Arial"/>
          <w:color w:val="auto"/>
          <w:sz w:val="20"/>
          <w:lang w:val="en-GB"/>
        </w:rPr>
        <w:t>MEANS</w:t>
      </w:r>
    </w:p>
    <w:p w:rsidR="007D5C84" w:rsidRDefault="007D5C84">
      <w:pPr>
        <w:autoSpaceDE w:val="0"/>
        <w:autoSpaceDN w:val="0"/>
        <w:adjustRightInd w:val="0"/>
        <w:ind w:firstLine="0"/>
        <w:rPr>
          <w:rFonts w:ascii="Arial" w:hAnsi="Arial" w:cs="Arial"/>
          <w:color w:val="auto"/>
          <w:sz w:val="20"/>
          <w:lang w:val="en-GB"/>
        </w:rPr>
      </w:pPr>
      <w:r>
        <w:rPr>
          <w:rFonts w:ascii="Arial" w:hAnsi="Arial" w:cs="Arial"/>
          <w:color w:val="auto"/>
          <w:sz w:val="20"/>
          <w:lang w:val="en-GB"/>
        </w:rPr>
        <w:t xml:space="preserve">  TABLES=</w:t>
      </w:r>
      <w:r>
        <w:rPr>
          <w:rFonts w:ascii="Arial" w:hAnsi="Arial" w:cs="Arial"/>
          <w:b/>
          <w:bCs/>
          <w:color w:val="auto"/>
          <w:sz w:val="20"/>
          <w:lang w:val="en-GB"/>
        </w:rPr>
        <w:t xml:space="preserve">meritv  </w:t>
      </w:r>
      <w:r>
        <w:rPr>
          <w:rFonts w:ascii="Arial" w:hAnsi="Arial" w:cs="Arial"/>
          <w:color w:val="auto"/>
          <w:sz w:val="20"/>
          <w:lang w:val="en-GB"/>
        </w:rPr>
        <w:t xml:space="preserve">BY </w:t>
      </w:r>
      <w:r>
        <w:rPr>
          <w:rFonts w:ascii="Arial" w:hAnsi="Arial" w:cs="Arial"/>
          <w:b/>
          <w:bCs/>
          <w:color w:val="auto"/>
          <w:sz w:val="20"/>
          <w:lang w:val="en-GB"/>
        </w:rPr>
        <w:t>kon</w:t>
      </w:r>
    </w:p>
    <w:p w:rsidR="007D5C84" w:rsidRDefault="007D5C84">
      <w:pPr>
        <w:autoSpaceDE w:val="0"/>
        <w:autoSpaceDN w:val="0"/>
        <w:adjustRightInd w:val="0"/>
        <w:ind w:firstLine="0"/>
        <w:rPr>
          <w:rFonts w:ascii="Arial" w:hAnsi="Arial" w:cs="Arial"/>
          <w:color w:val="auto"/>
          <w:sz w:val="20"/>
          <w:lang w:val="en-GB"/>
        </w:rPr>
      </w:pPr>
      <w:r>
        <w:rPr>
          <w:rFonts w:ascii="Arial" w:hAnsi="Arial" w:cs="Arial"/>
          <w:color w:val="auto"/>
          <w:sz w:val="20"/>
          <w:lang w:val="en-GB"/>
        </w:rPr>
        <w:t xml:space="preserve">  /CELLS MEAN COUNT STDDEV  .</w:t>
      </w:r>
    </w:p>
    <w:p w:rsidR="007D5C84" w:rsidRDefault="007D5C84">
      <w:pPr>
        <w:autoSpaceDE w:val="0"/>
        <w:autoSpaceDN w:val="0"/>
        <w:adjustRightInd w:val="0"/>
        <w:ind w:firstLine="0"/>
        <w:rPr>
          <w:rFonts w:ascii="Arial" w:hAnsi="Arial" w:cs="Arial"/>
          <w:color w:val="auto"/>
          <w:sz w:val="20"/>
          <w:lang w:val="en-GB"/>
        </w:rPr>
      </w:pPr>
    </w:p>
    <w:p w:rsidR="007D5C84" w:rsidRDefault="007D5C84">
      <w:r>
        <w:t xml:space="preserve">Vi har här specificerat att vi vill ha medelvärdet, antalet individer och standardavvikelsen. Genom att gå in på </w:t>
      </w:r>
      <w:r>
        <w:rPr>
          <w:i/>
          <w:iCs/>
        </w:rPr>
        <w:t xml:space="preserve">Options </w:t>
      </w:r>
      <w:r>
        <w:t>kan man även välja exempelvis medianvärdet, variansen, högsta respektive lägsta värde. Den tabell vi erhåller i vårt exempel visas nedan:</w:t>
      </w:r>
    </w:p>
    <w:p w:rsidR="007D5C84" w:rsidRDefault="007D5C84"/>
    <w:p w:rsidR="007D5C84" w:rsidRDefault="007D5C84">
      <w:pPr>
        <w:autoSpaceDE w:val="0"/>
        <w:autoSpaceDN w:val="0"/>
        <w:adjustRightInd w:val="0"/>
        <w:ind w:firstLine="0"/>
        <w:rPr>
          <w:rFonts w:ascii="Arial" w:hAnsi="Arial" w:cs="Arial"/>
          <w:b/>
          <w:bCs/>
          <w:sz w:val="28"/>
          <w:szCs w:val="28"/>
        </w:rPr>
      </w:pPr>
      <w:r>
        <w:rPr>
          <w:rFonts w:ascii="Arial" w:hAnsi="Arial" w:cs="Arial"/>
          <w:b/>
          <w:bCs/>
          <w:sz w:val="28"/>
          <w:szCs w:val="28"/>
        </w:rPr>
        <w:t>Means</w:t>
      </w:r>
    </w:p>
    <w:p w:rsidR="007D5C84" w:rsidRDefault="00BC46E5">
      <w:pPr>
        <w:autoSpaceDE w:val="0"/>
        <w:autoSpaceDN w:val="0"/>
        <w:adjustRightInd w:val="0"/>
        <w:ind w:firstLine="0"/>
        <w:rPr>
          <w:rFonts w:ascii="Arial" w:hAnsi="Arial" w:cs="Arial"/>
          <w:b/>
          <w:bCs/>
          <w:sz w:val="28"/>
          <w:szCs w:val="28"/>
        </w:rPr>
      </w:pPr>
      <w:r>
        <w:rPr>
          <w:rFonts w:ascii="Arial" w:hAnsi="Arial" w:cs="Arial"/>
          <w:b/>
          <w:bCs/>
          <w:noProof/>
          <w:sz w:val="28"/>
          <w:szCs w:val="28"/>
          <w:lang w:eastAsia="sv-SE"/>
        </w:rPr>
        <w:drawing>
          <wp:inline distT="0" distB="0" distL="0" distR="0">
            <wp:extent cx="5506085" cy="11156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506085" cy="1115695"/>
                    </a:xfrm>
                    <a:prstGeom prst="rect">
                      <a:avLst/>
                    </a:prstGeom>
                    <a:noFill/>
                    <a:ln>
                      <a:noFill/>
                    </a:ln>
                  </pic:spPr>
                </pic:pic>
              </a:graphicData>
            </a:graphic>
          </wp:inline>
        </w:drawing>
      </w:r>
    </w:p>
    <w:p w:rsidR="007D5C84" w:rsidRDefault="00BC46E5">
      <w:pPr>
        <w:autoSpaceDE w:val="0"/>
        <w:autoSpaceDN w:val="0"/>
        <w:adjustRightInd w:val="0"/>
        <w:ind w:firstLine="0"/>
        <w:rPr>
          <w:rFonts w:ascii="Arial" w:hAnsi="Arial" w:cs="Arial"/>
          <w:b/>
          <w:bCs/>
          <w:sz w:val="28"/>
          <w:szCs w:val="28"/>
        </w:rPr>
      </w:pPr>
      <w:r>
        <w:rPr>
          <w:rFonts w:ascii="Arial" w:hAnsi="Arial" w:cs="Arial"/>
          <w:b/>
          <w:bCs/>
          <w:noProof/>
          <w:sz w:val="28"/>
          <w:szCs w:val="28"/>
          <w:lang w:eastAsia="sv-SE"/>
        </w:rPr>
        <w:drawing>
          <wp:inline distT="0" distB="0" distL="0" distR="0">
            <wp:extent cx="3107055" cy="12877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107055" cy="1287780"/>
                    </a:xfrm>
                    <a:prstGeom prst="rect">
                      <a:avLst/>
                    </a:prstGeom>
                    <a:noFill/>
                    <a:ln>
                      <a:noFill/>
                    </a:ln>
                  </pic:spPr>
                </pic:pic>
              </a:graphicData>
            </a:graphic>
          </wp:inline>
        </w:drawing>
      </w:r>
    </w:p>
    <w:p w:rsidR="007D5C84" w:rsidRDefault="007D5C84">
      <w:pPr>
        <w:autoSpaceDE w:val="0"/>
        <w:autoSpaceDN w:val="0"/>
        <w:adjustRightInd w:val="0"/>
        <w:ind w:firstLine="0"/>
        <w:rPr>
          <w:rFonts w:ascii="Arial" w:hAnsi="Arial" w:cs="Arial"/>
          <w:b/>
          <w:bCs/>
          <w:sz w:val="28"/>
          <w:szCs w:val="28"/>
        </w:rPr>
      </w:pPr>
    </w:p>
    <w:p w:rsidR="007D5C84" w:rsidRDefault="007D5C84">
      <w:r>
        <w:t>Först ser vi att endast 22,8 % av hela populationen har uppgifter om meritvärde och kön. Av de som vi har uppgifter om finns en tydlig skillnad mellan könen. Flickor får 31 poäng högre medelvärde än pojkar (totalt kan man ha ett meritvärde på 320). Standardavvikelsen visar att det inte är någon större skillnad mellan könen vad gäller spridningen av resultaten.</w:t>
      </w:r>
    </w:p>
    <w:p w:rsidR="007D5C84" w:rsidRDefault="007D5C84">
      <w:r>
        <w:lastRenderedPageBreak/>
        <w:t xml:space="preserve">Även här kan vi analysera olika lager av variabler. Vi kan exempelvis lägga in social klass för att analysera förhållandet mellan kön, meritvärde och social klass. Vi kan då exempelvis skriva (det går bra att byta plats på </w:t>
      </w:r>
      <w:r>
        <w:rPr>
          <w:rFonts w:ascii="Arial" w:hAnsi="Arial" w:cs="Arial"/>
          <w:color w:val="auto"/>
          <w:sz w:val="20"/>
        </w:rPr>
        <w:t xml:space="preserve">h90soc3 </w:t>
      </w:r>
      <w:r>
        <w:t xml:space="preserve">och </w:t>
      </w:r>
      <w:r>
        <w:rPr>
          <w:rFonts w:ascii="Arial" w:hAnsi="Arial" w:cs="Arial"/>
          <w:color w:val="auto"/>
          <w:sz w:val="20"/>
        </w:rPr>
        <w:t>kon</w:t>
      </w:r>
      <w:r>
        <w:t>):</w:t>
      </w:r>
    </w:p>
    <w:p w:rsidR="007D5C84" w:rsidRDefault="007D5C84"/>
    <w:p w:rsidR="007D5C84"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US"/>
        </w:rPr>
        <w:t>MEANS</w:t>
      </w:r>
    </w:p>
    <w:p w:rsidR="007D5C84"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US"/>
        </w:rPr>
        <w:t xml:space="preserve">  TABLES=</w:t>
      </w:r>
      <w:r>
        <w:rPr>
          <w:rFonts w:ascii="Arial" w:hAnsi="Arial" w:cs="Arial"/>
          <w:b/>
          <w:bCs/>
          <w:color w:val="auto"/>
          <w:sz w:val="20"/>
          <w:lang w:val="en-US"/>
        </w:rPr>
        <w:t xml:space="preserve">meritv  </w:t>
      </w:r>
      <w:r>
        <w:rPr>
          <w:rFonts w:ascii="Arial" w:hAnsi="Arial" w:cs="Arial"/>
          <w:color w:val="auto"/>
          <w:sz w:val="20"/>
          <w:lang w:val="en-US"/>
        </w:rPr>
        <w:t xml:space="preserve">BY </w:t>
      </w:r>
      <w:r>
        <w:rPr>
          <w:rFonts w:ascii="Arial" w:hAnsi="Arial" w:cs="Arial"/>
          <w:b/>
          <w:bCs/>
          <w:color w:val="auto"/>
          <w:sz w:val="20"/>
          <w:lang w:val="en-US"/>
        </w:rPr>
        <w:t xml:space="preserve">h90soc3  </w:t>
      </w:r>
      <w:r>
        <w:rPr>
          <w:rFonts w:ascii="Arial" w:hAnsi="Arial" w:cs="Arial"/>
          <w:color w:val="auto"/>
          <w:sz w:val="20"/>
          <w:lang w:val="en-US"/>
        </w:rPr>
        <w:t xml:space="preserve">BY </w:t>
      </w:r>
      <w:r>
        <w:rPr>
          <w:rFonts w:ascii="Arial" w:hAnsi="Arial" w:cs="Arial"/>
          <w:b/>
          <w:bCs/>
          <w:color w:val="auto"/>
          <w:sz w:val="20"/>
          <w:lang w:val="en-US"/>
        </w:rPr>
        <w:t>kon</w:t>
      </w:r>
    </w:p>
    <w:p w:rsidR="007D5C84" w:rsidRPr="007B0440" w:rsidRDefault="007D5C84">
      <w:pPr>
        <w:autoSpaceDE w:val="0"/>
        <w:autoSpaceDN w:val="0"/>
        <w:adjustRightInd w:val="0"/>
        <w:ind w:firstLine="0"/>
        <w:rPr>
          <w:rFonts w:ascii="Arial" w:hAnsi="Arial" w:cs="Arial"/>
          <w:color w:val="auto"/>
          <w:sz w:val="20"/>
        </w:rPr>
      </w:pPr>
      <w:r>
        <w:rPr>
          <w:rFonts w:ascii="Arial" w:hAnsi="Arial" w:cs="Arial"/>
          <w:color w:val="auto"/>
          <w:sz w:val="20"/>
          <w:lang w:val="en-US"/>
        </w:rPr>
        <w:t xml:space="preserve">  </w:t>
      </w:r>
      <w:r w:rsidRPr="007B0440">
        <w:rPr>
          <w:rFonts w:ascii="Arial" w:hAnsi="Arial" w:cs="Arial"/>
          <w:color w:val="auto"/>
          <w:sz w:val="20"/>
        </w:rPr>
        <w:t>/CELLS MEAN COUNT STDDEV  .</w:t>
      </w:r>
    </w:p>
    <w:p w:rsidR="007D5C84" w:rsidRPr="007B0440" w:rsidRDefault="007D5C84">
      <w:pPr>
        <w:autoSpaceDE w:val="0"/>
        <w:autoSpaceDN w:val="0"/>
        <w:adjustRightInd w:val="0"/>
        <w:ind w:firstLine="0"/>
        <w:rPr>
          <w:rFonts w:ascii="Arial" w:hAnsi="Arial" w:cs="Arial"/>
          <w:color w:val="auto"/>
          <w:sz w:val="20"/>
        </w:rPr>
      </w:pPr>
    </w:p>
    <w:p w:rsidR="007D5C84" w:rsidRDefault="007D5C84">
      <w:r>
        <w:t>Den tabell vi erhåller visar dels att inom varje social klass har flickorna högre meritvärde än pojkarna, dels att ju högre social klass desto högre meritvärde har eleverna.</w:t>
      </w:r>
    </w:p>
    <w:p w:rsidR="007D5C84" w:rsidRDefault="007D5C84"/>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Report</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MERITV </w:t>
      </w:r>
    </w:p>
    <w:tbl>
      <w:tblPr>
        <w:tblW w:w="0" w:type="auto"/>
        <w:tblLayout w:type="fixed"/>
        <w:tblCellMar>
          <w:left w:w="0" w:type="dxa"/>
          <w:right w:w="0" w:type="dxa"/>
        </w:tblCellMar>
        <w:tblLook w:val="0000" w:firstRow="0" w:lastRow="0" w:firstColumn="0" w:lastColumn="0" w:noHBand="0" w:noVBand="0"/>
      </w:tblPr>
      <w:tblGrid>
        <w:gridCol w:w="2700"/>
        <w:gridCol w:w="1000"/>
        <w:gridCol w:w="1000"/>
        <w:gridCol w:w="1000"/>
        <w:gridCol w:w="1000"/>
        <w:gridCol w:w="360"/>
      </w:tblGrid>
      <w:tr w:rsidR="007D5C84">
        <w:tc>
          <w:tcPr>
            <w:tcW w:w="2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(h90soc3) hushållets sociala grupp, 5-nivå</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(kon) kön</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Mean</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N</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lang w:val="en-US"/>
              </w:rPr>
            </w:pPr>
            <w:r>
              <w:rPr>
                <w:rFonts w:ascii="Arial" w:hAnsi="Arial" w:cs="Arial"/>
                <w:color w:val="auto"/>
                <w:sz w:val="20"/>
                <w:lang w:val="en-US"/>
              </w:rPr>
              <w:t>Std. Deviation</w:t>
            </w:r>
          </w:p>
        </w:tc>
        <w:tc>
          <w:tcPr>
            <w:tcW w:w="360" w:type="dxa"/>
          </w:tcPr>
          <w:p w:rsidR="007D5C84" w:rsidRDefault="007D5C84">
            <w:pPr>
              <w:ind w:firstLine="0"/>
              <w:rPr>
                <w:rFonts w:ascii="Arial" w:hAnsi="Arial" w:cs="Arial"/>
                <w:color w:val="auto"/>
                <w:sz w:val="20"/>
                <w:lang w:val="en-US"/>
              </w:rPr>
            </w:pPr>
            <w:r>
              <w:rPr>
                <w:rFonts w:ascii="Arial" w:hAnsi="Arial" w:cs="Arial"/>
                <w:color w:val="auto"/>
                <w:sz w:val="20"/>
                <w:lang w:val="en-US"/>
              </w:rPr>
              <w:t xml:space="preserve"> </w:t>
            </w:r>
          </w:p>
        </w:tc>
      </w:tr>
      <w:tr w:rsidR="007D5C84">
        <w:tc>
          <w:tcPr>
            <w:tcW w:w="2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H-Högre klass</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pojke</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220,66</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7301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51,749</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2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flicka</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239,65</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6805</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50,471</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2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Total</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229,82</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14106</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52,007</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2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H-Medelklass</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pojke</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200,88</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12853</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51,925</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2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flicka</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222,13</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12237</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53,403</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2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Total</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211,25</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25090</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53,711</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2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H-Lägre medelklass</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pojke</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188,51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7552</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52,316</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2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flicka</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210,49</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7025</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52,946</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2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Total</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199,10</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14577</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53,753</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2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H-Högre arbetarklass</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pojke</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180,46</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7125</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52,212</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2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flicka</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203,63</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6778</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52,859</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2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Total</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191,75</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13903</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53,788</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2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H-Lägre arbetarklass</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pojke</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169,87</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8639</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55,892</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2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flicka</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191,97</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8485</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58,218</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2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Total</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180,82</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17124</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58,115</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2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H-Övriga</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pojke</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172,84</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1736</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63,154</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2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flicka</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195,51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1653</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63,865</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2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Total</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183,90</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3389</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64,496</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2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H-Ej förvärvsarb.</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pojke</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163,39</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2276</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64,842</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2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flicka</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181,81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2227</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67,057</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2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Total</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172,50</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4503</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66,579</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2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H-Soc-Ej i FoB-90</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pojke</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154,02</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2165</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72,322</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2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flicka</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171,09</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1986</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75,085</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2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Total</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162,19</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4151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74,140</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2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Total</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pojke</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188,84</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49647</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57,909</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2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flicka</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209,86</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47196</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58,856</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r w:rsidR="007D5C84">
        <w:tc>
          <w:tcPr>
            <w:tcW w:w="27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Total</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199,08</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96843</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20"/>
              </w:rPr>
            </w:pPr>
            <w:r>
              <w:rPr>
                <w:rFonts w:ascii="Arial" w:hAnsi="Arial" w:cs="Arial"/>
                <w:color w:val="auto"/>
                <w:sz w:val="20"/>
              </w:rPr>
              <w:t>59,311</w:t>
            </w:r>
          </w:p>
        </w:tc>
        <w:tc>
          <w:tcPr>
            <w:tcW w:w="360" w:type="dxa"/>
          </w:tcPr>
          <w:p w:rsidR="007D5C84" w:rsidRDefault="007D5C84">
            <w:pPr>
              <w:ind w:firstLine="0"/>
              <w:rPr>
                <w:rFonts w:ascii="Arial" w:hAnsi="Arial" w:cs="Arial"/>
                <w:color w:val="auto"/>
                <w:sz w:val="20"/>
              </w:rPr>
            </w:pPr>
            <w:r>
              <w:rPr>
                <w:rFonts w:ascii="Arial" w:hAnsi="Arial" w:cs="Arial"/>
                <w:color w:val="auto"/>
                <w:sz w:val="20"/>
              </w:rPr>
              <w:t xml:space="preserve"> </w:t>
            </w:r>
          </w:p>
        </w:tc>
      </w:tr>
    </w:tbl>
    <w:p w:rsidR="007D5C84" w:rsidRDefault="007D5C84"/>
    <w:p w:rsidR="007D5C84" w:rsidRDefault="007D5C84"/>
    <w:p w:rsidR="007D5C84" w:rsidRDefault="007D5C84">
      <w:pPr>
        <w:pStyle w:val="Heading1"/>
      </w:pPr>
      <w:r>
        <w:br w:type="page"/>
      </w:r>
      <w:bookmarkStart w:id="48" w:name="_Ref21596046"/>
      <w:bookmarkStart w:id="49" w:name="_Toc22965518"/>
      <w:r>
        <w:lastRenderedPageBreak/>
        <w:t>Multipla svar-tabeller</w:t>
      </w:r>
      <w:bookmarkEnd w:id="48"/>
      <w:bookmarkEnd w:id="49"/>
    </w:p>
    <w:p w:rsidR="007D5C84" w:rsidRDefault="007D5C84">
      <w:pPr>
        <w:pStyle w:val="frstastyckeutanindragfrstastycke1"/>
      </w:pPr>
      <w:r>
        <w:t xml:space="preserve">Ibland har variabler som inte är logiskt uteslutande och klart strukturerade. Vi kan ta högskolestudier över ett antal terminer som exempel. Det finns hundratals olika utbildning i högskolan och varje individ kan ha gått på flera olika utbildningar även samma termin. För att få reda på hur många totalt som läst på en viss utbildning mellan åren 1993 och 1998 kan vi skapa göra en analys av multipla svar. </w:t>
      </w:r>
    </w:p>
    <w:p w:rsidR="007D5C84" w:rsidRDefault="007D5C84">
      <w:r>
        <w:t xml:space="preserve">OBS att det måste vara numeriska variabler och att samma värde gäller för alla variabler, exempelvis att gå på en ekonomiutbildning måste ha samma värde i alla variabler. Ifall du vill analysera strängvariabler kan du enkelt omkoda dessa till numeriska värden genom </w:t>
      </w:r>
      <w:r>
        <w:rPr>
          <w:i/>
          <w:iCs/>
        </w:rPr>
        <w:t>Automatic Recode</w:t>
      </w:r>
      <w:r>
        <w:t xml:space="preserve">, se Avsnitt </w:t>
      </w:r>
      <w:r>
        <w:fldChar w:fldCharType="begin"/>
      </w:r>
      <w:r>
        <w:instrText xml:space="preserve"> REF _Ref10127532 \r \h </w:instrText>
      </w:r>
      <w:r>
        <w:fldChar w:fldCharType="separate"/>
      </w:r>
      <w:r>
        <w:t>IX.2.8</w:t>
      </w:r>
      <w:r>
        <w:fldChar w:fldCharType="end"/>
      </w:r>
      <w:r>
        <w:t xml:space="preserve"> </w:t>
      </w:r>
      <w:r>
        <w:fldChar w:fldCharType="begin"/>
      </w:r>
      <w:r>
        <w:instrText xml:space="preserve"> REF _Ref10127532 \h </w:instrText>
      </w:r>
      <w:r>
        <w:fldChar w:fldCharType="separate"/>
      </w:r>
      <w:r>
        <w:t>Automatisk omkodning av strängvariabel till numerisk variabel</w:t>
      </w:r>
      <w:r>
        <w:fldChar w:fldCharType="end"/>
      </w:r>
      <w:r>
        <w:t>.</w:t>
      </w:r>
    </w:p>
    <w:p w:rsidR="007D5C84" w:rsidRDefault="007D5C84">
      <w:r>
        <w:t xml:space="preserve">Här ska vi analysera olika betygsvärden. Dessa är samma för alla betyg, men individerna har fått olika antal betyg, och vi är här intresserade av hur många som har fått MVG i relation till alla utgivna betyg. Vi går då in på </w:t>
      </w:r>
      <w:r>
        <w:rPr>
          <w:i/>
          <w:iCs/>
        </w:rPr>
        <w:t>Analyze/Multiple Responses/Define Set...</w:t>
      </w:r>
      <w:r>
        <w:t xml:space="preserve">  Först definierar vi variablerna i setet (samtliga variabler som börjar med b98gy). Därefter de värden vi vill räkna  (1 till 6). Sedan döper vi det nya setet av variabler (här bet) och trycker på </w:t>
      </w:r>
      <w:r>
        <w:rPr>
          <w:i/>
          <w:iCs/>
        </w:rPr>
        <w:t>Add</w:t>
      </w:r>
      <w:r>
        <w:t>.</w:t>
      </w:r>
    </w:p>
    <w:p w:rsidR="007D5C84" w:rsidRDefault="007D5C84">
      <w:pPr>
        <w:pStyle w:val="frstastyckeutanindragfrstastycke1"/>
      </w:pPr>
    </w:p>
    <w:p w:rsidR="007D5C84" w:rsidRDefault="00BC46E5">
      <w:pPr>
        <w:pStyle w:val="frstastyckeutanindragfrstastycke1"/>
      </w:pPr>
      <w:r>
        <w:rPr>
          <w:noProof/>
          <w:lang w:eastAsia="sv-SE"/>
        </w:rPr>
        <w:drawing>
          <wp:inline distT="0" distB="0" distL="0" distR="0">
            <wp:extent cx="3815080" cy="22123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15080" cy="2212340"/>
                    </a:xfrm>
                    <a:prstGeom prst="rect">
                      <a:avLst/>
                    </a:prstGeom>
                    <a:noFill/>
                    <a:ln>
                      <a:noFill/>
                    </a:ln>
                  </pic:spPr>
                </pic:pic>
              </a:graphicData>
            </a:graphic>
          </wp:inline>
        </w:drawing>
      </w:r>
    </w:p>
    <w:p w:rsidR="007D5C84" w:rsidRDefault="007D5C84"/>
    <w:p w:rsidR="007D5C84" w:rsidRDefault="007D5C84">
      <w:r>
        <w:t xml:space="preserve">Nästa steg är att gå in på </w:t>
      </w:r>
      <w:r>
        <w:rPr>
          <w:i/>
          <w:iCs/>
        </w:rPr>
        <w:t xml:space="preserve">Analyze/Multiple Responses/Frequensis... </w:t>
      </w:r>
      <w:r>
        <w:t xml:space="preserve">Vi väljer där vårt set av variabler bet. Följande skript erhålls: </w:t>
      </w:r>
    </w:p>
    <w:p w:rsidR="007D5C84" w:rsidRDefault="007D5C84">
      <w:pPr>
        <w:pStyle w:val="frstastyckeutanindragfrstastycke1"/>
      </w:pPr>
    </w:p>
    <w:p w:rsidR="007D5C84" w:rsidRPr="007B0440" w:rsidRDefault="007D5C84">
      <w:pPr>
        <w:autoSpaceDE w:val="0"/>
        <w:autoSpaceDN w:val="0"/>
        <w:adjustRightInd w:val="0"/>
        <w:ind w:firstLine="0"/>
        <w:rPr>
          <w:rFonts w:ascii="Arial" w:hAnsi="Arial" w:cs="Arial"/>
          <w:color w:val="auto"/>
          <w:sz w:val="20"/>
        </w:rPr>
      </w:pPr>
      <w:r w:rsidRPr="007B0440">
        <w:rPr>
          <w:rFonts w:ascii="Arial" w:hAnsi="Arial" w:cs="Arial"/>
          <w:color w:val="auto"/>
          <w:sz w:val="20"/>
        </w:rPr>
        <w:t>MULT RESPONSE</w:t>
      </w:r>
    </w:p>
    <w:p w:rsidR="007D5C84" w:rsidRPr="007B0440" w:rsidRDefault="007D5C84">
      <w:pPr>
        <w:autoSpaceDE w:val="0"/>
        <w:autoSpaceDN w:val="0"/>
        <w:adjustRightInd w:val="0"/>
        <w:ind w:firstLine="0"/>
        <w:rPr>
          <w:rFonts w:ascii="Arial" w:hAnsi="Arial" w:cs="Arial"/>
          <w:b/>
          <w:bCs/>
          <w:color w:val="auto"/>
          <w:sz w:val="20"/>
        </w:rPr>
      </w:pPr>
      <w:r w:rsidRPr="007B0440">
        <w:rPr>
          <w:rFonts w:ascii="Arial" w:hAnsi="Arial" w:cs="Arial"/>
          <w:color w:val="auto"/>
          <w:sz w:val="20"/>
        </w:rPr>
        <w:t xml:space="preserve">  GROUPS</w:t>
      </w:r>
      <w:r w:rsidRPr="007B0440">
        <w:rPr>
          <w:rFonts w:ascii="Arial" w:hAnsi="Arial" w:cs="Arial"/>
          <w:b/>
          <w:bCs/>
          <w:color w:val="auto"/>
          <w:sz w:val="20"/>
        </w:rPr>
        <w:t xml:space="preserve">=$bet </w:t>
      </w:r>
      <w:r w:rsidRPr="007B0440">
        <w:rPr>
          <w:rFonts w:ascii="Arial" w:hAnsi="Arial" w:cs="Arial"/>
          <w:color w:val="auto"/>
          <w:sz w:val="20"/>
        </w:rPr>
        <w:t>(</w:t>
      </w:r>
      <w:r w:rsidRPr="007B0440">
        <w:rPr>
          <w:rFonts w:ascii="Arial" w:hAnsi="Arial" w:cs="Arial"/>
          <w:b/>
          <w:bCs/>
          <w:color w:val="auto"/>
          <w:sz w:val="20"/>
        </w:rPr>
        <w:t>b98gy_en b98gy_es b98gy_id b98gy_ma b98gy_nk b98gy_re b98gy_sh</w:t>
      </w:r>
    </w:p>
    <w:p w:rsidR="007D5C84" w:rsidRPr="007B0440" w:rsidRDefault="007D5C84">
      <w:pPr>
        <w:autoSpaceDE w:val="0"/>
        <w:autoSpaceDN w:val="0"/>
        <w:adjustRightInd w:val="0"/>
        <w:ind w:firstLine="0"/>
        <w:rPr>
          <w:rFonts w:ascii="Arial" w:hAnsi="Arial" w:cs="Arial"/>
          <w:color w:val="auto"/>
          <w:sz w:val="20"/>
        </w:rPr>
      </w:pPr>
      <w:r w:rsidRPr="007B0440">
        <w:rPr>
          <w:rFonts w:ascii="Arial" w:hAnsi="Arial" w:cs="Arial"/>
          <w:b/>
          <w:bCs/>
          <w:color w:val="auto"/>
          <w:sz w:val="20"/>
        </w:rPr>
        <w:t xml:space="preserve">  b98gy_sv b98gy_sl b98gy_ss b98gy_ty b98gy_fr b98gy_tc b98gy_fc </w:t>
      </w:r>
      <w:r w:rsidRPr="007B0440">
        <w:rPr>
          <w:rFonts w:ascii="Arial" w:hAnsi="Arial" w:cs="Arial"/>
          <w:color w:val="auto"/>
          <w:sz w:val="20"/>
        </w:rPr>
        <w:t>(1,6))</w:t>
      </w:r>
    </w:p>
    <w:p w:rsidR="007D5C84" w:rsidRDefault="007D5C84">
      <w:pPr>
        <w:autoSpaceDE w:val="0"/>
        <w:autoSpaceDN w:val="0"/>
        <w:adjustRightInd w:val="0"/>
        <w:ind w:firstLine="0"/>
        <w:rPr>
          <w:rFonts w:ascii="Arial" w:hAnsi="Arial" w:cs="Arial"/>
          <w:color w:val="auto"/>
          <w:sz w:val="20"/>
        </w:rPr>
      </w:pPr>
      <w:r w:rsidRPr="007B0440">
        <w:rPr>
          <w:rFonts w:ascii="Arial" w:hAnsi="Arial" w:cs="Arial"/>
          <w:color w:val="auto"/>
          <w:sz w:val="20"/>
        </w:rPr>
        <w:t xml:space="preserve">  </w:t>
      </w:r>
      <w:r>
        <w:rPr>
          <w:rFonts w:ascii="Arial" w:hAnsi="Arial" w:cs="Arial"/>
          <w:color w:val="auto"/>
          <w:sz w:val="20"/>
        </w:rPr>
        <w:t>/FREQUENCIES=</w:t>
      </w:r>
      <w:r>
        <w:rPr>
          <w:rFonts w:ascii="Arial" w:hAnsi="Arial" w:cs="Arial"/>
          <w:b/>
          <w:bCs/>
          <w:color w:val="auto"/>
          <w:sz w:val="20"/>
        </w:rPr>
        <w:t xml:space="preserve">$bet </w:t>
      </w:r>
      <w:r>
        <w:rPr>
          <w:rFonts w:ascii="Arial" w:hAnsi="Arial" w:cs="Arial"/>
          <w:color w:val="auto"/>
          <w:sz w:val="20"/>
        </w:rPr>
        <w:t xml:space="preserve"> .</w:t>
      </w:r>
    </w:p>
    <w:p w:rsidR="007D5C84" w:rsidRDefault="007D5C84"/>
    <w:p w:rsidR="007D5C84" w:rsidRDefault="007D5C84">
      <w:r>
        <w:t>Om vi kör skriptet får vi följande tabell:</w:t>
      </w:r>
    </w:p>
    <w:p w:rsidR="007D5C84" w:rsidRDefault="007D5C84"/>
    <w:p w:rsidR="007D5C84" w:rsidRDefault="007D5C84">
      <w:pPr>
        <w:autoSpaceDE w:val="0"/>
        <w:autoSpaceDN w:val="0"/>
        <w:adjustRightInd w:val="0"/>
        <w:ind w:firstLine="0"/>
        <w:rPr>
          <w:rFonts w:ascii="Arial" w:hAnsi="Arial" w:cs="Arial"/>
          <w:b/>
          <w:bCs/>
          <w:sz w:val="28"/>
          <w:szCs w:val="28"/>
          <w:lang w:val="en-US"/>
        </w:rPr>
      </w:pPr>
      <w:r w:rsidRPr="007B0440">
        <w:rPr>
          <w:rFonts w:ascii="Arial" w:hAnsi="Arial" w:cs="Arial"/>
          <w:b/>
          <w:bCs/>
          <w:sz w:val="28"/>
          <w:szCs w:val="28"/>
          <w:lang w:val="en-US"/>
        </w:rPr>
        <w:br w:type="page"/>
      </w:r>
      <w:r>
        <w:rPr>
          <w:rFonts w:ascii="Arial" w:hAnsi="Arial" w:cs="Arial"/>
          <w:b/>
          <w:bCs/>
          <w:sz w:val="28"/>
          <w:szCs w:val="28"/>
          <w:lang w:val="en-US"/>
        </w:rPr>
        <w:lastRenderedPageBreak/>
        <w:t>Multiple Response</w:t>
      </w:r>
    </w:p>
    <w:p w:rsidR="007D5C84" w:rsidRDefault="007D5C84">
      <w:pPr>
        <w:autoSpaceDE w:val="0"/>
        <w:autoSpaceDN w:val="0"/>
        <w:adjustRightInd w:val="0"/>
        <w:ind w:firstLine="0"/>
        <w:rPr>
          <w:rFonts w:ascii="Courier New" w:hAnsi="Courier New" w:cs="Courier New"/>
          <w:sz w:val="20"/>
          <w:lang w:val="en-US"/>
        </w:rPr>
      </w:pPr>
      <w:r>
        <w:rPr>
          <w:rFonts w:ascii="Courier New" w:hAnsi="Courier New" w:cs="Courier New"/>
          <w:sz w:val="20"/>
          <w:lang w:val="en-US"/>
        </w:rPr>
        <w:t>Group $BET</w:t>
      </w:r>
    </w:p>
    <w:p w:rsidR="007D5C84" w:rsidRDefault="007D5C84">
      <w:pPr>
        <w:autoSpaceDE w:val="0"/>
        <w:autoSpaceDN w:val="0"/>
        <w:adjustRightInd w:val="0"/>
        <w:ind w:firstLine="0"/>
        <w:rPr>
          <w:rFonts w:ascii="Courier New" w:hAnsi="Courier New" w:cs="Courier New"/>
          <w:sz w:val="20"/>
          <w:lang w:val="en-US"/>
        </w:rPr>
      </w:pPr>
    </w:p>
    <w:p w:rsidR="007D5C84" w:rsidRDefault="007D5C84">
      <w:pPr>
        <w:autoSpaceDE w:val="0"/>
        <w:autoSpaceDN w:val="0"/>
        <w:adjustRightInd w:val="0"/>
        <w:ind w:firstLine="0"/>
        <w:rPr>
          <w:rFonts w:ascii="Courier New" w:hAnsi="Courier New" w:cs="Courier New"/>
          <w:sz w:val="20"/>
          <w:lang w:val="en-US"/>
        </w:rPr>
      </w:pPr>
      <w:r>
        <w:rPr>
          <w:rFonts w:ascii="Courier New" w:hAnsi="Courier New" w:cs="Courier New"/>
          <w:sz w:val="20"/>
          <w:lang w:val="en-US"/>
        </w:rPr>
        <w:t xml:space="preserve">                                                             Pct of  Pct of</w:t>
      </w:r>
    </w:p>
    <w:p w:rsidR="007D5C84" w:rsidRDefault="007D5C84">
      <w:pPr>
        <w:autoSpaceDE w:val="0"/>
        <w:autoSpaceDN w:val="0"/>
        <w:adjustRightInd w:val="0"/>
        <w:ind w:firstLine="0"/>
        <w:rPr>
          <w:rFonts w:ascii="Courier New" w:hAnsi="Courier New" w:cs="Courier New"/>
          <w:sz w:val="20"/>
          <w:lang w:val="en-US"/>
        </w:rPr>
      </w:pPr>
      <w:r>
        <w:rPr>
          <w:rFonts w:ascii="Courier New" w:hAnsi="Courier New" w:cs="Courier New"/>
          <w:sz w:val="20"/>
          <w:lang w:val="en-US"/>
        </w:rPr>
        <w:t>Category label                            Code      Count  Responses  Cases</w:t>
      </w:r>
    </w:p>
    <w:p w:rsidR="007D5C84" w:rsidRDefault="007D5C84">
      <w:pPr>
        <w:autoSpaceDE w:val="0"/>
        <w:autoSpaceDN w:val="0"/>
        <w:adjustRightInd w:val="0"/>
        <w:ind w:firstLine="0"/>
        <w:rPr>
          <w:rFonts w:ascii="Courier New" w:hAnsi="Courier New" w:cs="Courier New"/>
          <w:sz w:val="20"/>
          <w:lang w:val="en-US"/>
        </w:rPr>
      </w:pPr>
    </w:p>
    <w:p w:rsidR="007D5C84" w:rsidRDefault="007D5C84">
      <w:pPr>
        <w:autoSpaceDE w:val="0"/>
        <w:autoSpaceDN w:val="0"/>
        <w:adjustRightInd w:val="0"/>
        <w:ind w:firstLine="0"/>
        <w:rPr>
          <w:rFonts w:ascii="Courier New" w:hAnsi="Courier New" w:cs="Courier New"/>
          <w:sz w:val="20"/>
        </w:rPr>
      </w:pPr>
      <w:r>
        <w:rPr>
          <w:rFonts w:ascii="Courier New" w:hAnsi="Courier New" w:cs="Courier New"/>
          <w:sz w:val="20"/>
        </w:rPr>
        <w:t>en-ej läst                                   1     280350     25,8    360,8</w:t>
      </w:r>
    </w:p>
    <w:p w:rsidR="007D5C84" w:rsidRDefault="007D5C84">
      <w:pPr>
        <w:autoSpaceDE w:val="0"/>
        <w:autoSpaceDN w:val="0"/>
        <w:adjustRightInd w:val="0"/>
        <w:ind w:firstLine="0"/>
        <w:rPr>
          <w:rFonts w:ascii="Courier New" w:hAnsi="Courier New" w:cs="Courier New"/>
          <w:sz w:val="20"/>
        </w:rPr>
      </w:pPr>
      <w:r>
        <w:rPr>
          <w:rFonts w:ascii="Courier New" w:hAnsi="Courier New" w:cs="Courier New"/>
          <w:sz w:val="20"/>
        </w:rPr>
        <w:t>en-*                                         2        409       ,0       ,5</w:t>
      </w:r>
    </w:p>
    <w:p w:rsidR="007D5C84" w:rsidRDefault="007D5C84">
      <w:pPr>
        <w:autoSpaceDE w:val="0"/>
        <w:autoSpaceDN w:val="0"/>
        <w:adjustRightInd w:val="0"/>
        <w:ind w:firstLine="0"/>
        <w:rPr>
          <w:rFonts w:ascii="Courier New" w:hAnsi="Courier New" w:cs="Courier New"/>
          <w:sz w:val="20"/>
        </w:rPr>
      </w:pPr>
      <w:r>
        <w:rPr>
          <w:rFonts w:ascii="Courier New" w:hAnsi="Courier New" w:cs="Courier New"/>
          <w:sz w:val="20"/>
        </w:rPr>
        <w:t>en-IG                                        3      33130      3,0     42,6</w:t>
      </w:r>
    </w:p>
    <w:p w:rsidR="007D5C84" w:rsidRDefault="007D5C84">
      <w:pPr>
        <w:autoSpaceDE w:val="0"/>
        <w:autoSpaceDN w:val="0"/>
        <w:adjustRightInd w:val="0"/>
        <w:ind w:firstLine="0"/>
        <w:rPr>
          <w:rFonts w:ascii="Courier New" w:hAnsi="Courier New" w:cs="Courier New"/>
          <w:sz w:val="20"/>
        </w:rPr>
      </w:pPr>
      <w:r>
        <w:rPr>
          <w:rFonts w:ascii="Courier New" w:hAnsi="Courier New" w:cs="Courier New"/>
          <w:sz w:val="20"/>
        </w:rPr>
        <w:t>en-G                                         4     380080     34,9    489,2</w:t>
      </w:r>
    </w:p>
    <w:p w:rsidR="007D5C84" w:rsidRDefault="007D5C84">
      <w:pPr>
        <w:autoSpaceDE w:val="0"/>
        <w:autoSpaceDN w:val="0"/>
        <w:adjustRightInd w:val="0"/>
        <w:ind w:firstLine="0"/>
        <w:rPr>
          <w:rFonts w:ascii="Courier New" w:hAnsi="Courier New" w:cs="Courier New"/>
          <w:sz w:val="20"/>
        </w:rPr>
      </w:pPr>
      <w:r>
        <w:rPr>
          <w:rFonts w:ascii="Courier New" w:hAnsi="Courier New" w:cs="Courier New"/>
          <w:sz w:val="20"/>
        </w:rPr>
        <w:t>en-VG                                        5     296405     27,2    381,5</w:t>
      </w:r>
    </w:p>
    <w:p w:rsidR="007D5C84" w:rsidRPr="007B0440" w:rsidRDefault="007D5C84">
      <w:pPr>
        <w:autoSpaceDE w:val="0"/>
        <w:autoSpaceDN w:val="0"/>
        <w:adjustRightInd w:val="0"/>
        <w:ind w:firstLine="0"/>
        <w:rPr>
          <w:rFonts w:ascii="Courier New" w:hAnsi="Courier New" w:cs="Courier New"/>
          <w:sz w:val="20"/>
        </w:rPr>
      </w:pPr>
      <w:r w:rsidRPr="007B0440">
        <w:rPr>
          <w:rFonts w:ascii="Courier New" w:hAnsi="Courier New" w:cs="Courier New"/>
          <w:sz w:val="20"/>
        </w:rPr>
        <w:t>en-MVG                                       6      97440      9,0    125,4</w:t>
      </w:r>
    </w:p>
    <w:p w:rsidR="007D5C84" w:rsidRPr="007B0440" w:rsidRDefault="007D5C84">
      <w:pPr>
        <w:autoSpaceDE w:val="0"/>
        <w:autoSpaceDN w:val="0"/>
        <w:adjustRightInd w:val="0"/>
        <w:ind w:firstLine="0"/>
        <w:rPr>
          <w:rFonts w:ascii="Courier New" w:hAnsi="Courier New" w:cs="Courier New"/>
          <w:sz w:val="20"/>
        </w:rPr>
      </w:pPr>
      <w:r w:rsidRPr="007B0440">
        <w:rPr>
          <w:rFonts w:ascii="Courier New" w:hAnsi="Courier New" w:cs="Courier New"/>
          <w:sz w:val="20"/>
        </w:rPr>
        <w:t xml:space="preserve">                                                  -------    -----    -----</w:t>
      </w:r>
    </w:p>
    <w:p w:rsidR="007D5C84" w:rsidRPr="007B0440" w:rsidRDefault="007D5C84">
      <w:pPr>
        <w:autoSpaceDE w:val="0"/>
        <w:autoSpaceDN w:val="0"/>
        <w:adjustRightInd w:val="0"/>
        <w:ind w:firstLine="0"/>
        <w:rPr>
          <w:rFonts w:ascii="Courier New" w:hAnsi="Courier New" w:cs="Courier New"/>
          <w:sz w:val="20"/>
        </w:rPr>
      </w:pPr>
      <w:r w:rsidRPr="007B0440">
        <w:rPr>
          <w:rFonts w:ascii="Courier New" w:hAnsi="Courier New" w:cs="Courier New"/>
          <w:sz w:val="20"/>
        </w:rPr>
        <w:t xml:space="preserve">                                 Total responses  1087814    100,0   1400,0</w:t>
      </w:r>
    </w:p>
    <w:p w:rsidR="007D5C84" w:rsidRPr="007B0440" w:rsidRDefault="007D5C84">
      <w:pPr>
        <w:autoSpaceDE w:val="0"/>
        <w:autoSpaceDN w:val="0"/>
        <w:adjustRightInd w:val="0"/>
        <w:ind w:firstLine="0"/>
        <w:rPr>
          <w:rFonts w:ascii="Courier New" w:hAnsi="Courier New" w:cs="Courier New"/>
          <w:sz w:val="20"/>
        </w:rPr>
      </w:pPr>
    </w:p>
    <w:p w:rsidR="007D5C84" w:rsidRPr="007B0440" w:rsidRDefault="007D5C84">
      <w:pPr>
        <w:autoSpaceDE w:val="0"/>
        <w:autoSpaceDN w:val="0"/>
        <w:adjustRightInd w:val="0"/>
        <w:ind w:firstLine="0"/>
        <w:rPr>
          <w:rFonts w:ascii="Courier New" w:hAnsi="Courier New" w:cs="Courier New"/>
          <w:sz w:val="20"/>
        </w:rPr>
      </w:pPr>
      <w:r w:rsidRPr="007B0440">
        <w:rPr>
          <w:rFonts w:ascii="Courier New" w:hAnsi="Courier New" w:cs="Courier New"/>
          <w:sz w:val="20"/>
        </w:rPr>
        <w:t>347.713 missing cases;  77.701 valid cases</w:t>
      </w:r>
    </w:p>
    <w:p w:rsidR="007D5C84" w:rsidRPr="007B0440" w:rsidRDefault="007D5C84">
      <w:pPr>
        <w:autoSpaceDE w:val="0"/>
        <w:autoSpaceDN w:val="0"/>
        <w:adjustRightInd w:val="0"/>
        <w:ind w:firstLine="0"/>
        <w:rPr>
          <w:rFonts w:ascii="Courier New" w:hAnsi="Courier New" w:cs="Courier New"/>
          <w:sz w:val="20"/>
        </w:rPr>
      </w:pPr>
    </w:p>
    <w:p w:rsidR="007D5C84" w:rsidRDefault="007D5C84">
      <w:r>
        <w:t>Vi ser här att av alla betyg som delats ut utgör MVG 9,0 %. G är det klart vanligaste betyget. Tabellen är dock något missvisande eftersom de som inte har läst ett visst ämne finns med. Vi kan korrigera detta i Excel och räkna ut andelen MVG på alla betyg exklusive de som inte har läst ett visst ämne. Andelen MVG stiger nu till 12,1 %.</w:t>
      </w:r>
    </w:p>
    <w:p w:rsidR="007D5C84" w:rsidRDefault="007D5C84">
      <w:pPr>
        <w:rPr>
          <w:iCs/>
        </w:rPr>
      </w:pPr>
      <w:r>
        <w:t xml:space="preserve">Vi kan även göra en korstabell genom att gå in på </w:t>
      </w:r>
      <w:r>
        <w:rPr>
          <w:i/>
          <w:iCs/>
        </w:rPr>
        <w:t xml:space="preserve">Analyze/Multiple Responses/Crosstabs... </w:t>
      </w:r>
      <w:r>
        <w:t xml:space="preserve">I Options kan man specificera att man vill ha rad-, kolumn- och totalprocent, baserade på </w:t>
      </w:r>
      <w:r>
        <w:rPr>
          <w:i/>
          <w:iCs/>
        </w:rPr>
        <w:t xml:space="preserve">Responses </w:t>
      </w:r>
      <w:r>
        <w:t xml:space="preserve">(man kan även välja </w:t>
      </w:r>
      <w:r>
        <w:rPr>
          <w:i/>
          <w:iCs/>
        </w:rPr>
        <w:t>Cases</w:t>
      </w:r>
      <w:r>
        <w:t xml:space="preserve">). </w:t>
      </w:r>
      <w:r>
        <w:rPr>
          <w:iCs/>
        </w:rPr>
        <w:t>Skriptet blir då:</w:t>
      </w:r>
    </w:p>
    <w:p w:rsidR="007D5C84" w:rsidRDefault="007D5C84"/>
    <w:p w:rsidR="007D5C84" w:rsidRPr="007B0440" w:rsidRDefault="007D5C84">
      <w:pPr>
        <w:autoSpaceDE w:val="0"/>
        <w:autoSpaceDN w:val="0"/>
        <w:adjustRightInd w:val="0"/>
        <w:ind w:firstLine="0"/>
        <w:rPr>
          <w:rFonts w:ascii="Arial" w:hAnsi="Arial" w:cs="Arial"/>
          <w:color w:val="auto"/>
          <w:sz w:val="20"/>
        </w:rPr>
      </w:pPr>
      <w:r w:rsidRPr="007B0440">
        <w:rPr>
          <w:rFonts w:ascii="Arial" w:hAnsi="Arial" w:cs="Arial"/>
          <w:color w:val="auto"/>
          <w:sz w:val="20"/>
        </w:rPr>
        <w:t>MULT RESPONSE</w:t>
      </w:r>
    </w:p>
    <w:p w:rsidR="007D5C84" w:rsidRPr="007B0440" w:rsidRDefault="007D5C84">
      <w:pPr>
        <w:autoSpaceDE w:val="0"/>
        <w:autoSpaceDN w:val="0"/>
        <w:adjustRightInd w:val="0"/>
        <w:ind w:firstLine="0"/>
        <w:rPr>
          <w:rFonts w:ascii="Arial" w:hAnsi="Arial" w:cs="Arial"/>
          <w:b/>
          <w:bCs/>
          <w:color w:val="auto"/>
          <w:sz w:val="20"/>
        </w:rPr>
      </w:pPr>
      <w:r w:rsidRPr="007B0440">
        <w:rPr>
          <w:rFonts w:ascii="Arial" w:hAnsi="Arial" w:cs="Arial"/>
          <w:color w:val="auto"/>
          <w:sz w:val="20"/>
        </w:rPr>
        <w:t xml:space="preserve">  GROUPS=</w:t>
      </w:r>
      <w:r w:rsidRPr="007B0440">
        <w:rPr>
          <w:rFonts w:ascii="Arial" w:hAnsi="Arial" w:cs="Arial"/>
          <w:b/>
          <w:bCs/>
          <w:color w:val="auto"/>
          <w:sz w:val="20"/>
        </w:rPr>
        <w:t xml:space="preserve">$bet </w:t>
      </w:r>
      <w:r w:rsidRPr="007B0440">
        <w:rPr>
          <w:rFonts w:ascii="Arial" w:hAnsi="Arial" w:cs="Arial"/>
          <w:color w:val="auto"/>
          <w:sz w:val="20"/>
        </w:rPr>
        <w:t>(</w:t>
      </w:r>
      <w:r w:rsidRPr="007B0440">
        <w:rPr>
          <w:rFonts w:ascii="Arial" w:hAnsi="Arial" w:cs="Arial"/>
          <w:b/>
          <w:bCs/>
          <w:color w:val="auto"/>
          <w:sz w:val="20"/>
        </w:rPr>
        <w:t>b98gy_en b98gy_es b98gy_id b98gy_ma b98gy_nk b98gy_re b98gy_sh</w:t>
      </w:r>
    </w:p>
    <w:p w:rsidR="007D5C84" w:rsidRPr="007B0440" w:rsidRDefault="007D5C84">
      <w:pPr>
        <w:autoSpaceDE w:val="0"/>
        <w:autoSpaceDN w:val="0"/>
        <w:adjustRightInd w:val="0"/>
        <w:ind w:firstLine="0"/>
        <w:rPr>
          <w:rFonts w:ascii="Arial" w:hAnsi="Arial" w:cs="Arial"/>
          <w:color w:val="auto"/>
          <w:sz w:val="20"/>
        </w:rPr>
      </w:pPr>
      <w:r w:rsidRPr="007B0440">
        <w:rPr>
          <w:rFonts w:ascii="Arial" w:hAnsi="Arial" w:cs="Arial"/>
          <w:b/>
          <w:bCs/>
          <w:color w:val="auto"/>
          <w:sz w:val="20"/>
        </w:rPr>
        <w:t xml:space="preserve">  b98gy_sv b98gy_sl b98gy_ss b98gy_ty b98gy_fr b98gy_tc b98gy_fc </w:t>
      </w:r>
      <w:r w:rsidRPr="007B0440">
        <w:rPr>
          <w:rFonts w:ascii="Arial" w:hAnsi="Arial" w:cs="Arial"/>
          <w:color w:val="auto"/>
          <w:sz w:val="20"/>
        </w:rPr>
        <w:t>(1,6))</w:t>
      </w:r>
    </w:p>
    <w:p w:rsidR="007D5C84" w:rsidRDefault="007D5C84">
      <w:pPr>
        <w:autoSpaceDE w:val="0"/>
        <w:autoSpaceDN w:val="0"/>
        <w:adjustRightInd w:val="0"/>
        <w:ind w:firstLine="0"/>
        <w:rPr>
          <w:rFonts w:ascii="Arial" w:hAnsi="Arial" w:cs="Arial"/>
          <w:color w:val="auto"/>
          <w:sz w:val="20"/>
          <w:lang w:val="en-US"/>
        </w:rPr>
      </w:pPr>
      <w:r w:rsidRPr="007B0440">
        <w:rPr>
          <w:rFonts w:ascii="Arial" w:hAnsi="Arial" w:cs="Arial"/>
          <w:color w:val="auto"/>
          <w:sz w:val="20"/>
        </w:rPr>
        <w:t xml:space="preserve">  </w:t>
      </w:r>
      <w:r>
        <w:rPr>
          <w:rFonts w:ascii="Arial" w:hAnsi="Arial" w:cs="Arial"/>
          <w:color w:val="auto"/>
          <w:sz w:val="20"/>
          <w:lang w:val="en-US"/>
        </w:rPr>
        <w:t>/VARIABLES=</w:t>
      </w:r>
      <w:r>
        <w:rPr>
          <w:rFonts w:ascii="Arial" w:hAnsi="Arial" w:cs="Arial"/>
          <w:b/>
          <w:bCs/>
          <w:color w:val="auto"/>
          <w:sz w:val="20"/>
          <w:lang w:val="en-US"/>
        </w:rPr>
        <w:t>kon</w:t>
      </w:r>
      <w:r>
        <w:rPr>
          <w:rFonts w:ascii="Arial" w:hAnsi="Arial" w:cs="Arial"/>
          <w:color w:val="auto"/>
          <w:sz w:val="20"/>
          <w:lang w:val="en-US"/>
        </w:rPr>
        <w:t>(1 2)</w:t>
      </w:r>
    </w:p>
    <w:p w:rsidR="007D5C84"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US"/>
        </w:rPr>
        <w:t xml:space="preserve">  /TABLES=</w:t>
      </w:r>
      <w:r>
        <w:rPr>
          <w:rFonts w:ascii="Arial" w:hAnsi="Arial" w:cs="Arial"/>
          <w:b/>
          <w:bCs/>
          <w:color w:val="auto"/>
          <w:sz w:val="20"/>
          <w:lang w:val="en-US"/>
        </w:rPr>
        <w:t xml:space="preserve">$bet  </w:t>
      </w:r>
      <w:r>
        <w:rPr>
          <w:rFonts w:ascii="Arial" w:hAnsi="Arial" w:cs="Arial"/>
          <w:color w:val="auto"/>
          <w:sz w:val="20"/>
          <w:lang w:val="en-US"/>
        </w:rPr>
        <w:t xml:space="preserve">BY </w:t>
      </w:r>
      <w:r>
        <w:rPr>
          <w:rFonts w:ascii="Arial" w:hAnsi="Arial" w:cs="Arial"/>
          <w:b/>
          <w:bCs/>
          <w:color w:val="auto"/>
          <w:sz w:val="20"/>
          <w:lang w:val="en-US"/>
        </w:rPr>
        <w:t>kon</w:t>
      </w:r>
    </w:p>
    <w:p w:rsidR="007D5C84"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US"/>
        </w:rPr>
        <w:t xml:space="preserve">  /CELLS=ROW COLUMN TOTAL</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lang w:val="en-US"/>
        </w:rPr>
        <w:t xml:space="preserve">  </w:t>
      </w:r>
      <w:r>
        <w:rPr>
          <w:rFonts w:ascii="Arial" w:hAnsi="Arial" w:cs="Arial"/>
          <w:color w:val="auto"/>
          <w:sz w:val="20"/>
        </w:rPr>
        <w:t>/BASE=RESPONSES .</w:t>
      </w:r>
    </w:p>
    <w:p w:rsidR="007D5C84" w:rsidRDefault="007D5C84">
      <w:pPr>
        <w:autoSpaceDE w:val="0"/>
        <w:autoSpaceDN w:val="0"/>
        <w:adjustRightInd w:val="0"/>
        <w:ind w:firstLine="0"/>
        <w:rPr>
          <w:rFonts w:ascii="Arial" w:hAnsi="Arial" w:cs="Arial"/>
          <w:color w:val="auto"/>
          <w:sz w:val="20"/>
        </w:rPr>
      </w:pPr>
    </w:p>
    <w:p w:rsidR="007D5C84" w:rsidRDefault="007D5C84">
      <w:r>
        <w:t>Vi ser i tabellen nedan att flickorna har 60,7 % av alla MVG och att av alla flickornas betyg utgör MVG 10,7 %. Motsvarande siffror för pojkarna är 39,3 % och 7,1 %. Även här bör vi dock korrigera för dem som inte läst ett visst ämne.</w:t>
      </w:r>
    </w:p>
    <w:p w:rsidR="007D5C84" w:rsidRPr="007B0440" w:rsidRDefault="007D5C84">
      <w:pPr>
        <w:autoSpaceDE w:val="0"/>
        <w:autoSpaceDN w:val="0"/>
        <w:adjustRightInd w:val="0"/>
        <w:ind w:firstLine="0"/>
        <w:rPr>
          <w:rFonts w:ascii="Arial" w:hAnsi="Arial" w:cs="Arial"/>
          <w:b/>
          <w:bCs/>
          <w:sz w:val="28"/>
          <w:szCs w:val="28"/>
          <w:lang w:val="pt-PT"/>
        </w:rPr>
      </w:pPr>
      <w:r w:rsidRPr="007B0440">
        <w:rPr>
          <w:rFonts w:ascii="Arial" w:hAnsi="Arial" w:cs="Arial"/>
          <w:b/>
          <w:bCs/>
          <w:sz w:val="28"/>
          <w:szCs w:val="28"/>
          <w:lang w:val="pt-PT"/>
        </w:rPr>
        <w:br w:type="page"/>
      </w:r>
      <w:r w:rsidRPr="007B0440">
        <w:rPr>
          <w:rFonts w:ascii="Arial" w:hAnsi="Arial" w:cs="Arial"/>
          <w:b/>
          <w:bCs/>
          <w:sz w:val="28"/>
          <w:szCs w:val="28"/>
          <w:lang w:val="pt-PT"/>
        </w:rPr>
        <w:lastRenderedPageBreak/>
        <w:t>Multiple Response</w:t>
      </w:r>
    </w:p>
    <w:p w:rsidR="007D5C84" w:rsidRPr="007B0440" w:rsidRDefault="007D5C84">
      <w:pPr>
        <w:autoSpaceDE w:val="0"/>
        <w:autoSpaceDN w:val="0"/>
        <w:adjustRightInd w:val="0"/>
        <w:ind w:firstLine="0"/>
        <w:rPr>
          <w:rFonts w:ascii="Courier New" w:hAnsi="Courier New" w:cs="Courier New"/>
          <w:sz w:val="20"/>
          <w:lang w:val="pt-PT"/>
        </w:rPr>
      </w:pPr>
      <w:r w:rsidRPr="007B0440">
        <w:rPr>
          <w:rFonts w:ascii="Courier New" w:hAnsi="Courier New" w:cs="Courier New"/>
          <w:sz w:val="20"/>
          <w:lang w:val="pt-PT"/>
        </w:rPr>
        <w:t xml:space="preserve">                * * *  C R O S S T A B U L A T I O N  * * *</w:t>
      </w:r>
    </w:p>
    <w:p w:rsidR="007D5C84" w:rsidRPr="007B0440" w:rsidRDefault="007D5C84">
      <w:pPr>
        <w:autoSpaceDE w:val="0"/>
        <w:autoSpaceDN w:val="0"/>
        <w:adjustRightInd w:val="0"/>
        <w:ind w:firstLine="0"/>
        <w:rPr>
          <w:rFonts w:ascii="Courier New" w:hAnsi="Courier New" w:cs="Courier New"/>
          <w:sz w:val="20"/>
          <w:lang w:val="pt-PT"/>
        </w:rPr>
      </w:pPr>
    </w:p>
    <w:p w:rsidR="007D5C84" w:rsidRDefault="007D5C84">
      <w:pPr>
        <w:autoSpaceDE w:val="0"/>
        <w:autoSpaceDN w:val="0"/>
        <w:adjustRightInd w:val="0"/>
        <w:ind w:firstLine="0"/>
        <w:rPr>
          <w:rFonts w:ascii="Courier New" w:hAnsi="Courier New" w:cs="Courier New"/>
          <w:sz w:val="20"/>
        </w:rPr>
      </w:pPr>
      <w:r w:rsidRPr="007B0440">
        <w:rPr>
          <w:rFonts w:ascii="Courier New" w:hAnsi="Courier New" w:cs="Courier New"/>
          <w:sz w:val="20"/>
          <w:lang w:val="pt-PT"/>
        </w:rPr>
        <w:t xml:space="preserve">   </w:t>
      </w:r>
      <w:r>
        <w:rPr>
          <w:rFonts w:ascii="Courier New" w:hAnsi="Courier New" w:cs="Courier New"/>
          <w:sz w:val="20"/>
        </w:rPr>
        <w:t>$BET (group)</w:t>
      </w:r>
    </w:p>
    <w:p w:rsidR="007D5C84" w:rsidRDefault="007D5C84">
      <w:pPr>
        <w:autoSpaceDE w:val="0"/>
        <w:autoSpaceDN w:val="0"/>
        <w:adjustRightInd w:val="0"/>
        <w:ind w:firstLine="0"/>
        <w:rPr>
          <w:rFonts w:ascii="Courier New" w:hAnsi="Courier New" w:cs="Courier New"/>
          <w:sz w:val="20"/>
        </w:rPr>
      </w:pPr>
      <w:r>
        <w:rPr>
          <w:rFonts w:ascii="Courier New" w:hAnsi="Courier New" w:cs="Courier New"/>
          <w:sz w:val="20"/>
        </w:rPr>
        <w:t>by KON  (kon) kön</w:t>
      </w:r>
    </w:p>
    <w:p w:rsidR="007D5C84" w:rsidRDefault="007D5C84">
      <w:pPr>
        <w:autoSpaceDE w:val="0"/>
        <w:autoSpaceDN w:val="0"/>
        <w:adjustRightInd w:val="0"/>
        <w:ind w:firstLine="0"/>
        <w:rPr>
          <w:rFonts w:ascii="Courier New" w:hAnsi="Courier New" w:cs="Courier New"/>
          <w:sz w:val="20"/>
        </w:rPr>
      </w:pPr>
    </w:p>
    <w:p w:rsidR="007D5C84" w:rsidRDefault="007D5C84">
      <w:pPr>
        <w:pStyle w:val="LitFrsta"/>
        <w:tabs>
          <w:tab w:val="left" w:pos="1260"/>
        </w:tabs>
        <w:autoSpaceDE w:val="0"/>
        <w:autoSpaceDN w:val="0"/>
        <w:adjustRightInd w:val="0"/>
        <w:rPr>
          <w:rFonts w:ascii="Courier New" w:hAnsi="Courier New" w:cs="Courier New"/>
        </w:rPr>
      </w:pPr>
      <w:r>
        <w:rPr>
          <w:rFonts w:ascii="Courier New" w:hAnsi="Courier New" w:cs="Courier New"/>
        </w:rPr>
        <w:t xml:space="preserve">                       KON</w:t>
      </w:r>
    </w:p>
    <w:p w:rsidR="007D5C84" w:rsidRDefault="007D5C84">
      <w:pPr>
        <w:autoSpaceDE w:val="0"/>
        <w:autoSpaceDN w:val="0"/>
        <w:adjustRightInd w:val="0"/>
        <w:ind w:firstLine="0"/>
        <w:rPr>
          <w:rFonts w:ascii="Courier New" w:hAnsi="Courier New" w:cs="Courier New"/>
          <w:sz w:val="20"/>
        </w:rPr>
      </w:pPr>
    </w:p>
    <w:p w:rsidR="007D5C84" w:rsidRDefault="007D5C84">
      <w:pPr>
        <w:autoSpaceDE w:val="0"/>
        <w:autoSpaceDN w:val="0"/>
        <w:adjustRightInd w:val="0"/>
        <w:ind w:firstLine="0"/>
        <w:rPr>
          <w:rFonts w:ascii="Courier New" w:hAnsi="Courier New" w:cs="Courier New"/>
          <w:sz w:val="20"/>
        </w:rPr>
      </w:pPr>
      <w:r>
        <w:rPr>
          <w:rFonts w:ascii="Courier New" w:hAnsi="Courier New" w:cs="Courier New"/>
          <w:sz w:val="20"/>
        </w:rPr>
        <w:t xml:space="preserve">                Count  </w:t>
      </w:r>
      <w:r>
        <w:rPr>
          <w:rFonts w:ascii="SPSS Marker Set" w:hAnsi="SPSS Marker Set"/>
          <w:sz w:val="20"/>
        </w:rPr>
        <w:t></w:t>
      </w:r>
      <w:r>
        <w:rPr>
          <w:rFonts w:ascii="Courier New" w:hAnsi="Courier New" w:cs="Courier New"/>
          <w:sz w:val="20"/>
        </w:rPr>
        <w:t>pojke    flicka</w:t>
      </w:r>
    </w:p>
    <w:p w:rsidR="007D5C84" w:rsidRPr="007B0440" w:rsidRDefault="007D5C84">
      <w:pPr>
        <w:autoSpaceDE w:val="0"/>
        <w:autoSpaceDN w:val="0"/>
        <w:adjustRightInd w:val="0"/>
        <w:ind w:firstLine="0"/>
        <w:rPr>
          <w:rFonts w:ascii="Courier New" w:hAnsi="Courier New" w:cs="Courier New"/>
          <w:sz w:val="20"/>
        </w:rPr>
      </w:pPr>
      <w:r>
        <w:rPr>
          <w:rFonts w:ascii="Courier New" w:hAnsi="Courier New" w:cs="Courier New"/>
          <w:sz w:val="20"/>
        </w:rPr>
        <w:t xml:space="preserve">               </w:t>
      </w:r>
      <w:r w:rsidRPr="007B0440">
        <w:rPr>
          <w:rFonts w:ascii="Courier New" w:hAnsi="Courier New" w:cs="Courier New"/>
          <w:sz w:val="20"/>
        </w:rPr>
        <w:t xml:space="preserve">Row pct </w:t>
      </w:r>
      <w:r>
        <w:rPr>
          <w:rFonts w:ascii="SPSS Marker Set" w:hAnsi="SPSS Marker Set"/>
          <w:sz w:val="20"/>
        </w:rPr>
        <w:t></w:t>
      </w:r>
      <w:r w:rsidRPr="007B0440">
        <w:rPr>
          <w:rFonts w:ascii="Courier New" w:hAnsi="Courier New" w:cs="Courier New"/>
          <w:sz w:val="20"/>
        </w:rPr>
        <w:t xml:space="preserve">                    Row</w:t>
      </w:r>
    </w:p>
    <w:p w:rsidR="007D5C84" w:rsidRPr="007B0440" w:rsidRDefault="007D5C84">
      <w:pPr>
        <w:autoSpaceDE w:val="0"/>
        <w:autoSpaceDN w:val="0"/>
        <w:adjustRightInd w:val="0"/>
        <w:ind w:firstLine="0"/>
        <w:rPr>
          <w:rFonts w:ascii="Courier New" w:hAnsi="Courier New" w:cs="Courier New"/>
          <w:sz w:val="20"/>
        </w:rPr>
      </w:pPr>
      <w:r w:rsidRPr="007B0440">
        <w:rPr>
          <w:rFonts w:ascii="Courier New" w:hAnsi="Courier New" w:cs="Courier New"/>
          <w:sz w:val="20"/>
        </w:rPr>
        <w:t xml:space="preserve">               Col pct </w:t>
      </w:r>
      <w:r>
        <w:rPr>
          <w:rFonts w:ascii="SPSS Marker Set" w:hAnsi="SPSS Marker Set"/>
          <w:sz w:val="20"/>
        </w:rPr>
        <w:t></w:t>
      </w:r>
      <w:r w:rsidRPr="007B0440">
        <w:rPr>
          <w:rFonts w:ascii="Courier New" w:hAnsi="Courier New" w:cs="Courier New"/>
          <w:sz w:val="20"/>
        </w:rPr>
        <w:t xml:space="preserve">                   Total</w:t>
      </w:r>
    </w:p>
    <w:p w:rsidR="007D5C84" w:rsidRPr="007B0440" w:rsidRDefault="007D5C84">
      <w:pPr>
        <w:autoSpaceDE w:val="0"/>
        <w:autoSpaceDN w:val="0"/>
        <w:adjustRightInd w:val="0"/>
        <w:ind w:firstLine="0"/>
        <w:rPr>
          <w:rFonts w:ascii="Courier New" w:hAnsi="Courier New" w:cs="Courier New"/>
          <w:sz w:val="20"/>
        </w:rPr>
      </w:pPr>
      <w:r w:rsidRPr="007B0440">
        <w:rPr>
          <w:rFonts w:ascii="Courier New" w:hAnsi="Courier New" w:cs="Courier New"/>
          <w:sz w:val="20"/>
        </w:rPr>
        <w:t xml:space="preserve">               Tab pct </w:t>
      </w:r>
      <w:r>
        <w:rPr>
          <w:rFonts w:ascii="SPSS Marker Set" w:hAnsi="SPSS Marker Set"/>
          <w:sz w:val="20"/>
        </w:rPr>
        <w:t></w:t>
      </w:r>
      <w:r w:rsidRPr="007B0440">
        <w:rPr>
          <w:rFonts w:ascii="Courier New" w:hAnsi="Courier New" w:cs="Courier New"/>
          <w:sz w:val="20"/>
        </w:rPr>
        <w:t xml:space="preserve">     1  </w:t>
      </w:r>
      <w:r>
        <w:rPr>
          <w:rFonts w:ascii="SPSS Marker Set" w:hAnsi="SPSS Marker Set"/>
          <w:sz w:val="20"/>
        </w:rPr>
        <w:t></w:t>
      </w:r>
      <w:r w:rsidRPr="007B0440">
        <w:rPr>
          <w:rFonts w:ascii="Courier New" w:hAnsi="Courier New" w:cs="Courier New"/>
          <w:sz w:val="20"/>
        </w:rPr>
        <w:t xml:space="preserve">     2  </w:t>
      </w:r>
      <w:r>
        <w:rPr>
          <w:rFonts w:ascii="SPSS Marker Set" w:hAnsi="SPSS Marker Set"/>
          <w:sz w:val="20"/>
        </w:rPr>
        <w:t></w:t>
      </w:r>
    </w:p>
    <w:p w:rsidR="007D5C84" w:rsidRPr="007B0440" w:rsidRDefault="007D5C84">
      <w:pPr>
        <w:autoSpaceDE w:val="0"/>
        <w:autoSpaceDN w:val="0"/>
        <w:adjustRightInd w:val="0"/>
        <w:ind w:firstLine="0"/>
        <w:rPr>
          <w:rFonts w:ascii="Courier New" w:hAnsi="Courier New" w:cs="Courier New"/>
          <w:sz w:val="20"/>
        </w:rPr>
      </w:pPr>
      <w:r w:rsidRPr="007B0440">
        <w:rPr>
          <w:rFonts w:ascii="Courier New" w:hAnsi="Courier New" w:cs="Courier New"/>
          <w:sz w:val="20"/>
        </w:rPr>
        <w:t xml:space="preserve">$BET           </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p>
    <w:p w:rsidR="007D5C84" w:rsidRDefault="007D5C84">
      <w:pPr>
        <w:autoSpaceDE w:val="0"/>
        <w:autoSpaceDN w:val="0"/>
        <w:adjustRightInd w:val="0"/>
        <w:ind w:firstLine="0"/>
        <w:rPr>
          <w:rFonts w:ascii="Courier New" w:hAnsi="Courier New" w:cs="Courier New"/>
          <w:sz w:val="20"/>
        </w:rPr>
      </w:pPr>
      <w:r w:rsidRPr="007B0440">
        <w:rPr>
          <w:rFonts w:ascii="Courier New" w:hAnsi="Courier New" w:cs="Courier New"/>
          <w:sz w:val="20"/>
        </w:rPr>
        <w:t xml:space="preserve">                    </w:t>
      </w:r>
      <w:r>
        <w:rPr>
          <w:rFonts w:ascii="Courier New" w:hAnsi="Courier New" w:cs="Courier New"/>
          <w:sz w:val="20"/>
        </w:rPr>
        <w:t xml:space="preserve">1  </w:t>
      </w:r>
      <w:r>
        <w:rPr>
          <w:rFonts w:ascii="SPSS Marker Set" w:hAnsi="SPSS Marker Set"/>
          <w:sz w:val="20"/>
        </w:rPr>
        <w:t></w:t>
      </w:r>
      <w:r>
        <w:rPr>
          <w:rFonts w:ascii="Courier New" w:hAnsi="Courier New" w:cs="Courier New"/>
          <w:sz w:val="20"/>
        </w:rPr>
        <w:t xml:space="preserve">141694  </w:t>
      </w:r>
      <w:r>
        <w:rPr>
          <w:rFonts w:ascii="SPSS Marker Set" w:hAnsi="SPSS Marker Set"/>
          <w:sz w:val="20"/>
        </w:rPr>
        <w:t></w:t>
      </w:r>
      <w:r>
        <w:rPr>
          <w:rFonts w:ascii="Courier New" w:hAnsi="Courier New" w:cs="Courier New"/>
          <w:sz w:val="20"/>
        </w:rPr>
        <w:t xml:space="preserve">138584  </w:t>
      </w:r>
      <w:r>
        <w:rPr>
          <w:rFonts w:ascii="SPSS Marker Set" w:hAnsi="SPSS Marker Set"/>
          <w:sz w:val="20"/>
        </w:rPr>
        <w:t></w:t>
      </w:r>
      <w:r>
        <w:rPr>
          <w:rFonts w:ascii="Courier New" w:hAnsi="Courier New" w:cs="Courier New"/>
          <w:sz w:val="20"/>
        </w:rPr>
        <w:t>280278</w:t>
      </w:r>
    </w:p>
    <w:p w:rsidR="007D5C84" w:rsidRDefault="007D5C84">
      <w:pPr>
        <w:autoSpaceDE w:val="0"/>
        <w:autoSpaceDN w:val="0"/>
        <w:adjustRightInd w:val="0"/>
        <w:ind w:firstLine="0"/>
        <w:rPr>
          <w:rFonts w:ascii="Courier New" w:hAnsi="Courier New" w:cs="Courier New"/>
          <w:sz w:val="20"/>
        </w:rPr>
      </w:pPr>
      <w:r>
        <w:rPr>
          <w:rFonts w:ascii="Courier New" w:hAnsi="Courier New" w:cs="Courier New"/>
          <w:sz w:val="20"/>
        </w:rPr>
        <w:t xml:space="preserve">  en-ej läst           </w:t>
      </w:r>
      <w:r>
        <w:rPr>
          <w:rFonts w:ascii="SPSS Marker Set" w:hAnsi="SPSS Marker Set"/>
          <w:sz w:val="20"/>
        </w:rPr>
        <w:t></w:t>
      </w:r>
      <w:r>
        <w:rPr>
          <w:rFonts w:ascii="Courier New" w:hAnsi="Courier New" w:cs="Courier New"/>
          <w:sz w:val="20"/>
        </w:rPr>
        <w:t xml:space="preserve">  50,6  </w:t>
      </w:r>
      <w:r>
        <w:rPr>
          <w:rFonts w:ascii="SPSS Marker Set" w:hAnsi="SPSS Marker Set"/>
          <w:sz w:val="20"/>
        </w:rPr>
        <w:t></w:t>
      </w:r>
      <w:r>
        <w:rPr>
          <w:rFonts w:ascii="Courier New" w:hAnsi="Courier New" w:cs="Courier New"/>
          <w:sz w:val="20"/>
        </w:rPr>
        <w:t xml:space="preserve">  49,4  </w:t>
      </w:r>
      <w:r>
        <w:rPr>
          <w:rFonts w:ascii="SPSS Marker Set" w:hAnsi="SPSS Marker Set"/>
          <w:sz w:val="20"/>
        </w:rPr>
        <w:t></w:t>
      </w:r>
      <w:r>
        <w:rPr>
          <w:rFonts w:ascii="Courier New" w:hAnsi="Courier New" w:cs="Courier New"/>
          <w:sz w:val="20"/>
        </w:rPr>
        <w:t xml:space="preserve">  25,8</w:t>
      </w:r>
    </w:p>
    <w:p w:rsidR="007D5C84" w:rsidRDefault="007D5C84">
      <w:pPr>
        <w:autoSpaceDE w:val="0"/>
        <w:autoSpaceDN w:val="0"/>
        <w:adjustRightInd w:val="0"/>
        <w:ind w:firstLine="0"/>
        <w:rPr>
          <w:rFonts w:ascii="Courier New" w:hAnsi="Courier New" w:cs="Courier New"/>
          <w:sz w:val="20"/>
        </w:rPr>
      </w:pPr>
      <w:r>
        <w:rPr>
          <w:rFonts w:ascii="Courier New" w:hAnsi="Courier New" w:cs="Courier New"/>
          <w:sz w:val="20"/>
        </w:rPr>
        <w:t xml:space="preserve">                       </w:t>
      </w:r>
      <w:r>
        <w:rPr>
          <w:rFonts w:ascii="SPSS Marker Set" w:hAnsi="SPSS Marker Set"/>
          <w:sz w:val="20"/>
        </w:rPr>
        <w:t></w:t>
      </w:r>
      <w:r>
        <w:rPr>
          <w:rFonts w:ascii="Courier New" w:hAnsi="Courier New" w:cs="Courier New"/>
          <w:sz w:val="20"/>
        </w:rPr>
        <w:t xml:space="preserve">  26,5  </w:t>
      </w:r>
      <w:r>
        <w:rPr>
          <w:rFonts w:ascii="SPSS Marker Set" w:hAnsi="SPSS Marker Set"/>
          <w:sz w:val="20"/>
        </w:rPr>
        <w:t></w:t>
      </w:r>
      <w:r>
        <w:rPr>
          <w:rFonts w:ascii="Courier New" w:hAnsi="Courier New" w:cs="Courier New"/>
          <w:sz w:val="20"/>
        </w:rPr>
        <w:t xml:space="preserve">  25,1  </w:t>
      </w:r>
      <w:r>
        <w:rPr>
          <w:rFonts w:ascii="SPSS Marker Set" w:hAnsi="SPSS Marker Set"/>
          <w:sz w:val="20"/>
        </w:rPr>
        <w:t></w:t>
      </w:r>
    </w:p>
    <w:p w:rsidR="007D5C84" w:rsidRDefault="007D5C84">
      <w:pPr>
        <w:autoSpaceDE w:val="0"/>
        <w:autoSpaceDN w:val="0"/>
        <w:adjustRightInd w:val="0"/>
        <w:ind w:firstLine="0"/>
        <w:rPr>
          <w:rFonts w:ascii="Courier New" w:hAnsi="Courier New" w:cs="Courier New"/>
          <w:sz w:val="20"/>
        </w:rPr>
      </w:pPr>
      <w:r>
        <w:rPr>
          <w:rFonts w:ascii="Courier New" w:hAnsi="Courier New" w:cs="Courier New"/>
          <w:sz w:val="20"/>
        </w:rPr>
        <w:t xml:space="preserve">                       </w:t>
      </w:r>
      <w:r>
        <w:rPr>
          <w:rFonts w:ascii="SPSS Marker Set" w:hAnsi="SPSS Marker Set"/>
          <w:sz w:val="20"/>
        </w:rPr>
        <w:t></w:t>
      </w:r>
      <w:r>
        <w:rPr>
          <w:rFonts w:ascii="Courier New" w:hAnsi="Courier New" w:cs="Courier New"/>
          <w:sz w:val="20"/>
        </w:rPr>
        <w:t xml:space="preserve">  13,0  </w:t>
      </w:r>
      <w:r>
        <w:rPr>
          <w:rFonts w:ascii="SPSS Marker Set" w:hAnsi="SPSS Marker Set"/>
          <w:sz w:val="20"/>
        </w:rPr>
        <w:t></w:t>
      </w:r>
      <w:r>
        <w:rPr>
          <w:rFonts w:ascii="Courier New" w:hAnsi="Courier New" w:cs="Courier New"/>
          <w:sz w:val="20"/>
        </w:rPr>
        <w:t xml:space="preserve">  12,7  </w:t>
      </w:r>
      <w:r>
        <w:rPr>
          <w:rFonts w:ascii="SPSS Marker Set" w:hAnsi="SPSS Marker Set"/>
          <w:sz w:val="20"/>
        </w:rPr>
        <w:t></w:t>
      </w:r>
    </w:p>
    <w:p w:rsidR="007D5C84" w:rsidRDefault="007D5C84">
      <w:pPr>
        <w:autoSpaceDE w:val="0"/>
        <w:autoSpaceDN w:val="0"/>
        <w:adjustRightInd w:val="0"/>
        <w:ind w:firstLine="0"/>
        <w:rPr>
          <w:rFonts w:ascii="Courier New" w:hAnsi="Courier New" w:cs="Courier New"/>
          <w:sz w:val="20"/>
        </w:rPr>
      </w:pPr>
      <w:r>
        <w:rPr>
          <w:rFonts w:ascii="Courier New" w:hAnsi="Courier New" w:cs="Courier New"/>
          <w:sz w:val="20"/>
        </w:rPr>
        <w:t xml:space="preserve">                       </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p>
    <w:p w:rsidR="007D5C84" w:rsidRDefault="007D5C84">
      <w:pPr>
        <w:autoSpaceDE w:val="0"/>
        <w:autoSpaceDN w:val="0"/>
        <w:adjustRightInd w:val="0"/>
        <w:ind w:firstLine="0"/>
        <w:rPr>
          <w:rFonts w:ascii="Courier New" w:hAnsi="Courier New" w:cs="Courier New"/>
          <w:sz w:val="20"/>
        </w:rPr>
      </w:pPr>
      <w:r>
        <w:rPr>
          <w:rFonts w:ascii="Courier New" w:hAnsi="Courier New" w:cs="Courier New"/>
          <w:sz w:val="20"/>
        </w:rPr>
        <w:t xml:space="preserve">                    2  </w:t>
      </w:r>
      <w:r>
        <w:rPr>
          <w:rFonts w:ascii="SPSS Marker Set" w:hAnsi="SPSS Marker Set"/>
          <w:sz w:val="20"/>
        </w:rPr>
        <w:t></w:t>
      </w:r>
      <w:r>
        <w:rPr>
          <w:rFonts w:ascii="Courier New" w:hAnsi="Courier New" w:cs="Courier New"/>
          <w:sz w:val="20"/>
        </w:rPr>
        <w:t xml:space="preserve">   279  </w:t>
      </w:r>
      <w:r>
        <w:rPr>
          <w:rFonts w:ascii="SPSS Marker Set" w:hAnsi="SPSS Marker Set"/>
          <w:sz w:val="20"/>
        </w:rPr>
        <w:t></w:t>
      </w:r>
      <w:r>
        <w:rPr>
          <w:rFonts w:ascii="Courier New" w:hAnsi="Courier New" w:cs="Courier New"/>
          <w:sz w:val="20"/>
        </w:rPr>
        <w:t xml:space="preserve">   126  </w:t>
      </w:r>
      <w:r>
        <w:rPr>
          <w:rFonts w:ascii="SPSS Marker Set" w:hAnsi="SPSS Marker Set"/>
          <w:sz w:val="20"/>
        </w:rPr>
        <w:t></w:t>
      </w:r>
      <w:r>
        <w:rPr>
          <w:rFonts w:ascii="Courier New" w:hAnsi="Courier New" w:cs="Courier New"/>
          <w:sz w:val="20"/>
        </w:rPr>
        <w:t xml:space="preserve">   405</w:t>
      </w:r>
    </w:p>
    <w:p w:rsidR="007D5C84" w:rsidRDefault="007D5C84">
      <w:pPr>
        <w:autoSpaceDE w:val="0"/>
        <w:autoSpaceDN w:val="0"/>
        <w:adjustRightInd w:val="0"/>
        <w:ind w:firstLine="0"/>
        <w:rPr>
          <w:rFonts w:ascii="Courier New" w:hAnsi="Courier New" w:cs="Courier New"/>
          <w:sz w:val="20"/>
        </w:rPr>
      </w:pPr>
      <w:r>
        <w:rPr>
          <w:rFonts w:ascii="Courier New" w:hAnsi="Courier New" w:cs="Courier New"/>
          <w:sz w:val="20"/>
        </w:rPr>
        <w:t xml:space="preserve">  en-*                 </w:t>
      </w:r>
      <w:r>
        <w:rPr>
          <w:rFonts w:ascii="SPSS Marker Set" w:hAnsi="SPSS Marker Set"/>
          <w:sz w:val="20"/>
        </w:rPr>
        <w:t></w:t>
      </w:r>
      <w:r>
        <w:rPr>
          <w:rFonts w:ascii="Courier New" w:hAnsi="Courier New" w:cs="Courier New"/>
          <w:sz w:val="20"/>
        </w:rPr>
        <w:t xml:space="preserve">  68,9  </w:t>
      </w:r>
      <w:r>
        <w:rPr>
          <w:rFonts w:ascii="SPSS Marker Set" w:hAnsi="SPSS Marker Set"/>
          <w:sz w:val="20"/>
        </w:rPr>
        <w:t></w:t>
      </w:r>
      <w:r>
        <w:rPr>
          <w:rFonts w:ascii="Courier New" w:hAnsi="Courier New" w:cs="Courier New"/>
          <w:sz w:val="20"/>
        </w:rPr>
        <w:t xml:space="preserve">  31,1  </w:t>
      </w:r>
      <w:r>
        <w:rPr>
          <w:rFonts w:ascii="SPSS Marker Set" w:hAnsi="SPSS Marker Set"/>
          <w:sz w:val="20"/>
        </w:rPr>
        <w:t></w:t>
      </w:r>
      <w:r>
        <w:rPr>
          <w:rFonts w:ascii="Courier New" w:hAnsi="Courier New" w:cs="Courier New"/>
          <w:sz w:val="20"/>
        </w:rPr>
        <w:t xml:space="preserve">    ,0</w:t>
      </w:r>
    </w:p>
    <w:p w:rsidR="007D5C84" w:rsidRDefault="007D5C84">
      <w:pPr>
        <w:autoSpaceDE w:val="0"/>
        <w:autoSpaceDN w:val="0"/>
        <w:adjustRightInd w:val="0"/>
        <w:ind w:firstLine="0"/>
        <w:rPr>
          <w:rFonts w:ascii="Courier New" w:hAnsi="Courier New" w:cs="Courier New"/>
          <w:sz w:val="20"/>
        </w:rPr>
      </w:pPr>
      <w:r>
        <w:rPr>
          <w:rFonts w:ascii="Courier New" w:hAnsi="Courier New" w:cs="Courier New"/>
          <w:sz w:val="20"/>
        </w:rPr>
        <w:t xml:space="preserve">                       </w:t>
      </w:r>
      <w:r>
        <w:rPr>
          <w:rFonts w:ascii="SPSS Marker Set" w:hAnsi="SPSS Marker Set"/>
          <w:sz w:val="20"/>
        </w:rPr>
        <w:t></w:t>
      </w:r>
      <w:r>
        <w:rPr>
          <w:rFonts w:ascii="Courier New" w:hAnsi="Courier New" w:cs="Courier New"/>
          <w:sz w:val="20"/>
        </w:rPr>
        <w:t xml:space="preserve">    ,1  </w:t>
      </w:r>
      <w:r>
        <w:rPr>
          <w:rFonts w:ascii="SPSS Marker Set" w:hAnsi="SPSS Marker Set"/>
          <w:sz w:val="20"/>
        </w:rPr>
        <w:t></w:t>
      </w:r>
      <w:r>
        <w:rPr>
          <w:rFonts w:ascii="Courier New" w:hAnsi="Courier New" w:cs="Courier New"/>
          <w:sz w:val="20"/>
        </w:rPr>
        <w:t xml:space="preserve">    ,0  </w:t>
      </w:r>
      <w:r>
        <w:rPr>
          <w:rFonts w:ascii="SPSS Marker Set" w:hAnsi="SPSS Marker Set"/>
          <w:sz w:val="20"/>
        </w:rPr>
        <w:t></w:t>
      </w:r>
    </w:p>
    <w:p w:rsidR="007D5C84" w:rsidRDefault="007D5C84">
      <w:pPr>
        <w:autoSpaceDE w:val="0"/>
        <w:autoSpaceDN w:val="0"/>
        <w:adjustRightInd w:val="0"/>
        <w:ind w:firstLine="0"/>
        <w:rPr>
          <w:rFonts w:ascii="Courier New" w:hAnsi="Courier New" w:cs="Courier New"/>
          <w:sz w:val="20"/>
        </w:rPr>
      </w:pPr>
      <w:r>
        <w:rPr>
          <w:rFonts w:ascii="Courier New" w:hAnsi="Courier New" w:cs="Courier New"/>
          <w:sz w:val="20"/>
        </w:rPr>
        <w:t xml:space="preserve">                       </w:t>
      </w:r>
      <w:r>
        <w:rPr>
          <w:rFonts w:ascii="SPSS Marker Set" w:hAnsi="SPSS Marker Set"/>
          <w:sz w:val="20"/>
        </w:rPr>
        <w:t></w:t>
      </w:r>
      <w:r>
        <w:rPr>
          <w:rFonts w:ascii="Courier New" w:hAnsi="Courier New" w:cs="Courier New"/>
          <w:sz w:val="20"/>
        </w:rPr>
        <w:t xml:space="preserve">    ,0  </w:t>
      </w:r>
      <w:r>
        <w:rPr>
          <w:rFonts w:ascii="SPSS Marker Set" w:hAnsi="SPSS Marker Set"/>
          <w:sz w:val="20"/>
        </w:rPr>
        <w:t></w:t>
      </w:r>
      <w:r>
        <w:rPr>
          <w:rFonts w:ascii="Courier New" w:hAnsi="Courier New" w:cs="Courier New"/>
          <w:sz w:val="20"/>
        </w:rPr>
        <w:t xml:space="preserve">    ,0  </w:t>
      </w:r>
      <w:r>
        <w:rPr>
          <w:rFonts w:ascii="SPSS Marker Set" w:hAnsi="SPSS Marker Set"/>
          <w:sz w:val="20"/>
        </w:rPr>
        <w:t></w:t>
      </w:r>
    </w:p>
    <w:p w:rsidR="007D5C84" w:rsidRDefault="007D5C84">
      <w:pPr>
        <w:autoSpaceDE w:val="0"/>
        <w:autoSpaceDN w:val="0"/>
        <w:adjustRightInd w:val="0"/>
        <w:ind w:firstLine="0"/>
        <w:rPr>
          <w:rFonts w:ascii="Courier New" w:hAnsi="Courier New" w:cs="Courier New"/>
          <w:sz w:val="20"/>
        </w:rPr>
      </w:pPr>
      <w:r>
        <w:rPr>
          <w:rFonts w:ascii="Courier New" w:hAnsi="Courier New" w:cs="Courier New"/>
          <w:sz w:val="20"/>
        </w:rPr>
        <w:t xml:space="preserve">                       </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p>
    <w:p w:rsidR="007D5C84" w:rsidRDefault="007D5C84">
      <w:pPr>
        <w:autoSpaceDE w:val="0"/>
        <w:autoSpaceDN w:val="0"/>
        <w:adjustRightInd w:val="0"/>
        <w:ind w:firstLine="0"/>
        <w:rPr>
          <w:rFonts w:ascii="Courier New" w:hAnsi="Courier New" w:cs="Courier New"/>
          <w:sz w:val="20"/>
        </w:rPr>
      </w:pPr>
      <w:r>
        <w:rPr>
          <w:rFonts w:ascii="Courier New" w:hAnsi="Courier New" w:cs="Courier New"/>
          <w:sz w:val="20"/>
        </w:rPr>
        <w:t xml:space="preserve">                    3  </w:t>
      </w:r>
      <w:r>
        <w:rPr>
          <w:rFonts w:ascii="SPSS Marker Set" w:hAnsi="SPSS Marker Set"/>
          <w:sz w:val="20"/>
        </w:rPr>
        <w:t></w:t>
      </w:r>
      <w:r>
        <w:rPr>
          <w:rFonts w:ascii="Courier New" w:hAnsi="Courier New" w:cs="Courier New"/>
          <w:sz w:val="20"/>
        </w:rPr>
        <w:t xml:space="preserve"> 21727  </w:t>
      </w:r>
      <w:r>
        <w:rPr>
          <w:rFonts w:ascii="SPSS Marker Set" w:hAnsi="SPSS Marker Set"/>
          <w:sz w:val="20"/>
        </w:rPr>
        <w:t></w:t>
      </w:r>
      <w:r>
        <w:rPr>
          <w:rFonts w:ascii="Courier New" w:hAnsi="Courier New" w:cs="Courier New"/>
          <w:sz w:val="20"/>
        </w:rPr>
        <w:t xml:space="preserve"> 11397  </w:t>
      </w:r>
      <w:r>
        <w:rPr>
          <w:rFonts w:ascii="SPSS Marker Set" w:hAnsi="SPSS Marker Set"/>
          <w:sz w:val="20"/>
        </w:rPr>
        <w:t></w:t>
      </w:r>
      <w:r>
        <w:rPr>
          <w:rFonts w:ascii="Courier New" w:hAnsi="Courier New" w:cs="Courier New"/>
          <w:sz w:val="20"/>
        </w:rPr>
        <w:t xml:space="preserve"> 33124</w:t>
      </w:r>
    </w:p>
    <w:p w:rsidR="007D5C84" w:rsidRDefault="007D5C84">
      <w:pPr>
        <w:autoSpaceDE w:val="0"/>
        <w:autoSpaceDN w:val="0"/>
        <w:adjustRightInd w:val="0"/>
        <w:ind w:firstLine="0"/>
        <w:rPr>
          <w:rFonts w:ascii="Courier New" w:hAnsi="Courier New" w:cs="Courier New"/>
          <w:sz w:val="20"/>
        </w:rPr>
      </w:pPr>
      <w:r>
        <w:rPr>
          <w:rFonts w:ascii="Courier New" w:hAnsi="Courier New" w:cs="Courier New"/>
          <w:sz w:val="20"/>
        </w:rPr>
        <w:t xml:space="preserve">  en-IG                </w:t>
      </w:r>
      <w:r>
        <w:rPr>
          <w:rFonts w:ascii="SPSS Marker Set" w:hAnsi="SPSS Marker Set"/>
          <w:sz w:val="20"/>
        </w:rPr>
        <w:t></w:t>
      </w:r>
      <w:r>
        <w:rPr>
          <w:rFonts w:ascii="Courier New" w:hAnsi="Courier New" w:cs="Courier New"/>
          <w:sz w:val="20"/>
        </w:rPr>
        <w:t xml:space="preserve">  65,6  </w:t>
      </w:r>
      <w:r>
        <w:rPr>
          <w:rFonts w:ascii="SPSS Marker Set" w:hAnsi="SPSS Marker Set"/>
          <w:sz w:val="20"/>
        </w:rPr>
        <w:t></w:t>
      </w:r>
      <w:r>
        <w:rPr>
          <w:rFonts w:ascii="Courier New" w:hAnsi="Courier New" w:cs="Courier New"/>
          <w:sz w:val="20"/>
        </w:rPr>
        <w:t xml:space="preserve">  34,4  </w:t>
      </w:r>
      <w:r>
        <w:rPr>
          <w:rFonts w:ascii="SPSS Marker Set" w:hAnsi="SPSS Marker Set"/>
          <w:sz w:val="20"/>
        </w:rPr>
        <w:t></w:t>
      </w:r>
      <w:r>
        <w:rPr>
          <w:rFonts w:ascii="Courier New" w:hAnsi="Courier New" w:cs="Courier New"/>
          <w:sz w:val="20"/>
        </w:rPr>
        <w:t xml:space="preserve">   3,0</w:t>
      </w:r>
    </w:p>
    <w:p w:rsidR="007D5C84" w:rsidRDefault="007D5C84">
      <w:pPr>
        <w:autoSpaceDE w:val="0"/>
        <w:autoSpaceDN w:val="0"/>
        <w:adjustRightInd w:val="0"/>
        <w:ind w:firstLine="0"/>
        <w:rPr>
          <w:rFonts w:ascii="Courier New" w:hAnsi="Courier New" w:cs="Courier New"/>
          <w:sz w:val="20"/>
        </w:rPr>
      </w:pPr>
      <w:r>
        <w:rPr>
          <w:rFonts w:ascii="Courier New" w:hAnsi="Courier New" w:cs="Courier New"/>
          <w:sz w:val="20"/>
        </w:rPr>
        <w:t xml:space="preserve">                       </w:t>
      </w:r>
      <w:r>
        <w:rPr>
          <w:rFonts w:ascii="SPSS Marker Set" w:hAnsi="SPSS Marker Set"/>
          <w:sz w:val="20"/>
        </w:rPr>
        <w:t></w:t>
      </w:r>
      <w:r>
        <w:rPr>
          <w:rFonts w:ascii="Courier New" w:hAnsi="Courier New" w:cs="Courier New"/>
          <w:sz w:val="20"/>
        </w:rPr>
        <w:t xml:space="preserve">   4,1  </w:t>
      </w:r>
      <w:r>
        <w:rPr>
          <w:rFonts w:ascii="SPSS Marker Set" w:hAnsi="SPSS Marker Set"/>
          <w:sz w:val="20"/>
        </w:rPr>
        <w:t></w:t>
      </w:r>
      <w:r>
        <w:rPr>
          <w:rFonts w:ascii="Courier New" w:hAnsi="Courier New" w:cs="Courier New"/>
          <w:sz w:val="20"/>
        </w:rPr>
        <w:t xml:space="preserve">   2,1  </w:t>
      </w:r>
      <w:r>
        <w:rPr>
          <w:rFonts w:ascii="SPSS Marker Set" w:hAnsi="SPSS Marker Set"/>
          <w:sz w:val="20"/>
        </w:rPr>
        <w:t></w:t>
      </w:r>
    </w:p>
    <w:p w:rsidR="007D5C84" w:rsidRDefault="007D5C84">
      <w:pPr>
        <w:autoSpaceDE w:val="0"/>
        <w:autoSpaceDN w:val="0"/>
        <w:adjustRightInd w:val="0"/>
        <w:ind w:firstLine="0"/>
        <w:rPr>
          <w:rFonts w:ascii="Courier New" w:hAnsi="Courier New" w:cs="Courier New"/>
          <w:sz w:val="20"/>
        </w:rPr>
      </w:pPr>
      <w:r>
        <w:rPr>
          <w:rFonts w:ascii="Courier New" w:hAnsi="Courier New" w:cs="Courier New"/>
          <w:sz w:val="20"/>
        </w:rPr>
        <w:t xml:space="preserve">                       </w:t>
      </w:r>
      <w:r>
        <w:rPr>
          <w:rFonts w:ascii="SPSS Marker Set" w:hAnsi="SPSS Marker Set"/>
          <w:sz w:val="20"/>
        </w:rPr>
        <w:t></w:t>
      </w:r>
      <w:r>
        <w:rPr>
          <w:rFonts w:ascii="Courier New" w:hAnsi="Courier New" w:cs="Courier New"/>
          <w:sz w:val="20"/>
        </w:rPr>
        <w:t xml:space="preserve">   2,0  </w:t>
      </w:r>
      <w:r>
        <w:rPr>
          <w:rFonts w:ascii="SPSS Marker Set" w:hAnsi="SPSS Marker Set"/>
          <w:sz w:val="20"/>
        </w:rPr>
        <w:t></w:t>
      </w:r>
      <w:r>
        <w:rPr>
          <w:rFonts w:ascii="Courier New" w:hAnsi="Courier New" w:cs="Courier New"/>
          <w:sz w:val="20"/>
        </w:rPr>
        <w:t xml:space="preserve">   1,0  </w:t>
      </w:r>
      <w:r>
        <w:rPr>
          <w:rFonts w:ascii="SPSS Marker Set" w:hAnsi="SPSS Marker Set"/>
          <w:sz w:val="20"/>
        </w:rPr>
        <w:t></w:t>
      </w:r>
    </w:p>
    <w:p w:rsidR="007D5C84" w:rsidRDefault="007D5C84">
      <w:pPr>
        <w:autoSpaceDE w:val="0"/>
        <w:autoSpaceDN w:val="0"/>
        <w:adjustRightInd w:val="0"/>
        <w:ind w:firstLine="0"/>
        <w:rPr>
          <w:rFonts w:ascii="Courier New" w:hAnsi="Courier New" w:cs="Courier New"/>
          <w:sz w:val="20"/>
        </w:rPr>
      </w:pPr>
      <w:r>
        <w:rPr>
          <w:rFonts w:ascii="Courier New" w:hAnsi="Courier New" w:cs="Courier New"/>
          <w:sz w:val="20"/>
        </w:rPr>
        <w:t xml:space="preserve">                       </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p>
    <w:p w:rsidR="007D5C84" w:rsidRDefault="007D5C84">
      <w:pPr>
        <w:autoSpaceDE w:val="0"/>
        <w:autoSpaceDN w:val="0"/>
        <w:adjustRightInd w:val="0"/>
        <w:ind w:firstLine="0"/>
        <w:rPr>
          <w:rFonts w:ascii="Courier New" w:hAnsi="Courier New" w:cs="Courier New"/>
          <w:sz w:val="20"/>
        </w:rPr>
      </w:pPr>
      <w:r>
        <w:rPr>
          <w:rFonts w:ascii="Courier New" w:hAnsi="Courier New" w:cs="Courier New"/>
          <w:sz w:val="20"/>
        </w:rPr>
        <w:t xml:space="preserve">                    4  </w:t>
      </w:r>
      <w:r>
        <w:rPr>
          <w:rFonts w:ascii="SPSS Marker Set" w:hAnsi="SPSS Marker Set"/>
          <w:sz w:val="20"/>
        </w:rPr>
        <w:t></w:t>
      </w:r>
      <w:r>
        <w:rPr>
          <w:rFonts w:ascii="Courier New" w:hAnsi="Courier New" w:cs="Courier New"/>
          <w:sz w:val="20"/>
        </w:rPr>
        <w:t xml:space="preserve">207991  </w:t>
      </w:r>
      <w:r>
        <w:rPr>
          <w:rFonts w:ascii="SPSS Marker Set" w:hAnsi="SPSS Marker Set"/>
          <w:sz w:val="20"/>
        </w:rPr>
        <w:t></w:t>
      </w:r>
      <w:r>
        <w:rPr>
          <w:rFonts w:ascii="Courier New" w:hAnsi="Courier New" w:cs="Courier New"/>
          <w:sz w:val="20"/>
        </w:rPr>
        <w:t xml:space="preserve">172027  </w:t>
      </w:r>
      <w:r>
        <w:rPr>
          <w:rFonts w:ascii="SPSS Marker Set" w:hAnsi="SPSS Marker Set"/>
          <w:sz w:val="20"/>
        </w:rPr>
        <w:t></w:t>
      </w:r>
      <w:r>
        <w:rPr>
          <w:rFonts w:ascii="Courier New" w:hAnsi="Courier New" w:cs="Courier New"/>
          <w:sz w:val="20"/>
        </w:rPr>
        <w:t>380018</w:t>
      </w:r>
    </w:p>
    <w:p w:rsidR="007D5C84" w:rsidRDefault="007D5C84">
      <w:pPr>
        <w:autoSpaceDE w:val="0"/>
        <w:autoSpaceDN w:val="0"/>
        <w:adjustRightInd w:val="0"/>
        <w:ind w:firstLine="0"/>
        <w:rPr>
          <w:rFonts w:ascii="Courier New" w:hAnsi="Courier New" w:cs="Courier New"/>
          <w:sz w:val="20"/>
        </w:rPr>
      </w:pPr>
      <w:r>
        <w:rPr>
          <w:rFonts w:ascii="Courier New" w:hAnsi="Courier New" w:cs="Courier New"/>
          <w:sz w:val="20"/>
        </w:rPr>
        <w:t xml:space="preserve">  en-G                 </w:t>
      </w:r>
      <w:r>
        <w:rPr>
          <w:rFonts w:ascii="SPSS Marker Set" w:hAnsi="SPSS Marker Set"/>
          <w:sz w:val="20"/>
        </w:rPr>
        <w:t></w:t>
      </w:r>
      <w:r>
        <w:rPr>
          <w:rFonts w:ascii="Courier New" w:hAnsi="Courier New" w:cs="Courier New"/>
          <w:sz w:val="20"/>
        </w:rPr>
        <w:t xml:space="preserve">  54,7  </w:t>
      </w:r>
      <w:r>
        <w:rPr>
          <w:rFonts w:ascii="SPSS Marker Set" w:hAnsi="SPSS Marker Set"/>
          <w:sz w:val="20"/>
        </w:rPr>
        <w:t></w:t>
      </w:r>
      <w:r>
        <w:rPr>
          <w:rFonts w:ascii="Courier New" w:hAnsi="Courier New" w:cs="Courier New"/>
          <w:sz w:val="20"/>
        </w:rPr>
        <w:t xml:space="preserve">  45,3  </w:t>
      </w:r>
      <w:r>
        <w:rPr>
          <w:rFonts w:ascii="SPSS Marker Set" w:hAnsi="SPSS Marker Set"/>
          <w:sz w:val="20"/>
        </w:rPr>
        <w:t></w:t>
      </w:r>
      <w:r>
        <w:rPr>
          <w:rFonts w:ascii="Courier New" w:hAnsi="Courier New" w:cs="Courier New"/>
          <w:sz w:val="20"/>
        </w:rPr>
        <w:t xml:space="preserve">  34,9</w:t>
      </w:r>
    </w:p>
    <w:p w:rsidR="007D5C84" w:rsidRDefault="007D5C84">
      <w:pPr>
        <w:autoSpaceDE w:val="0"/>
        <w:autoSpaceDN w:val="0"/>
        <w:adjustRightInd w:val="0"/>
        <w:ind w:firstLine="0"/>
        <w:rPr>
          <w:rFonts w:ascii="Courier New" w:hAnsi="Courier New" w:cs="Courier New"/>
          <w:sz w:val="20"/>
        </w:rPr>
      </w:pPr>
      <w:r>
        <w:rPr>
          <w:rFonts w:ascii="Courier New" w:hAnsi="Courier New" w:cs="Courier New"/>
          <w:sz w:val="20"/>
        </w:rPr>
        <w:t xml:space="preserve">                       </w:t>
      </w:r>
      <w:r>
        <w:rPr>
          <w:rFonts w:ascii="SPSS Marker Set" w:hAnsi="SPSS Marker Set"/>
          <w:sz w:val="20"/>
        </w:rPr>
        <w:t></w:t>
      </w:r>
      <w:r>
        <w:rPr>
          <w:rFonts w:ascii="Courier New" w:hAnsi="Courier New" w:cs="Courier New"/>
          <w:sz w:val="20"/>
        </w:rPr>
        <w:t xml:space="preserve">  38,8  </w:t>
      </w:r>
      <w:r>
        <w:rPr>
          <w:rFonts w:ascii="SPSS Marker Set" w:hAnsi="SPSS Marker Set"/>
          <w:sz w:val="20"/>
        </w:rPr>
        <w:t></w:t>
      </w:r>
      <w:r>
        <w:rPr>
          <w:rFonts w:ascii="Courier New" w:hAnsi="Courier New" w:cs="Courier New"/>
          <w:sz w:val="20"/>
        </w:rPr>
        <w:t xml:space="preserve">  31,2  </w:t>
      </w:r>
      <w:r>
        <w:rPr>
          <w:rFonts w:ascii="SPSS Marker Set" w:hAnsi="SPSS Marker Set"/>
          <w:sz w:val="20"/>
        </w:rPr>
        <w:t></w:t>
      </w:r>
    </w:p>
    <w:p w:rsidR="007D5C84" w:rsidRDefault="007D5C84">
      <w:pPr>
        <w:autoSpaceDE w:val="0"/>
        <w:autoSpaceDN w:val="0"/>
        <w:adjustRightInd w:val="0"/>
        <w:ind w:firstLine="0"/>
        <w:rPr>
          <w:rFonts w:ascii="Courier New" w:hAnsi="Courier New" w:cs="Courier New"/>
          <w:sz w:val="20"/>
        </w:rPr>
      </w:pPr>
      <w:r>
        <w:rPr>
          <w:rFonts w:ascii="Courier New" w:hAnsi="Courier New" w:cs="Courier New"/>
          <w:sz w:val="20"/>
        </w:rPr>
        <w:t xml:space="preserve">                       </w:t>
      </w:r>
      <w:r>
        <w:rPr>
          <w:rFonts w:ascii="SPSS Marker Set" w:hAnsi="SPSS Marker Set"/>
          <w:sz w:val="20"/>
        </w:rPr>
        <w:t></w:t>
      </w:r>
      <w:r>
        <w:rPr>
          <w:rFonts w:ascii="Courier New" w:hAnsi="Courier New" w:cs="Courier New"/>
          <w:sz w:val="20"/>
        </w:rPr>
        <w:t xml:space="preserve">  19,1  </w:t>
      </w:r>
      <w:r>
        <w:rPr>
          <w:rFonts w:ascii="SPSS Marker Set" w:hAnsi="SPSS Marker Set"/>
          <w:sz w:val="20"/>
        </w:rPr>
        <w:t></w:t>
      </w:r>
      <w:r>
        <w:rPr>
          <w:rFonts w:ascii="Courier New" w:hAnsi="Courier New" w:cs="Courier New"/>
          <w:sz w:val="20"/>
        </w:rPr>
        <w:t xml:space="preserve">  15,8  </w:t>
      </w:r>
      <w:r>
        <w:rPr>
          <w:rFonts w:ascii="SPSS Marker Set" w:hAnsi="SPSS Marker Set"/>
          <w:sz w:val="20"/>
        </w:rPr>
        <w:t></w:t>
      </w:r>
    </w:p>
    <w:p w:rsidR="007D5C84" w:rsidRDefault="007D5C84">
      <w:pPr>
        <w:autoSpaceDE w:val="0"/>
        <w:autoSpaceDN w:val="0"/>
        <w:adjustRightInd w:val="0"/>
        <w:ind w:firstLine="0"/>
        <w:rPr>
          <w:rFonts w:ascii="Courier New" w:hAnsi="Courier New" w:cs="Courier New"/>
          <w:sz w:val="20"/>
        </w:rPr>
      </w:pPr>
      <w:r>
        <w:rPr>
          <w:rFonts w:ascii="Courier New" w:hAnsi="Courier New" w:cs="Courier New"/>
          <w:sz w:val="20"/>
        </w:rPr>
        <w:t xml:space="preserve">                       </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p>
    <w:p w:rsidR="007D5C84" w:rsidRDefault="007D5C84">
      <w:pPr>
        <w:autoSpaceDE w:val="0"/>
        <w:autoSpaceDN w:val="0"/>
        <w:adjustRightInd w:val="0"/>
        <w:ind w:firstLine="0"/>
        <w:rPr>
          <w:rFonts w:ascii="Courier New" w:hAnsi="Courier New" w:cs="Courier New"/>
          <w:sz w:val="20"/>
        </w:rPr>
      </w:pPr>
      <w:r>
        <w:rPr>
          <w:rFonts w:ascii="Courier New" w:hAnsi="Courier New" w:cs="Courier New"/>
          <w:sz w:val="20"/>
        </w:rPr>
        <w:t xml:space="preserve">                    5  </w:t>
      </w:r>
      <w:r>
        <w:rPr>
          <w:rFonts w:ascii="SPSS Marker Set" w:hAnsi="SPSS Marker Set"/>
          <w:sz w:val="20"/>
        </w:rPr>
        <w:t></w:t>
      </w:r>
      <w:r>
        <w:rPr>
          <w:rFonts w:ascii="Courier New" w:hAnsi="Courier New" w:cs="Courier New"/>
          <w:sz w:val="20"/>
        </w:rPr>
        <w:t xml:space="preserve">125609  </w:t>
      </w:r>
      <w:r>
        <w:rPr>
          <w:rFonts w:ascii="SPSS Marker Set" w:hAnsi="SPSS Marker Set"/>
          <w:sz w:val="20"/>
        </w:rPr>
        <w:t></w:t>
      </w:r>
      <w:r>
        <w:rPr>
          <w:rFonts w:ascii="Courier New" w:hAnsi="Courier New" w:cs="Courier New"/>
          <w:sz w:val="20"/>
        </w:rPr>
        <w:t xml:space="preserve">170745  </w:t>
      </w:r>
      <w:r>
        <w:rPr>
          <w:rFonts w:ascii="SPSS Marker Set" w:hAnsi="SPSS Marker Set"/>
          <w:sz w:val="20"/>
        </w:rPr>
        <w:t></w:t>
      </w:r>
      <w:r>
        <w:rPr>
          <w:rFonts w:ascii="Courier New" w:hAnsi="Courier New" w:cs="Courier New"/>
          <w:sz w:val="20"/>
        </w:rPr>
        <w:t>296354</w:t>
      </w:r>
    </w:p>
    <w:p w:rsidR="007D5C84" w:rsidRDefault="007D5C84">
      <w:pPr>
        <w:autoSpaceDE w:val="0"/>
        <w:autoSpaceDN w:val="0"/>
        <w:adjustRightInd w:val="0"/>
        <w:ind w:firstLine="0"/>
        <w:rPr>
          <w:rFonts w:ascii="Courier New" w:hAnsi="Courier New" w:cs="Courier New"/>
          <w:sz w:val="20"/>
        </w:rPr>
      </w:pPr>
      <w:r>
        <w:rPr>
          <w:rFonts w:ascii="Courier New" w:hAnsi="Courier New" w:cs="Courier New"/>
          <w:sz w:val="20"/>
        </w:rPr>
        <w:t xml:space="preserve">  en-VG                </w:t>
      </w:r>
      <w:r>
        <w:rPr>
          <w:rFonts w:ascii="SPSS Marker Set" w:hAnsi="SPSS Marker Set"/>
          <w:sz w:val="20"/>
        </w:rPr>
        <w:t></w:t>
      </w:r>
      <w:r>
        <w:rPr>
          <w:rFonts w:ascii="Courier New" w:hAnsi="Courier New" w:cs="Courier New"/>
          <w:sz w:val="20"/>
        </w:rPr>
        <w:t xml:space="preserve">  42,4  </w:t>
      </w:r>
      <w:r>
        <w:rPr>
          <w:rFonts w:ascii="SPSS Marker Set" w:hAnsi="SPSS Marker Set"/>
          <w:sz w:val="20"/>
        </w:rPr>
        <w:t></w:t>
      </w:r>
      <w:r>
        <w:rPr>
          <w:rFonts w:ascii="Courier New" w:hAnsi="Courier New" w:cs="Courier New"/>
          <w:sz w:val="20"/>
        </w:rPr>
        <w:t xml:space="preserve">  57,6  </w:t>
      </w:r>
      <w:r>
        <w:rPr>
          <w:rFonts w:ascii="SPSS Marker Set" w:hAnsi="SPSS Marker Set"/>
          <w:sz w:val="20"/>
        </w:rPr>
        <w:t></w:t>
      </w:r>
      <w:r>
        <w:rPr>
          <w:rFonts w:ascii="Courier New" w:hAnsi="Courier New" w:cs="Courier New"/>
          <w:sz w:val="20"/>
        </w:rPr>
        <w:t xml:space="preserve">  27,2</w:t>
      </w:r>
    </w:p>
    <w:p w:rsidR="007D5C84" w:rsidRDefault="007D5C84">
      <w:pPr>
        <w:autoSpaceDE w:val="0"/>
        <w:autoSpaceDN w:val="0"/>
        <w:adjustRightInd w:val="0"/>
        <w:ind w:firstLine="0"/>
        <w:rPr>
          <w:rFonts w:ascii="Courier New" w:hAnsi="Courier New" w:cs="Courier New"/>
          <w:sz w:val="20"/>
        </w:rPr>
      </w:pPr>
      <w:r>
        <w:rPr>
          <w:rFonts w:ascii="Courier New" w:hAnsi="Courier New" w:cs="Courier New"/>
          <w:sz w:val="20"/>
        </w:rPr>
        <w:t xml:space="preserve">                       </w:t>
      </w:r>
      <w:r>
        <w:rPr>
          <w:rFonts w:ascii="SPSS Marker Set" w:hAnsi="SPSS Marker Set"/>
          <w:sz w:val="20"/>
        </w:rPr>
        <w:t></w:t>
      </w:r>
      <w:r>
        <w:rPr>
          <w:rFonts w:ascii="Courier New" w:hAnsi="Courier New" w:cs="Courier New"/>
          <w:sz w:val="20"/>
        </w:rPr>
        <w:t xml:space="preserve">  23,5  </w:t>
      </w:r>
      <w:r>
        <w:rPr>
          <w:rFonts w:ascii="SPSS Marker Set" w:hAnsi="SPSS Marker Set"/>
          <w:sz w:val="20"/>
        </w:rPr>
        <w:t></w:t>
      </w:r>
      <w:r>
        <w:rPr>
          <w:rFonts w:ascii="Courier New" w:hAnsi="Courier New" w:cs="Courier New"/>
          <w:sz w:val="20"/>
        </w:rPr>
        <w:t xml:space="preserve">  30,9  </w:t>
      </w:r>
      <w:r>
        <w:rPr>
          <w:rFonts w:ascii="SPSS Marker Set" w:hAnsi="SPSS Marker Set"/>
          <w:sz w:val="20"/>
        </w:rPr>
        <w:t></w:t>
      </w:r>
    </w:p>
    <w:p w:rsidR="007D5C84" w:rsidRDefault="007D5C84">
      <w:pPr>
        <w:autoSpaceDE w:val="0"/>
        <w:autoSpaceDN w:val="0"/>
        <w:adjustRightInd w:val="0"/>
        <w:ind w:firstLine="0"/>
        <w:rPr>
          <w:rFonts w:ascii="Courier New" w:hAnsi="Courier New" w:cs="Courier New"/>
          <w:sz w:val="20"/>
        </w:rPr>
      </w:pPr>
      <w:r>
        <w:rPr>
          <w:rFonts w:ascii="Courier New" w:hAnsi="Courier New" w:cs="Courier New"/>
          <w:sz w:val="20"/>
        </w:rPr>
        <w:t xml:space="preserve">                       </w:t>
      </w:r>
      <w:r>
        <w:rPr>
          <w:rFonts w:ascii="SPSS Marker Set" w:hAnsi="SPSS Marker Set"/>
          <w:sz w:val="20"/>
        </w:rPr>
        <w:t></w:t>
      </w:r>
      <w:r>
        <w:rPr>
          <w:rFonts w:ascii="Courier New" w:hAnsi="Courier New" w:cs="Courier New"/>
          <w:sz w:val="20"/>
        </w:rPr>
        <w:t xml:space="preserve">  11,5  </w:t>
      </w:r>
      <w:r>
        <w:rPr>
          <w:rFonts w:ascii="SPSS Marker Set" w:hAnsi="SPSS Marker Set"/>
          <w:sz w:val="20"/>
        </w:rPr>
        <w:t></w:t>
      </w:r>
      <w:r>
        <w:rPr>
          <w:rFonts w:ascii="Courier New" w:hAnsi="Courier New" w:cs="Courier New"/>
          <w:sz w:val="20"/>
        </w:rPr>
        <w:t xml:space="preserve">  15,7  </w:t>
      </w:r>
      <w:r>
        <w:rPr>
          <w:rFonts w:ascii="SPSS Marker Set" w:hAnsi="SPSS Marker Set"/>
          <w:sz w:val="20"/>
        </w:rPr>
        <w:t></w:t>
      </w:r>
    </w:p>
    <w:p w:rsidR="007D5C84" w:rsidRDefault="007D5C84">
      <w:pPr>
        <w:autoSpaceDE w:val="0"/>
        <w:autoSpaceDN w:val="0"/>
        <w:adjustRightInd w:val="0"/>
        <w:ind w:firstLine="0"/>
        <w:rPr>
          <w:rFonts w:ascii="Courier New" w:hAnsi="Courier New" w:cs="Courier New"/>
          <w:sz w:val="20"/>
        </w:rPr>
      </w:pPr>
      <w:r>
        <w:rPr>
          <w:rFonts w:ascii="Courier New" w:hAnsi="Courier New" w:cs="Courier New"/>
          <w:sz w:val="20"/>
        </w:rPr>
        <w:t xml:space="preserve">                       </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p>
    <w:p w:rsidR="007D5C84" w:rsidRDefault="007D5C84">
      <w:pPr>
        <w:autoSpaceDE w:val="0"/>
        <w:autoSpaceDN w:val="0"/>
        <w:adjustRightInd w:val="0"/>
        <w:ind w:firstLine="0"/>
        <w:rPr>
          <w:rFonts w:ascii="Courier New" w:hAnsi="Courier New" w:cs="Courier New"/>
          <w:sz w:val="20"/>
        </w:rPr>
      </w:pPr>
      <w:r>
        <w:rPr>
          <w:rFonts w:ascii="Courier New" w:hAnsi="Courier New" w:cs="Courier New"/>
          <w:sz w:val="20"/>
        </w:rPr>
        <w:t xml:space="preserve">                    6  </w:t>
      </w:r>
      <w:r>
        <w:rPr>
          <w:rFonts w:ascii="SPSS Marker Set" w:hAnsi="SPSS Marker Set"/>
          <w:sz w:val="20"/>
        </w:rPr>
        <w:t></w:t>
      </w:r>
      <w:r>
        <w:rPr>
          <w:rFonts w:ascii="Courier New" w:hAnsi="Courier New" w:cs="Courier New"/>
          <w:sz w:val="20"/>
        </w:rPr>
        <w:t xml:space="preserve"> 38256  </w:t>
      </w:r>
      <w:r>
        <w:rPr>
          <w:rFonts w:ascii="SPSS Marker Set" w:hAnsi="SPSS Marker Set"/>
          <w:sz w:val="20"/>
        </w:rPr>
        <w:t></w:t>
      </w:r>
      <w:r>
        <w:rPr>
          <w:rFonts w:ascii="Courier New" w:hAnsi="Courier New" w:cs="Courier New"/>
          <w:sz w:val="20"/>
        </w:rPr>
        <w:t xml:space="preserve"> 59169  </w:t>
      </w:r>
      <w:r>
        <w:rPr>
          <w:rFonts w:ascii="SPSS Marker Set" w:hAnsi="SPSS Marker Set"/>
          <w:sz w:val="20"/>
        </w:rPr>
        <w:t></w:t>
      </w:r>
      <w:r>
        <w:rPr>
          <w:rFonts w:ascii="Courier New" w:hAnsi="Courier New" w:cs="Courier New"/>
          <w:sz w:val="20"/>
        </w:rPr>
        <w:t xml:space="preserve"> 97425</w:t>
      </w:r>
    </w:p>
    <w:p w:rsidR="007D5C84" w:rsidRDefault="007D5C84">
      <w:pPr>
        <w:autoSpaceDE w:val="0"/>
        <w:autoSpaceDN w:val="0"/>
        <w:adjustRightInd w:val="0"/>
        <w:ind w:firstLine="0"/>
        <w:rPr>
          <w:rFonts w:ascii="Courier New" w:hAnsi="Courier New" w:cs="Courier New"/>
          <w:sz w:val="20"/>
        </w:rPr>
      </w:pPr>
      <w:r>
        <w:rPr>
          <w:rFonts w:ascii="Courier New" w:hAnsi="Courier New" w:cs="Courier New"/>
          <w:sz w:val="20"/>
        </w:rPr>
        <w:t xml:space="preserve">  en-MVG               </w:t>
      </w:r>
      <w:r>
        <w:rPr>
          <w:rFonts w:ascii="SPSS Marker Set" w:hAnsi="SPSS Marker Set"/>
          <w:sz w:val="20"/>
        </w:rPr>
        <w:t></w:t>
      </w:r>
      <w:r>
        <w:rPr>
          <w:rFonts w:ascii="Courier New" w:hAnsi="Courier New" w:cs="Courier New"/>
          <w:sz w:val="20"/>
        </w:rPr>
        <w:t xml:space="preserve">  39,3  </w:t>
      </w:r>
      <w:r>
        <w:rPr>
          <w:rFonts w:ascii="SPSS Marker Set" w:hAnsi="SPSS Marker Set"/>
          <w:sz w:val="20"/>
        </w:rPr>
        <w:t></w:t>
      </w:r>
      <w:r>
        <w:rPr>
          <w:rFonts w:ascii="Courier New" w:hAnsi="Courier New" w:cs="Courier New"/>
          <w:sz w:val="20"/>
        </w:rPr>
        <w:t xml:space="preserve">  60,7  </w:t>
      </w:r>
      <w:r>
        <w:rPr>
          <w:rFonts w:ascii="SPSS Marker Set" w:hAnsi="SPSS Marker Set"/>
          <w:sz w:val="20"/>
        </w:rPr>
        <w:t></w:t>
      </w:r>
      <w:r>
        <w:rPr>
          <w:rFonts w:ascii="Courier New" w:hAnsi="Courier New" w:cs="Courier New"/>
          <w:sz w:val="20"/>
        </w:rPr>
        <w:t xml:space="preserve">   9,0</w:t>
      </w:r>
    </w:p>
    <w:p w:rsidR="007D5C84" w:rsidRDefault="007D5C84">
      <w:pPr>
        <w:autoSpaceDE w:val="0"/>
        <w:autoSpaceDN w:val="0"/>
        <w:adjustRightInd w:val="0"/>
        <w:ind w:firstLine="0"/>
        <w:rPr>
          <w:rFonts w:ascii="Courier New" w:hAnsi="Courier New" w:cs="Courier New"/>
          <w:sz w:val="20"/>
        </w:rPr>
      </w:pPr>
      <w:r>
        <w:rPr>
          <w:rFonts w:ascii="Courier New" w:hAnsi="Courier New" w:cs="Courier New"/>
          <w:sz w:val="20"/>
        </w:rPr>
        <w:t xml:space="preserve">                       </w:t>
      </w:r>
      <w:r>
        <w:rPr>
          <w:rFonts w:ascii="SPSS Marker Set" w:hAnsi="SPSS Marker Set"/>
          <w:sz w:val="20"/>
        </w:rPr>
        <w:t></w:t>
      </w:r>
      <w:r>
        <w:rPr>
          <w:rFonts w:ascii="Courier New" w:hAnsi="Courier New" w:cs="Courier New"/>
          <w:sz w:val="20"/>
        </w:rPr>
        <w:t xml:space="preserve">   7,1  </w:t>
      </w:r>
      <w:r>
        <w:rPr>
          <w:rFonts w:ascii="SPSS Marker Set" w:hAnsi="SPSS Marker Set"/>
          <w:sz w:val="20"/>
        </w:rPr>
        <w:t></w:t>
      </w:r>
      <w:r>
        <w:rPr>
          <w:rFonts w:ascii="Courier New" w:hAnsi="Courier New" w:cs="Courier New"/>
          <w:sz w:val="20"/>
        </w:rPr>
        <w:t xml:space="preserve">  10,7  </w:t>
      </w:r>
      <w:r>
        <w:rPr>
          <w:rFonts w:ascii="SPSS Marker Set" w:hAnsi="SPSS Marker Set"/>
          <w:sz w:val="20"/>
        </w:rPr>
        <w:t></w:t>
      </w:r>
    </w:p>
    <w:p w:rsidR="007D5C84" w:rsidRDefault="007D5C84">
      <w:pPr>
        <w:autoSpaceDE w:val="0"/>
        <w:autoSpaceDN w:val="0"/>
        <w:adjustRightInd w:val="0"/>
        <w:ind w:firstLine="0"/>
        <w:rPr>
          <w:rFonts w:ascii="Courier New" w:hAnsi="Courier New" w:cs="Courier New"/>
          <w:sz w:val="20"/>
        </w:rPr>
      </w:pPr>
      <w:r>
        <w:rPr>
          <w:rFonts w:ascii="Courier New" w:hAnsi="Courier New" w:cs="Courier New"/>
          <w:sz w:val="20"/>
        </w:rPr>
        <w:t xml:space="preserve">                       </w:t>
      </w:r>
      <w:r>
        <w:rPr>
          <w:rFonts w:ascii="SPSS Marker Set" w:hAnsi="SPSS Marker Set"/>
          <w:sz w:val="20"/>
        </w:rPr>
        <w:t></w:t>
      </w:r>
      <w:r>
        <w:rPr>
          <w:rFonts w:ascii="Courier New" w:hAnsi="Courier New" w:cs="Courier New"/>
          <w:sz w:val="20"/>
        </w:rPr>
        <w:t xml:space="preserve">   3,5  </w:t>
      </w:r>
      <w:r>
        <w:rPr>
          <w:rFonts w:ascii="SPSS Marker Set" w:hAnsi="SPSS Marker Set"/>
          <w:sz w:val="20"/>
        </w:rPr>
        <w:t></w:t>
      </w:r>
      <w:r>
        <w:rPr>
          <w:rFonts w:ascii="Courier New" w:hAnsi="Courier New" w:cs="Courier New"/>
          <w:sz w:val="20"/>
        </w:rPr>
        <w:t xml:space="preserve">   5,4  </w:t>
      </w:r>
      <w:r>
        <w:rPr>
          <w:rFonts w:ascii="SPSS Marker Set" w:hAnsi="SPSS Marker Set"/>
          <w:sz w:val="20"/>
        </w:rPr>
        <w:t></w:t>
      </w:r>
    </w:p>
    <w:p w:rsidR="007D5C84" w:rsidRDefault="007D5C84">
      <w:pPr>
        <w:autoSpaceDE w:val="0"/>
        <w:autoSpaceDN w:val="0"/>
        <w:adjustRightInd w:val="0"/>
        <w:ind w:firstLine="0"/>
        <w:rPr>
          <w:rFonts w:ascii="Courier New" w:hAnsi="Courier New" w:cs="Courier New"/>
          <w:sz w:val="20"/>
        </w:rPr>
      </w:pPr>
      <w:r>
        <w:rPr>
          <w:rFonts w:ascii="Courier New" w:hAnsi="Courier New" w:cs="Courier New"/>
          <w:sz w:val="20"/>
        </w:rPr>
        <w:t xml:space="preserve">                       </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r>
        <w:rPr>
          <w:rFonts w:ascii="SPSS Marker Set" w:hAnsi="SPSS Marker Set"/>
          <w:sz w:val="20"/>
        </w:rPr>
        <w:t></w:t>
      </w:r>
    </w:p>
    <w:p w:rsidR="007D5C84" w:rsidRDefault="007D5C84">
      <w:pPr>
        <w:autoSpaceDE w:val="0"/>
        <w:autoSpaceDN w:val="0"/>
        <w:adjustRightInd w:val="0"/>
        <w:ind w:firstLine="0"/>
        <w:rPr>
          <w:rFonts w:ascii="Courier New" w:hAnsi="Courier New" w:cs="Courier New"/>
          <w:sz w:val="20"/>
        </w:rPr>
      </w:pPr>
      <w:r>
        <w:rPr>
          <w:rFonts w:ascii="Courier New" w:hAnsi="Courier New" w:cs="Courier New"/>
          <w:sz w:val="20"/>
        </w:rPr>
        <w:t xml:space="preserve">               Column   535556   552048  1087604</w:t>
      </w:r>
    </w:p>
    <w:p w:rsidR="007D5C84" w:rsidRPr="007B0440" w:rsidRDefault="007D5C84">
      <w:pPr>
        <w:autoSpaceDE w:val="0"/>
        <w:autoSpaceDN w:val="0"/>
        <w:adjustRightInd w:val="0"/>
        <w:ind w:firstLine="0"/>
        <w:rPr>
          <w:rFonts w:ascii="Courier New" w:hAnsi="Courier New" w:cs="Courier New"/>
          <w:sz w:val="20"/>
        </w:rPr>
      </w:pPr>
      <w:r>
        <w:rPr>
          <w:rFonts w:ascii="Courier New" w:hAnsi="Courier New" w:cs="Courier New"/>
          <w:sz w:val="20"/>
        </w:rPr>
        <w:t xml:space="preserve">                </w:t>
      </w:r>
      <w:r w:rsidRPr="007B0440">
        <w:rPr>
          <w:rFonts w:ascii="Courier New" w:hAnsi="Courier New" w:cs="Courier New"/>
          <w:sz w:val="20"/>
        </w:rPr>
        <w:t>Total     49,2     50,8    100,0</w:t>
      </w:r>
    </w:p>
    <w:p w:rsidR="007D5C84" w:rsidRPr="007B0440" w:rsidRDefault="007D5C84">
      <w:pPr>
        <w:autoSpaceDE w:val="0"/>
        <w:autoSpaceDN w:val="0"/>
        <w:adjustRightInd w:val="0"/>
        <w:ind w:firstLine="0"/>
        <w:rPr>
          <w:rFonts w:ascii="Courier New" w:hAnsi="Courier New" w:cs="Courier New"/>
          <w:sz w:val="20"/>
        </w:rPr>
      </w:pPr>
    </w:p>
    <w:p w:rsidR="007D5C84" w:rsidRPr="007B0440" w:rsidRDefault="007D5C84">
      <w:pPr>
        <w:autoSpaceDE w:val="0"/>
        <w:autoSpaceDN w:val="0"/>
        <w:adjustRightInd w:val="0"/>
        <w:ind w:firstLine="0"/>
        <w:rPr>
          <w:rFonts w:ascii="Courier New" w:hAnsi="Courier New" w:cs="Courier New"/>
          <w:sz w:val="20"/>
        </w:rPr>
      </w:pPr>
      <w:r w:rsidRPr="007B0440">
        <w:rPr>
          <w:rFonts w:ascii="Courier New" w:hAnsi="Courier New" w:cs="Courier New"/>
          <w:sz w:val="20"/>
        </w:rPr>
        <w:t>Percents and totals based on responses</w:t>
      </w:r>
    </w:p>
    <w:p w:rsidR="007D5C84" w:rsidRPr="007B0440" w:rsidRDefault="007D5C84">
      <w:pPr>
        <w:autoSpaceDE w:val="0"/>
        <w:autoSpaceDN w:val="0"/>
        <w:adjustRightInd w:val="0"/>
        <w:ind w:firstLine="0"/>
        <w:rPr>
          <w:rFonts w:ascii="Courier New" w:hAnsi="Courier New" w:cs="Courier New"/>
          <w:sz w:val="20"/>
        </w:rPr>
      </w:pPr>
    </w:p>
    <w:p w:rsidR="007D5C84" w:rsidRDefault="007D5C84">
      <w:pPr>
        <w:autoSpaceDE w:val="0"/>
        <w:autoSpaceDN w:val="0"/>
        <w:adjustRightInd w:val="0"/>
        <w:ind w:firstLine="0"/>
        <w:rPr>
          <w:rFonts w:ascii="Courier New" w:hAnsi="Courier New" w:cs="Courier New"/>
          <w:sz w:val="20"/>
          <w:lang w:val="en-US"/>
        </w:rPr>
      </w:pPr>
      <w:r>
        <w:rPr>
          <w:rFonts w:ascii="Courier New" w:hAnsi="Courier New" w:cs="Courier New"/>
          <w:sz w:val="20"/>
          <w:lang w:val="en-US"/>
        </w:rPr>
        <w:t>77.686 valid cases;  347.728 missing cases</w:t>
      </w:r>
    </w:p>
    <w:p w:rsidR="007D5C84" w:rsidRDefault="007D5C84">
      <w:pPr>
        <w:pStyle w:val="Heading1"/>
      </w:pPr>
      <w:r>
        <w:rPr>
          <w:rFonts w:ascii="Courier New" w:hAnsi="Courier New" w:cs="Courier New"/>
          <w:sz w:val="20"/>
        </w:rPr>
        <w:br w:type="page"/>
      </w:r>
      <w:bookmarkStart w:id="50" w:name="_Ref21595505"/>
      <w:bookmarkStart w:id="51" w:name="_Toc22965519"/>
      <w:r>
        <w:lastRenderedPageBreak/>
        <w:t>Generella tabeller</w:t>
      </w:r>
      <w:bookmarkEnd w:id="50"/>
      <w:bookmarkEnd w:id="51"/>
    </w:p>
    <w:p w:rsidR="007D5C84" w:rsidRDefault="007D5C84">
      <w:pPr>
        <w:pStyle w:val="frstastyckeutanindragfrstastycke1"/>
      </w:pPr>
      <w:r>
        <w:t xml:space="preserve">När vi vill skapa en översikt över exempel ett antal utbildningar kan vi med fördel utnyttja funktionen </w:t>
      </w:r>
      <w:r>
        <w:rPr>
          <w:i/>
          <w:iCs/>
        </w:rPr>
        <w:t>General Tables</w:t>
      </w:r>
      <w:r>
        <w:t xml:space="preserve">, som nås via </w:t>
      </w:r>
      <w:r>
        <w:rPr>
          <w:i/>
          <w:iCs/>
        </w:rPr>
        <w:t xml:space="preserve">Analyze/Custom Tabels/ General Tables... </w:t>
      </w:r>
      <w:r>
        <w:t xml:space="preserve">Vi börjar med att specificera vilken variabel vi vill ha på raderna. I det här fallet väljer vi </w:t>
      </w:r>
      <w:r>
        <w:rPr>
          <w:rFonts w:ascii="Arial" w:hAnsi="Arial" w:cs="Arial"/>
          <w:color w:val="auto"/>
          <w:sz w:val="20"/>
        </w:rPr>
        <w:t>p1_3</w:t>
      </w:r>
      <w:r>
        <w:t xml:space="preserve">. Därefter väljer vi ett antal variabler som vi vill korstabulera, här </w:t>
      </w:r>
      <w:r>
        <w:rPr>
          <w:rFonts w:ascii="Arial" w:hAnsi="Arial" w:cs="Arial"/>
          <w:color w:val="auto"/>
          <w:sz w:val="20"/>
        </w:rPr>
        <w:t>kon + termin1 + skol97fr + mbt + h90soc3</w:t>
      </w:r>
      <w:r>
        <w:t xml:space="preserve">. Vi kan sedan gå in på </w:t>
      </w:r>
      <w:r>
        <w:rPr>
          <w:i/>
          <w:iCs/>
        </w:rPr>
        <w:t xml:space="preserve">Edit Statistics </w:t>
      </w:r>
      <w:r>
        <w:t>och välja vilken information vi vill ha. Här har jag valt radprocenten.</w:t>
      </w:r>
    </w:p>
    <w:p w:rsidR="007D5C84" w:rsidRDefault="007D5C84"/>
    <w:p w:rsidR="007D5C84" w:rsidRDefault="00BC46E5">
      <w:r>
        <w:rPr>
          <w:noProof/>
          <w:lang w:eastAsia="sv-SE"/>
        </w:rPr>
        <w:drawing>
          <wp:inline distT="0" distB="0" distL="0" distR="0">
            <wp:extent cx="3731260" cy="22809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731260" cy="2280920"/>
                    </a:xfrm>
                    <a:prstGeom prst="rect">
                      <a:avLst/>
                    </a:prstGeom>
                    <a:noFill/>
                    <a:ln>
                      <a:noFill/>
                    </a:ln>
                  </pic:spPr>
                </pic:pic>
              </a:graphicData>
            </a:graphic>
          </wp:inline>
        </w:drawing>
      </w:r>
    </w:p>
    <w:p w:rsidR="007D5C84" w:rsidRDefault="007D5C84"/>
    <w:p w:rsidR="007D5C84" w:rsidRDefault="007D5C84">
      <w:r>
        <w:t>Vi får följande skript:</w:t>
      </w:r>
    </w:p>
    <w:p w:rsidR="007D5C84" w:rsidRDefault="007D5C84"/>
    <w:p w:rsidR="007D5C84" w:rsidRPr="007B0440" w:rsidRDefault="007D5C84">
      <w:pPr>
        <w:autoSpaceDE w:val="0"/>
        <w:autoSpaceDN w:val="0"/>
        <w:adjustRightInd w:val="0"/>
        <w:ind w:firstLine="0"/>
        <w:rPr>
          <w:rFonts w:ascii="Arial" w:hAnsi="Arial" w:cs="Arial"/>
          <w:color w:val="auto"/>
          <w:sz w:val="20"/>
        </w:rPr>
      </w:pPr>
      <w:r w:rsidRPr="007B0440">
        <w:rPr>
          <w:rFonts w:ascii="Arial" w:hAnsi="Arial" w:cs="Arial"/>
          <w:color w:val="auto"/>
          <w:sz w:val="20"/>
        </w:rPr>
        <w:t>* General Tables.</w:t>
      </w:r>
    </w:p>
    <w:p w:rsidR="007D5C84" w:rsidRPr="007B0440" w:rsidRDefault="007D5C84">
      <w:pPr>
        <w:autoSpaceDE w:val="0"/>
        <w:autoSpaceDN w:val="0"/>
        <w:adjustRightInd w:val="0"/>
        <w:ind w:firstLine="0"/>
        <w:rPr>
          <w:rFonts w:ascii="Arial" w:hAnsi="Arial" w:cs="Arial"/>
          <w:color w:val="auto"/>
          <w:sz w:val="20"/>
        </w:rPr>
      </w:pPr>
      <w:r w:rsidRPr="007B0440">
        <w:rPr>
          <w:rFonts w:ascii="Arial" w:hAnsi="Arial" w:cs="Arial"/>
          <w:color w:val="auto"/>
          <w:sz w:val="20"/>
        </w:rPr>
        <w:t>TABLES</w:t>
      </w:r>
    </w:p>
    <w:p w:rsidR="007D5C84" w:rsidRPr="007B0440" w:rsidRDefault="007D5C84">
      <w:pPr>
        <w:autoSpaceDE w:val="0"/>
        <w:autoSpaceDN w:val="0"/>
        <w:adjustRightInd w:val="0"/>
        <w:ind w:firstLine="0"/>
        <w:rPr>
          <w:rFonts w:ascii="Arial" w:hAnsi="Arial" w:cs="Arial"/>
          <w:color w:val="auto"/>
          <w:sz w:val="20"/>
        </w:rPr>
      </w:pPr>
      <w:r w:rsidRPr="007B0440">
        <w:rPr>
          <w:rFonts w:ascii="Arial" w:hAnsi="Arial" w:cs="Arial"/>
          <w:color w:val="auto"/>
          <w:sz w:val="20"/>
        </w:rPr>
        <w:t xml:space="preserve">  /FORMAT BLANK MISSING('.')</w:t>
      </w:r>
    </w:p>
    <w:p w:rsidR="007D5C84" w:rsidRPr="007B0440" w:rsidRDefault="007D5C84">
      <w:pPr>
        <w:autoSpaceDE w:val="0"/>
        <w:autoSpaceDN w:val="0"/>
        <w:adjustRightInd w:val="0"/>
        <w:ind w:firstLine="0"/>
        <w:rPr>
          <w:rFonts w:ascii="Arial" w:hAnsi="Arial" w:cs="Arial"/>
          <w:color w:val="auto"/>
          <w:sz w:val="20"/>
        </w:rPr>
      </w:pPr>
      <w:r w:rsidRPr="007B0440">
        <w:rPr>
          <w:rFonts w:ascii="Arial" w:hAnsi="Arial" w:cs="Arial"/>
          <w:color w:val="auto"/>
          <w:sz w:val="20"/>
        </w:rPr>
        <w:t xml:space="preserve">  /GBASE=CASES</w:t>
      </w:r>
    </w:p>
    <w:p w:rsidR="007D5C84" w:rsidRPr="007B0440" w:rsidRDefault="007D5C84">
      <w:pPr>
        <w:autoSpaceDE w:val="0"/>
        <w:autoSpaceDN w:val="0"/>
        <w:adjustRightInd w:val="0"/>
        <w:ind w:firstLine="0"/>
        <w:rPr>
          <w:rFonts w:ascii="Arial" w:hAnsi="Arial" w:cs="Arial"/>
          <w:color w:val="auto"/>
          <w:sz w:val="20"/>
        </w:rPr>
      </w:pPr>
      <w:r w:rsidRPr="007B0440">
        <w:rPr>
          <w:rFonts w:ascii="Arial" w:hAnsi="Arial" w:cs="Arial"/>
          <w:color w:val="auto"/>
          <w:sz w:val="20"/>
        </w:rPr>
        <w:t xml:space="preserve">  /TABLE=p1_3  BY </w:t>
      </w:r>
      <w:r w:rsidRPr="007B0440">
        <w:rPr>
          <w:rFonts w:ascii="Arial" w:hAnsi="Arial" w:cs="Arial"/>
          <w:b/>
          <w:bCs/>
          <w:color w:val="auto"/>
          <w:sz w:val="20"/>
        </w:rPr>
        <w:t>kon + termin1 + skol97fr + mbt + h90soc3</w:t>
      </w:r>
    </w:p>
    <w:p w:rsidR="007D5C84" w:rsidRPr="007B0440" w:rsidRDefault="007D5C84">
      <w:pPr>
        <w:autoSpaceDE w:val="0"/>
        <w:autoSpaceDN w:val="0"/>
        <w:adjustRightInd w:val="0"/>
        <w:ind w:firstLine="0"/>
        <w:rPr>
          <w:rFonts w:ascii="Arial" w:hAnsi="Arial" w:cs="Arial"/>
          <w:color w:val="auto"/>
          <w:sz w:val="20"/>
        </w:rPr>
      </w:pPr>
      <w:r w:rsidRPr="007B0440">
        <w:rPr>
          <w:rFonts w:ascii="Arial" w:hAnsi="Arial" w:cs="Arial"/>
          <w:color w:val="auto"/>
          <w:sz w:val="20"/>
        </w:rPr>
        <w:t xml:space="preserve">  /STATISTICS</w:t>
      </w:r>
    </w:p>
    <w:p w:rsidR="007D5C84" w:rsidRPr="007B0440" w:rsidRDefault="007D5C84">
      <w:pPr>
        <w:autoSpaceDE w:val="0"/>
        <w:autoSpaceDN w:val="0"/>
        <w:adjustRightInd w:val="0"/>
        <w:ind w:firstLine="0"/>
        <w:rPr>
          <w:rFonts w:ascii="Arial" w:hAnsi="Arial" w:cs="Arial"/>
          <w:color w:val="auto"/>
          <w:sz w:val="20"/>
        </w:rPr>
      </w:pPr>
      <w:r w:rsidRPr="007B0440">
        <w:rPr>
          <w:rFonts w:ascii="Arial" w:hAnsi="Arial" w:cs="Arial"/>
          <w:color w:val="auto"/>
          <w:sz w:val="20"/>
        </w:rPr>
        <w:t xml:space="preserve">  count( </w:t>
      </w:r>
      <w:r w:rsidRPr="007B0440">
        <w:rPr>
          <w:rFonts w:ascii="Arial" w:hAnsi="Arial" w:cs="Arial"/>
          <w:b/>
          <w:bCs/>
          <w:color w:val="auto"/>
          <w:sz w:val="20"/>
        </w:rPr>
        <w:t>kon</w:t>
      </w:r>
      <w:r w:rsidRPr="007B0440">
        <w:rPr>
          <w:rFonts w:ascii="Arial" w:hAnsi="Arial" w:cs="Arial"/>
          <w:color w:val="auto"/>
          <w:sz w:val="20"/>
        </w:rPr>
        <w:t>( F5.0 ))</w:t>
      </w:r>
    </w:p>
    <w:p w:rsidR="007D5C84" w:rsidRPr="007B0440" w:rsidRDefault="007D5C84">
      <w:pPr>
        <w:autoSpaceDE w:val="0"/>
        <w:autoSpaceDN w:val="0"/>
        <w:adjustRightInd w:val="0"/>
        <w:ind w:firstLine="0"/>
        <w:rPr>
          <w:rFonts w:ascii="Arial" w:hAnsi="Arial" w:cs="Arial"/>
          <w:color w:val="auto"/>
          <w:sz w:val="20"/>
        </w:rPr>
      </w:pPr>
      <w:r w:rsidRPr="007B0440">
        <w:rPr>
          <w:rFonts w:ascii="Arial" w:hAnsi="Arial" w:cs="Arial"/>
          <w:color w:val="auto"/>
          <w:sz w:val="20"/>
        </w:rPr>
        <w:t xml:space="preserve">  cpct( </w:t>
      </w:r>
      <w:r w:rsidRPr="007B0440">
        <w:rPr>
          <w:rFonts w:ascii="Arial" w:hAnsi="Arial" w:cs="Arial"/>
          <w:b/>
          <w:bCs/>
          <w:color w:val="auto"/>
          <w:sz w:val="20"/>
        </w:rPr>
        <w:t>kon</w:t>
      </w:r>
      <w:r w:rsidRPr="007B0440">
        <w:rPr>
          <w:rFonts w:ascii="Arial" w:hAnsi="Arial" w:cs="Arial"/>
          <w:color w:val="auto"/>
          <w:sz w:val="20"/>
        </w:rPr>
        <w:t>( PCT5.1 ) 'Row %':p1_3 )</w:t>
      </w:r>
    </w:p>
    <w:p w:rsidR="007D5C84" w:rsidRPr="007B0440" w:rsidRDefault="007D5C84">
      <w:pPr>
        <w:autoSpaceDE w:val="0"/>
        <w:autoSpaceDN w:val="0"/>
        <w:adjustRightInd w:val="0"/>
        <w:ind w:firstLine="0"/>
        <w:rPr>
          <w:rFonts w:ascii="Arial" w:hAnsi="Arial" w:cs="Arial"/>
          <w:color w:val="auto"/>
          <w:sz w:val="20"/>
        </w:rPr>
      </w:pPr>
      <w:r w:rsidRPr="007B0440">
        <w:rPr>
          <w:rFonts w:ascii="Arial" w:hAnsi="Arial" w:cs="Arial"/>
          <w:color w:val="auto"/>
          <w:sz w:val="20"/>
        </w:rPr>
        <w:t xml:space="preserve">  cpct( </w:t>
      </w:r>
      <w:r w:rsidRPr="007B0440">
        <w:rPr>
          <w:rFonts w:ascii="Arial" w:hAnsi="Arial" w:cs="Arial"/>
          <w:b/>
          <w:bCs/>
          <w:color w:val="auto"/>
          <w:sz w:val="20"/>
        </w:rPr>
        <w:t>termin1</w:t>
      </w:r>
      <w:r w:rsidRPr="007B0440">
        <w:rPr>
          <w:rFonts w:ascii="Arial" w:hAnsi="Arial" w:cs="Arial"/>
          <w:color w:val="auto"/>
          <w:sz w:val="20"/>
        </w:rPr>
        <w:t>( PCT5.1 ) 'Row %':p1_3 )</w:t>
      </w:r>
    </w:p>
    <w:p w:rsidR="007D5C84" w:rsidRPr="007B0440" w:rsidRDefault="007D5C84">
      <w:pPr>
        <w:autoSpaceDE w:val="0"/>
        <w:autoSpaceDN w:val="0"/>
        <w:adjustRightInd w:val="0"/>
        <w:ind w:firstLine="0"/>
        <w:rPr>
          <w:rFonts w:ascii="Arial" w:hAnsi="Arial" w:cs="Arial"/>
          <w:color w:val="auto"/>
          <w:sz w:val="20"/>
        </w:rPr>
      </w:pPr>
      <w:r w:rsidRPr="007B0440">
        <w:rPr>
          <w:rFonts w:ascii="Arial" w:hAnsi="Arial" w:cs="Arial"/>
          <w:color w:val="auto"/>
          <w:sz w:val="20"/>
        </w:rPr>
        <w:t xml:space="preserve">  cpct( </w:t>
      </w:r>
      <w:r w:rsidRPr="007B0440">
        <w:rPr>
          <w:rFonts w:ascii="Arial" w:hAnsi="Arial" w:cs="Arial"/>
          <w:b/>
          <w:bCs/>
          <w:color w:val="auto"/>
          <w:sz w:val="20"/>
        </w:rPr>
        <w:t>skol97fr</w:t>
      </w:r>
      <w:r w:rsidRPr="007B0440">
        <w:rPr>
          <w:rFonts w:ascii="Arial" w:hAnsi="Arial" w:cs="Arial"/>
          <w:color w:val="auto"/>
          <w:sz w:val="20"/>
        </w:rPr>
        <w:t>( PCT5.1 ) 'Row %':p1_3 )</w:t>
      </w:r>
    </w:p>
    <w:p w:rsidR="007D5C84" w:rsidRPr="007B0440" w:rsidRDefault="007D5C84">
      <w:pPr>
        <w:autoSpaceDE w:val="0"/>
        <w:autoSpaceDN w:val="0"/>
        <w:adjustRightInd w:val="0"/>
        <w:ind w:firstLine="0"/>
        <w:rPr>
          <w:rFonts w:ascii="Arial" w:hAnsi="Arial" w:cs="Arial"/>
          <w:color w:val="auto"/>
          <w:sz w:val="20"/>
          <w:lang w:val="da-DK"/>
        </w:rPr>
      </w:pPr>
      <w:r w:rsidRPr="007B0440">
        <w:rPr>
          <w:rFonts w:ascii="Arial" w:hAnsi="Arial" w:cs="Arial"/>
          <w:color w:val="auto"/>
          <w:sz w:val="20"/>
        </w:rPr>
        <w:t xml:space="preserve">  </w:t>
      </w:r>
      <w:r w:rsidRPr="007B0440">
        <w:rPr>
          <w:rFonts w:ascii="Arial" w:hAnsi="Arial" w:cs="Arial"/>
          <w:color w:val="auto"/>
          <w:sz w:val="20"/>
          <w:lang w:val="da-DK"/>
        </w:rPr>
        <w:t xml:space="preserve">cpct( </w:t>
      </w:r>
      <w:r w:rsidRPr="007B0440">
        <w:rPr>
          <w:rFonts w:ascii="Arial" w:hAnsi="Arial" w:cs="Arial"/>
          <w:b/>
          <w:bCs/>
          <w:color w:val="auto"/>
          <w:sz w:val="20"/>
          <w:lang w:val="da-DK"/>
        </w:rPr>
        <w:t>mbt</w:t>
      </w:r>
      <w:r w:rsidRPr="007B0440">
        <w:rPr>
          <w:rFonts w:ascii="Arial" w:hAnsi="Arial" w:cs="Arial"/>
          <w:color w:val="auto"/>
          <w:sz w:val="20"/>
          <w:lang w:val="da-DK"/>
        </w:rPr>
        <w:t>( PCT5.1 ) 'Row %':p1_3 )</w:t>
      </w:r>
    </w:p>
    <w:p w:rsidR="007D5C84" w:rsidRPr="007B0440" w:rsidRDefault="007D5C84">
      <w:pPr>
        <w:autoSpaceDE w:val="0"/>
        <w:autoSpaceDN w:val="0"/>
        <w:adjustRightInd w:val="0"/>
        <w:ind w:firstLine="0"/>
        <w:rPr>
          <w:rFonts w:ascii="Arial" w:hAnsi="Arial" w:cs="Arial"/>
          <w:color w:val="auto"/>
          <w:sz w:val="20"/>
          <w:lang w:val="da-DK"/>
        </w:rPr>
      </w:pPr>
      <w:r w:rsidRPr="007B0440">
        <w:rPr>
          <w:rFonts w:ascii="Arial" w:hAnsi="Arial" w:cs="Arial"/>
          <w:color w:val="auto"/>
          <w:sz w:val="20"/>
          <w:lang w:val="da-DK"/>
        </w:rPr>
        <w:t xml:space="preserve">  cpct( </w:t>
      </w:r>
      <w:r w:rsidRPr="007B0440">
        <w:rPr>
          <w:rFonts w:ascii="Arial" w:hAnsi="Arial" w:cs="Arial"/>
          <w:b/>
          <w:bCs/>
          <w:color w:val="auto"/>
          <w:sz w:val="20"/>
          <w:lang w:val="da-DK"/>
        </w:rPr>
        <w:t>h90soc3</w:t>
      </w:r>
      <w:r w:rsidRPr="007B0440">
        <w:rPr>
          <w:rFonts w:ascii="Arial" w:hAnsi="Arial" w:cs="Arial"/>
          <w:color w:val="auto"/>
          <w:sz w:val="20"/>
          <w:lang w:val="da-DK"/>
        </w:rPr>
        <w:t>( PCT5.1 ) 'Row %':p1_3 ).</w:t>
      </w:r>
    </w:p>
    <w:p w:rsidR="007D5C84" w:rsidRPr="007B0440" w:rsidRDefault="007D5C84">
      <w:pPr>
        <w:rPr>
          <w:lang w:val="da-DK"/>
        </w:rPr>
      </w:pPr>
    </w:p>
    <w:p w:rsidR="007D5C84" w:rsidRDefault="007D5C84">
      <w:r>
        <w:t xml:space="preserve">Detta ger en tabell som redigerad återges nedan. Vi ser att vi på ett enkelt sett kan samla en rad olika typer av information om en viss utbildning. Genom att klippa in tabellen i Excel kan vi sedan sortera utbildningarna efter vilka värden de uppvisar på de olika variablerna. Det går även lätt att redigera tabellen. </w:t>
      </w:r>
    </w:p>
    <w:p w:rsidR="007D5C84" w:rsidRDefault="007D5C84">
      <w:pPr>
        <w:pStyle w:val="frstastyckeutanindragfrstastycke1"/>
      </w:pPr>
    </w:p>
    <w:p w:rsidR="007D5C84" w:rsidRDefault="007D5C84">
      <w:pPr>
        <w:pStyle w:val="Tabellrubrik"/>
      </w:pPr>
      <w:r>
        <w:br w:type="page"/>
      </w:r>
      <w:r>
        <w:lastRenderedPageBreak/>
        <w:t>Program 1997 och kön, termin, skoltyp och betyg (modifierad)</w:t>
      </w:r>
    </w:p>
    <w:tbl>
      <w:tblPr>
        <w:tblW w:w="8640" w:type="dxa"/>
        <w:tblLayout w:type="fixed"/>
        <w:tblCellMar>
          <w:left w:w="0" w:type="dxa"/>
          <w:right w:w="0" w:type="dxa"/>
        </w:tblCellMar>
        <w:tblLook w:val="0000" w:firstRow="0" w:lastRow="0" w:firstColumn="0" w:lastColumn="0" w:noHBand="0" w:noVBand="0"/>
      </w:tblPr>
      <w:tblGrid>
        <w:gridCol w:w="540"/>
        <w:gridCol w:w="900"/>
        <w:gridCol w:w="620"/>
        <w:gridCol w:w="640"/>
        <w:gridCol w:w="540"/>
        <w:gridCol w:w="540"/>
        <w:gridCol w:w="540"/>
        <w:gridCol w:w="540"/>
        <w:gridCol w:w="540"/>
        <w:gridCol w:w="540"/>
        <w:gridCol w:w="540"/>
        <w:gridCol w:w="540"/>
        <w:gridCol w:w="540"/>
        <w:gridCol w:w="540"/>
        <w:gridCol w:w="540"/>
      </w:tblGrid>
      <w:tr w:rsidR="007D5C84">
        <w:trPr>
          <w:cantSplit/>
        </w:trPr>
        <w:tc>
          <w:tcPr>
            <w:tcW w:w="540" w:type="dxa"/>
            <w:tcBorders>
              <w:top w:val="nil"/>
              <w:left w:val="nil"/>
              <w:bottom w:val="nil"/>
              <w:right w:val="nil"/>
            </w:tcBorders>
          </w:tcPr>
          <w:p w:rsidR="007D5C84" w:rsidRDefault="007D5C84">
            <w:pPr>
              <w:autoSpaceDE w:val="0"/>
              <w:autoSpaceDN w:val="0"/>
              <w:adjustRightInd w:val="0"/>
              <w:ind w:firstLine="0"/>
              <w:jc w:val="center"/>
              <w:rPr>
                <w:rFonts w:ascii="Arial" w:hAnsi="Arial" w:cs="Arial"/>
                <w:color w:val="auto"/>
                <w:sz w:val="14"/>
                <w:szCs w:val="24"/>
              </w:rPr>
            </w:pPr>
            <w:r>
              <w:br w:type="page"/>
            </w:r>
          </w:p>
        </w:tc>
        <w:tc>
          <w:tcPr>
            <w:tcW w:w="900" w:type="dxa"/>
            <w:tcBorders>
              <w:top w:val="nil"/>
              <w:left w:val="nil"/>
              <w:bottom w:val="nil"/>
              <w:right w:val="nil"/>
            </w:tcBorders>
          </w:tcPr>
          <w:p w:rsidR="007D5C84" w:rsidRDefault="007D5C84">
            <w:pPr>
              <w:autoSpaceDE w:val="0"/>
              <w:autoSpaceDN w:val="0"/>
              <w:adjustRightInd w:val="0"/>
              <w:ind w:firstLine="0"/>
              <w:jc w:val="center"/>
              <w:rPr>
                <w:rFonts w:ascii="Arial" w:hAnsi="Arial" w:cs="Arial"/>
                <w:color w:val="auto"/>
                <w:sz w:val="14"/>
                <w:szCs w:val="24"/>
              </w:rPr>
            </w:pPr>
          </w:p>
        </w:tc>
        <w:tc>
          <w:tcPr>
            <w:tcW w:w="2340" w:type="dxa"/>
            <w:gridSpan w:val="4"/>
            <w:tcBorders>
              <w:top w:val="nil"/>
              <w:left w:val="nil"/>
              <w:bottom w:val="nil"/>
              <w:right w:val="nil"/>
            </w:tcBorders>
          </w:tcPr>
          <w:p w:rsidR="007D5C84" w:rsidRDefault="007D5C84">
            <w:pPr>
              <w:autoSpaceDE w:val="0"/>
              <w:autoSpaceDN w:val="0"/>
              <w:adjustRightInd w:val="0"/>
              <w:ind w:firstLine="0"/>
              <w:jc w:val="center"/>
              <w:rPr>
                <w:rFonts w:ascii="Arial" w:hAnsi="Arial" w:cs="Arial"/>
                <w:color w:val="auto"/>
                <w:sz w:val="14"/>
                <w:szCs w:val="24"/>
              </w:rPr>
            </w:pPr>
            <w:r>
              <w:rPr>
                <w:rFonts w:ascii="Arial" w:hAnsi="Arial" w:cs="Arial"/>
                <w:color w:val="auto"/>
                <w:sz w:val="14"/>
                <w:szCs w:val="24"/>
              </w:rPr>
              <w:t>(kon) kön</w:t>
            </w:r>
          </w:p>
          <w:p w:rsidR="007D5C84" w:rsidRDefault="007D5C84">
            <w:pPr>
              <w:autoSpaceDE w:val="0"/>
              <w:autoSpaceDN w:val="0"/>
              <w:adjustRightInd w:val="0"/>
              <w:ind w:firstLine="0"/>
              <w:jc w:val="center"/>
              <w:rPr>
                <w:rFonts w:ascii="Arial" w:hAnsi="Arial" w:cs="Arial"/>
                <w:color w:val="auto"/>
                <w:sz w:val="14"/>
                <w:szCs w:val="24"/>
              </w:rPr>
            </w:pPr>
          </w:p>
          <w:p w:rsidR="007D5C84" w:rsidRDefault="007D5C84">
            <w:pPr>
              <w:autoSpaceDE w:val="0"/>
              <w:autoSpaceDN w:val="0"/>
              <w:adjustRightInd w:val="0"/>
              <w:ind w:firstLine="0"/>
              <w:jc w:val="center"/>
              <w:rPr>
                <w:rFonts w:ascii="Arial" w:hAnsi="Arial" w:cs="Arial"/>
                <w:color w:val="auto"/>
                <w:sz w:val="14"/>
                <w:szCs w:val="24"/>
              </w:rPr>
            </w:pPr>
          </w:p>
          <w:p w:rsidR="007D5C84" w:rsidRDefault="007D5C84">
            <w:pPr>
              <w:autoSpaceDE w:val="0"/>
              <w:autoSpaceDN w:val="0"/>
              <w:adjustRightInd w:val="0"/>
              <w:ind w:firstLine="0"/>
              <w:jc w:val="center"/>
              <w:rPr>
                <w:rFonts w:ascii="Arial" w:hAnsi="Arial" w:cs="Arial"/>
                <w:color w:val="auto"/>
                <w:sz w:val="14"/>
                <w:szCs w:val="24"/>
              </w:rPr>
            </w:pPr>
          </w:p>
        </w:tc>
        <w:tc>
          <w:tcPr>
            <w:tcW w:w="1620" w:type="dxa"/>
            <w:gridSpan w:val="3"/>
            <w:tcBorders>
              <w:top w:val="nil"/>
              <w:left w:val="nil"/>
              <w:bottom w:val="nil"/>
              <w:right w:val="nil"/>
            </w:tcBorders>
          </w:tcPr>
          <w:p w:rsidR="007D5C84" w:rsidRDefault="007D5C84">
            <w:pPr>
              <w:autoSpaceDE w:val="0"/>
              <w:autoSpaceDN w:val="0"/>
              <w:adjustRightInd w:val="0"/>
              <w:ind w:firstLine="0"/>
              <w:jc w:val="center"/>
              <w:rPr>
                <w:rFonts w:ascii="Arial" w:hAnsi="Arial" w:cs="Arial"/>
                <w:color w:val="auto"/>
                <w:sz w:val="14"/>
                <w:szCs w:val="24"/>
              </w:rPr>
            </w:pPr>
            <w:r>
              <w:rPr>
                <w:rFonts w:ascii="Arial" w:hAnsi="Arial" w:cs="Arial"/>
                <w:color w:val="auto"/>
                <w:sz w:val="14"/>
                <w:szCs w:val="24"/>
              </w:rPr>
              <w:t>(termin1) termin 97</w:t>
            </w:r>
          </w:p>
          <w:p w:rsidR="007D5C84" w:rsidRDefault="007D5C84">
            <w:pPr>
              <w:autoSpaceDE w:val="0"/>
              <w:autoSpaceDN w:val="0"/>
              <w:adjustRightInd w:val="0"/>
              <w:ind w:firstLine="0"/>
              <w:jc w:val="center"/>
              <w:rPr>
                <w:rFonts w:ascii="Arial" w:hAnsi="Arial" w:cs="Arial"/>
                <w:color w:val="auto"/>
                <w:sz w:val="14"/>
                <w:szCs w:val="24"/>
              </w:rPr>
            </w:pPr>
          </w:p>
          <w:p w:rsidR="007D5C84" w:rsidRDefault="007D5C84">
            <w:pPr>
              <w:autoSpaceDE w:val="0"/>
              <w:autoSpaceDN w:val="0"/>
              <w:adjustRightInd w:val="0"/>
              <w:ind w:firstLine="0"/>
              <w:jc w:val="center"/>
              <w:rPr>
                <w:rFonts w:ascii="Arial" w:hAnsi="Arial" w:cs="Arial"/>
                <w:color w:val="auto"/>
                <w:sz w:val="14"/>
                <w:szCs w:val="24"/>
              </w:rPr>
            </w:pPr>
          </w:p>
        </w:tc>
        <w:tc>
          <w:tcPr>
            <w:tcW w:w="1080" w:type="dxa"/>
            <w:gridSpan w:val="2"/>
            <w:tcBorders>
              <w:top w:val="nil"/>
              <w:left w:val="nil"/>
              <w:bottom w:val="nil"/>
              <w:right w:val="nil"/>
            </w:tcBorders>
          </w:tcPr>
          <w:p w:rsidR="007D5C84" w:rsidRDefault="007D5C84">
            <w:pPr>
              <w:autoSpaceDE w:val="0"/>
              <w:autoSpaceDN w:val="0"/>
              <w:adjustRightInd w:val="0"/>
              <w:ind w:firstLine="0"/>
              <w:jc w:val="center"/>
              <w:rPr>
                <w:rFonts w:ascii="Arial" w:hAnsi="Arial" w:cs="Arial"/>
                <w:color w:val="auto"/>
                <w:sz w:val="14"/>
                <w:szCs w:val="24"/>
              </w:rPr>
            </w:pPr>
            <w:r>
              <w:rPr>
                <w:rFonts w:ascii="Arial" w:hAnsi="Arial" w:cs="Arial"/>
                <w:color w:val="auto"/>
                <w:sz w:val="14"/>
                <w:szCs w:val="24"/>
              </w:rPr>
              <w:t>(skol97fr) fristående skola 97</w:t>
            </w:r>
          </w:p>
          <w:p w:rsidR="007D5C84" w:rsidRDefault="007D5C84">
            <w:pPr>
              <w:autoSpaceDE w:val="0"/>
              <w:autoSpaceDN w:val="0"/>
              <w:adjustRightInd w:val="0"/>
              <w:ind w:firstLine="0"/>
              <w:jc w:val="center"/>
              <w:rPr>
                <w:rFonts w:ascii="Arial" w:hAnsi="Arial" w:cs="Arial"/>
                <w:color w:val="auto"/>
                <w:sz w:val="14"/>
                <w:szCs w:val="24"/>
              </w:rPr>
            </w:pPr>
          </w:p>
        </w:tc>
        <w:tc>
          <w:tcPr>
            <w:tcW w:w="2160" w:type="dxa"/>
            <w:gridSpan w:val="4"/>
            <w:tcBorders>
              <w:top w:val="nil"/>
              <w:left w:val="nil"/>
              <w:bottom w:val="nil"/>
              <w:right w:val="nil"/>
            </w:tcBorders>
          </w:tcPr>
          <w:p w:rsidR="007D5C84" w:rsidRDefault="007D5C84">
            <w:pPr>
              <w:autoSpaceDE w:val="0"/>
              <w:autoSpaceDN w:val="0"/>
              <w:adjustRightInd w:val="0"/>
              <w:ind w:firstLine="0"/>
              <w:jc w:val="center"/>
              <w:rPr>
                <w:rFonts w:ascii="Arial" w:hAnsi="Arial" w:cs="Arial"/>
                <w:color w:val="auto"/>
                <w:sz w:val="14"/>
                <w:szCs w:val="24"/>
              </w:rPr>
            </w:pPr>
            <w:r>
              <w:rPr>
                <w:rFonts w:ascii="Arial" w:hAnsi="Arial" w:cs="Arial"/>
                <w:color w:val="auto"/>
                <w:sz w:val="14"/>
                <w:szCs w:val="24"/>
              </w:rPr>
              <w:t>(mbt) grundskola medelbetyg</w:t>
            </w:r>
          </w:p>
          <w:p w:rsidR="007D5C84" w:rsidRDefault="007D5C84">
            <w:pPr>
              <w:autoSpaceDE w:val="0"/>
              <w:autoSpaceDN w:val="0"/>
              <w:adjustRightInd w:val="0"/>
              <w:ind w:firstLine="0"/>
              <w:jc w:val="center"/>
              <w:rPr>
                <w:rFonts w:ascii="Arial" w:hAnsi="Arial" w:cs="Arial"/>
                <w:color w:val="auto"/>
                <w:sz w:val="14"/>
                <w:szCs w:val="24"/>
              </w:rPr>
            </w:pPr>
          </w:p>
          <w:p w:rsidR="007D5C84" w:rsidRDefault="007D5C84">
            <w:pPr>
              <w:autoSpaceDE w:val="0"/>
              <w:autoSpaceDN w:val="0"/>
              <w:adjustRightInd w:val="0"/>
              <w:ind w:firstLine="0"/>
              <w:jc w:val="center"/>
              <w:rPr>
                <w:rFonts w:ascii="Arial" w:hAnsi="Arial" w:cs="Arial"/>
                <w:color w:val="auto"/>
                <w:sz w:val="14"/>
                <w:szCs w:val="24"/>
              </w:rPr>
            </w:pPr>
          </w:p>
          <w:p w:rsidR="007D5C84" w:rsidRDefault="007D5C84">
            <w:pPr>
              <w:autoSpaceDE w:val="0"/>
              <w:autoSpaceDN w:val="0"/>
              <w:adjustRightInd w:val="0"/>
              <w:ind w:firstLine="0"/>
              <w:jc w:val="center"/>
              <w:rPr>
                <w:rFonts w:ascii="Arial" w:hAnsi="Arial" w:cs="Arial"/>
                <w:color w:val="auto"/>
                <w:sz w:val="14"/>
                <w:szCs w:val="24"/>
              </w:rPr>
            </w:pPr>
          </w:p>
        </w:tc>
      </w:tr>
      <w:tr w:rsidR="007D5C84">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 xml:space="preserve"> </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 xml:space="preserve"> </w:t>
            </w:r>
          </w:p>
        </w:tc>
        <w:tc>
          <w:tcPr>
            <w:tcW w:w="6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pojke</w:t>
            </w:r>
          </w:p>
        </w:tc>
        <w:tc>
          <w:tcPr>
            <w:tcW w:w="6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 xml:space="preserve"> </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flicka</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 xml:space="preserve"> </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5</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Frist. gy.sk.</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 xml:space="preserve"> Kom. gy.sk.</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Ej m-bet i gr.sk.</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M.bet gr &lt;2,5</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M.bet gr 2,5-2,9</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M.bet gr 4,5-5,0</w:t>
            </w:r>
          </w:p>
        </w:tc>
      </w:tr>
      <w:tr w:rsidR="007D5C84">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 xml:space="preserve"> </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 xml:space="preserve"> </w:t>
            </w:r>
          </w:p>
        </w:tc>
        <w:tc>
          <w:tcPr>
            <w:tcW w:w="6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lang w:val="en-US"/>
              </w:rPr>
            </w:pPr>
            <w:r>
              <w:rPr>
                <w:rFonts w:ascii="Arial" w:hAnsi="Arial" w:cs="Arial"/>
                <w:color w:val="auto"/>
                <w:sz w:val="14"/>
                <w:szCs w:val="24"/>
                <w:lang w:val="en-US"/>
              </w:rPr>
              <w:t>Count</w:t>
            </w:r>
          </w:p>
        </w:tc>
        <w:tc>
          <w:tcPr>
            <w:tcW w:w="6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lang w:val="en-US"/>
              </w:rPr>
            </w:pPr>
            <w:r>
              <w:rPr>
                <w:rFonts w:ascii="Arial" w:hAnsi="Arial" w:cs="Arial"/>
                <w:color w:val="auto"/>
                <w:sz w:val="14"/>
                <w:szCs w:val="24"/>
                <w:lang w:val="en-US"/>
              </w:rPr>
              <w:t>Row %</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lang w:val="en-US"/>
              </w:rPr>
            </w:pPr>
            <w:r>
              <w:rPr>
                <w:rFonts w:ascii="Arial" w:hAnsi="Arial" w:cs="Arial"/>
                <w:color w:val="auto"/>
                <w:sz w:val="14"/>
                <w:szCs w:val="24"/>
                <w:lang w:val="en-US"/>
              </w:rPr>
              <w:t>Count</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lang w:val="en-US"/>
              </w:rPr>
            </w:pPr>
            <w:r>
              <w:rPr>
                <w:rFonts w:ascii="Arial" w:hAnsi="Arial" w:cs="Arial"/>
                <w:color w:val="auto"/>
                <w:sz w:val="14"/>
                <w:szCs w:val="24"/>
                <w:lang w:val="en-US"/>
              </w:rPr>
              <w:t>Row %</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lang w:val="en-US"/>
              </w:rPr>
            </w:pPr>
            <w:r>
              <w:rPr>
                <w:rFonts w:ascii="Arial" w:hAnsi="Arial" w:cs="Arial"/>
                <w:color w:val="auto"/>
                <w:sz w:val="14"/>
                <w:szCs w:val="24"/>
                <w:lang w:val="en-US"/>
              </w:rPr>
              <w:t>Row %</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lang w:val="en-US"/>
              </w:rPr>
            </w:pPr>
            <w:r>
              <w:rPr>
                <w:rFonts w:ascii="Arial" w:hAnsi="Arial" w:cs="Arial"/>
                <w:color w:val="auto"/>
                <w:sz w:val="14"/>
                <w:szCs w:val="24"/>
                <w:lang w:val="en-US"/>
              </w:rPr>
              <w:t>Row %</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lang w:val="en-US"/>
              </w:rPr>
            </w:pPr>
            <w:r>
              <w:rPr>
                <w:rFonts w:ascii="Arial" w:hAnsi="Arial" w:cs="Arial"/>
                <w:color w:val="auto"/>
                <w:sz w:val="14"/>
                <w:szCs w:val="24"/>
                <w:lang w:val="en-US"/>
              </w:rPr>
              <w:t>Row %</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lang w:val="en-US"/>
              </w:rPr>
            </w:pPr>
            <w:r>
              <w:rPr>
                <w:rFonts w:ascii="Arial" w:hAnsi="Arial" w:cs="Arial"/>
                <w:color w:val="auto"/>
                <w:sz w:val="14"/>
                <w:szCs w:val="24"/>
                <w:lang w:val="en-US"/>
              </w:rPr>
              <w:t>Row %</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lang w:val="en-US"/>
              </w:rPr>
            </w:pPr>
            <w:r>
              <w:rPr>
                <w:rFonts w:ascii="Arial" w:hAnsi="Arial" w:cs="Arial"/>
                <w:color w:val="auto"/>
                <w:sz w:val="14"/>
                <w:szCs w:val="24"/>
                <w:lang w:val="en-US"/>
              </w:rPr>
              <w:t>Row %</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lang w:val="en-US"/>
              </w:rPr>
            </w:pPr>
            <w:r>
              <w:rPr>
                <w:rFonts w:ascii="Arial" w:hAnsi="Arial" w:cs="Arial"/>
                <w:color w:val="auto"/>
                <w:sz w:val="14"/>
                <w:szCs w:val="24"/>
                <w:lang w:val="en-US"/>
              </w:rPr>
              <w:t>Row %</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lang w:val="en-US"/>
              </w:rPr>
            </w:pPr>
            <w:r>
              <w:rPr>
                <w:rFonts w:ascii="Arial" w:hAnsi="Arial" w:cs="Arial"/>
                <w:color w:val="auto"/>
                <w:sz w:val="14"/>
                <w:szCs w:val="24"/>
                <w:lang w:val="en-US"/>
              </w:rPr>
              <w:t>Row %</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lang w:val="en-US"/>
              </w:rPr>
            </w:pPr>
            <w:r>
              <w:rPr>
                <w:rFonts w:ascii="Arial" w:hAnsi="Arial" w:cs="Arial"/>
                <w:color w:val="auto"/>
                <w:sz w:val="14"/>
                <w:szCs w:val="24"/>
                <w:lang w:val="en-US"/>
              </w:rPr>
              <w:t>Row %</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lang w:val="en-US"/>
              </w:rPr>
            </w:pPr>
            <w:r>
              <w:rPr>
                <w:rFonts w:ascii="Arial" w:hAnsi="Arial" w:cs="Arial"/>
                <w:color w:val="auto"/>
                <w:sz w:val="14"/>
                <w:szCs w:val="24"/>
                <w:lang w:val="en-US"/>
              </w:rPr>
              <w:t>Row %</w:t>
            </w:r>
          </w:p>
        </w:tc>
      </w:tr>
      <w:tr w:rsidR="007D5C84">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lang w:val="en-US"/>
              </w:rPr>
            </w:pPr>
            <w:r>
              <w:rPr>
                <w:rFonts w:ascii="Arial" w:hAnsi="Arial" w:cs="Arial"/>
                <w:color w:val="auto"/>
                <w:sz w:val="14"/>
                <w:szCs w:val="24"/>
                <w:lang w:val="en-US"/>
              </w:rPr>
              <w:t xml:space="preserve">(p1_3) </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lang w:val="en-US"/>
              </w:rPr>
            </w:pPr>
            <w:r>
              <w:rPr>
                <w:rFonts w:ascii="Arial" w:hAnsi="Arial" w:cs="Arial"/>
                <w:color w:val="auto"/>
                <w:sz w:val="14"/>
                <w:szCs w:val="24"/>
                <w:lang w:val="en-US"/>
              </w:rPr>
              <w:t>BF</w:t>
            </w:r>
          </w:p>
        </w:tc>
        <w:tc>
          <w:tcPr>
            <w:tcW w:w="6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4851</w:t>
            </w:r>
          </w:p>
        </w:tc>
        <w:tc>
          <w:tcPr>
            <w:tcW w:w="6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25,1%</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14424</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74,8%</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31,6%</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33,7%</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34,6%</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 xml:space="preserve"> </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100,0%</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,2%</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21,7%</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32,9%</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,0%</w:t>
            </w:r>
          </w:p>
        </w:tc>
      </w:tr>
      <w:tr w:rsidR="007D5C84">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 xml:space="preserve"> </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BP</w:t>
            </w:r>
          </w:p>
        </w:tc>
        <w:tc>
          <w:tcPr>
            <w:tcW w:w="6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6747</w:t>
            </w:r>
          </w:p>
        </w:tc>
        <w:tc>
          <w:tcPr>
            <w:tcW w:w="6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97,3%</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183</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2,6%</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31,5%</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34,2%</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34,2%</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,4%</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99,6%</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40,2%</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31,3%</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,0%</w:t>
            </w:r>
          </w:p>
        </w:tc>
      </w:tr>
      <w:tr w:rsidR="007D5C84">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 xml:space="preserve"> </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EC</w:t>
            </w:r>
          </w:p>
        </w:tc>
        <w:tc>
          <w:tcPr>
            <w:tcW w:w="6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13475</w:t>
            </w:r>
          </w:p>
        </w:tc>
        <w:tc>
          <w:tcPr>
            <w:tcW w:w="6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98,5%</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201</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1,5%</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36,5%</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32,5%</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31,0%</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 xml:space="preserve"> </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100,0%</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13,5%</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34,3%</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w:t>
            </w:r>
          </w:p>
        </w:tc>
      </w:tr>
      <w:tr w:rsidR="007D5C84">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 xml:space="preserve"> </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EN</w:t>
            </w:r>
          </w:p>
        </w:tc>
        <w:tc>
          <w:tcPr>
            <w:tcW w:w="6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2392</w:t>
            </w:r>
          </w:p>
        </w:tc>
        <w:tc>
          <w:tcPr>
            <w:tcW w:w="6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97,4%</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63</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2,6%</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38,9%</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32,3%</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28,8%</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 xml:space="preserve"> </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100,0%</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28,8%</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34,2%</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 xml:space="preserve"> </w:t>
            </w:r>
          </w:p>
        </w:tc>
      </w:tr>
      <w:tr w:rsidR="007D5C84">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 xml:space="preserve"> </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ES</w:t>
            </w:r>
          </w:p>
        </w:tc>
        <w:tc>
          <w:tcPr>
            <w:tcW w:w="6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5033</w:t>
            </w:r>
          </w:p>
        </w:tc>
        <w:tc>
          <w:tcPr>
            <w:tcW w:w="6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33,0%</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10209</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66,8%</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37,9%</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32,5%</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29,6%</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2,4%</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97,6%</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,7%</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8,1%</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18,3%</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1,6%</w:t>
            </w:r>
          </w:p>
        </w:tc>
      </w:tr>
      <w:tr w:rsidR="007D5C84">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 xml:space="preserve"> </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FP</w:t>
            </w:r>
          </w:p>
        </w:tc>
        <w:tc>
          <w:tcPr>
            <w:tcW w:w="6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11804</w:t>
            </w:r>
          </w:p>
        </w:tc>
        <w:tc>
          <w:tcPr>
            <w:tcW w:w="6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97,5%</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292</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2,4%</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37,1%</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32,5%</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30,4%</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,4%</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99,6%</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38,0%</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32,4%</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,0%</w:t>
            </w:r>
          </w:p>
        </w:tc>
      </w:tr>
      <w:tr w:rsidR="007D5C84">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 xml:space="preserve"> </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HP</w:t>
            </w:r>
          </w:p>
        </w:tc>
        <w:tc>
          <w:tcPr>
            <w:tcW w:w="6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7892</w:t>
            </w:r>
          </w:p>
        </w:tc>
        <w:tc>
          <w:tcPr>
            <w:tcW w:w="6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48,5%</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8350</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51,3%</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35,2%</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32,2%</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32,6%</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,6%</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99,4%</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21,0%</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35,4%</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,0%</w:t>
            </w:r>
          </w:p>
        </w:tc>
      </w:tr>
      <w:tr w:rsidR="007D5C84">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 xml:space="preserve"> </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HV</w:t>
            </w:r>
          </w:p>
        </w:tc>
        <w:tc>
          <w:tcPr>
            <w:tcW w:w="6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613</w:t>
            </w:r>
          </w:p>
        </w:tc>
        <w:tc>
          <w:tcPr>
            <w:tcW w:w="6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15,1%</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3436</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84,8%</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36,8%</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33,5%</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29,7%</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1,6%</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98,4%</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,2%</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11,4%</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16,5%</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,2%</w:t>
            </w:r>
          </w:p>
        </w:tc>
      </w:tr>
      <w:tr w:rsidR="007D5C84">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 xml:space="preserve"> </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HR</w:t>
            </w:r>
          </w:p>
        </w:tc>
        <w:tc>
          <w:tcPr>
            <w:tcW w:w="6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6323</w:t>
            </w:r>
          </w:p>
        </w:tc>
        <w:tc>
          <w:tcPr>
            <w:tcW w:w="6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44,9%</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7753</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55,1%</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38,2%</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32,6%</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29,2%</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1,2%</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98,8%</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11,1%</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29,2%</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,0%</w:t>
            </w:r>
          </w:p>
        </w:tc>
      </w:tr>
      <w:tr w:rsidR="007D5C84">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 xml:space="preserve"> </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IP</w:t>
            </w:r>
          </w:p>
        </w:tc>
        <w:tc>
          <w:tcPr>
            <w:tcW w:w="6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7568</w:t>
            </w:r>
          </w:p>
        </w:tc>
        <w:tc>
          <w:tcPr>
            <w:tcW w:w="6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93,5%</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516</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6,4%</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30,7%</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34,9%</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34,4%</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,4%</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99,6%</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,2%</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42,9%</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28,0%</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w:t>
            </w:r>
          </w:p>
        </w:tc>
      </w:tr>
      <w:tr w:rsidR="007D5C84">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 xml:space="preserve"> </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LP</w:t>
            </w:r>
          </w:p>
        </w:tc>
        <w:tc>
          <w:tcPr>
            <w:tcW w:w="6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871</w:t>
            </w:r>
          </w:p>
        </w:tc>
        <w:tc>
          <w:tcPr>
            <w:tcW w:w="6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40,4%</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1283</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59,5%</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37,0%</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33,4%</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29,6%</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 xml:space="preserve"> </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100,0%</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,2%</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26,5%</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33,1%</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 xml:space="preserve"> </w:t>
            </w:r>
          </w:p>
        </w:tc>
      </w:tr>
      <w:tr w:rsidR="007D5C84">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 xml:space="preserve"> </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MP</w:t>
            </w:r>
          </w:p>
        </w:tc>
        <w:tc>
          <w:tcPr>
            <w:tcW w:w="6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4586</w:t>
            </w:r>
          </w:p>
        </w:tc>
        <w:tc>
          <w:tcPr>
            <w:tcW w:w="6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45,1%</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5568</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54,8%</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35,6%</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33,0%</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31,4%</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9,7%</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90,3%</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5,0%</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16,0%</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w:t>
            </w:r>
          </w:p>
        </w:tc>
      </w:tr>
      <w:tr w:rsidR="007D5C84">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 xml:space="preserve"> </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NP</w:t>
            </w:r>
          </w:p>
        </w:tc>
        <w:tc>
          <w:tcPr>
            <w:tcW w:w="6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3216</w:t>
            </w:r>
          </w:p>
        </w:tc>
        <w:tc>
          <w:tcPr>
            <w:tcW w:w="6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45,7%</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3810</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54,2%</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37,7%</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32,3%</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30,0%</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 xml:space="preserve"> </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100,0%</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,2%</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21,4%</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26,6%</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w:t>
            </w:r>
          </w:p>
        </w:tc>
      </w:tr>
      <w:tr w:rsidR="007D5C84">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 xml:space="preserve"> </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NV</w:t>
            </w:r>
          </w:p>
        </w:tc>
        <w:tc>
          <w:tcPr>
            <w:tcW w:w="6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36766</w:t>
            </w:r>
          </w:p>
        </w:tc>
        <w:tc>
          <w:tcPr>
            <w:tcW w:w="6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59,5%</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24913</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40,3%</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36,0%</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33,8%</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30,2%</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1,9%</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98,1%</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,4%</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2,2%</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11,0%</w:t>
            </w:r>
          </w:p>
        </w:tc>
      </w:tr>
      <w:tr w:rsidR="007D5C84">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 xml:space="preserve"> </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OP</w:t>
            </w:r>
          </w:p>
        </w:tc>
        <w:tc>
          <w:tcPr>
            <w:tcW w:w="6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1666</w:t>
            </w:r>
          </w:p>
        </w:tc>
        <w:tc>
          <w:tcPr>
            <w:tcW w:w="6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14,7%</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9627</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85,1%</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32,6%</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33,2%</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34,3%</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1,3%</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98,7%</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,4%</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20,1%</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28,3%</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w:t>
            </w:r>
          </w:p>
        </w:tc>
      </w:tr>
      <w:tr w:rsidR="007D5C84">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 xml:space="preserve"> </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SP</w:t>
            </w:r>
          </w:p>
        </w:tc>
        <w:tc>
          <w:tcPr>
            <w:tcW w:w="6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29466</w:t>
            </w:r>
          </w:p>
        </w:tc>
        <w:tc>
          <w:tcPr>
            <w:tcW w:w="6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37,9%</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48052</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61,9%</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34,0%</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33,3%</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32,7%</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2,8%</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97,2%</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,4%</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1,7%</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9,9%</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1,9%</w:t>
            </w:r>
          </w:p>
        </w:tc>
      </w:tr>
      <w:tr w:rsidR="007D5C84">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 xml:space="preserve"> </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IB</w:t>
            </w:r>
          </w:p>
        </w:tc>
        <w:tc>
          <w:tcPr>
            <w:tcW w:w="6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327</w:t>
            </w:r>
          </w:p>
        </w:tc>
        <w:tc>
          <w:tcPr>
            <w:tcW w:w="6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36,1%</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531</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58,6%</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38,3%</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38,4%</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23,3%</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18,7%</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81,3%</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3,9%</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,6%</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16,6%</w:t>
            </w:r>
          </w:p>
        </w:tc>
      </w:tr>
      <w:tr w:rsidR="007D5C84">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 xml:space="preserve"> </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IV</w:t>
            </w:r>
          </w:p>
        </w:tc>
        <w:tc>
          <w:tcPr>
            <w:tcW w:w="6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7868</w:t>
            </w:r>
          </w:p>
        </w:tc>
        <w:tc>
          <w:tcPr>
            <w:tcW w:w="6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55,0%</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6375</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44,5%</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84,4%</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10,2%</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5,4%</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,2%</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99,8%</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3,2%</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49,6%</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13,8%</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w:t>
            </w:r>
          </w:p>
        </w:tc>
      </w:tr>
      <w:tr w:rsidR="007D5C84">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 xml:space="preserve"> </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IVIK</w:t>
            </w:r>
          </w:p>
        </w:tc>
        <w:tc>
          <w:tcPr>
            <w:tcW w:w="6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665</w:t>
            </w:r>
          </w:p>
        </w:tc>
        <w:tc>
          <w:tcPr>
            <w:tcW w:w="6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49,1%</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616</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45,5%</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96,9%</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3,0%</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 xml:space="preserve"> </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100,0%</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5,8%</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19,6%</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6,4%</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w:t>
            </w:r>
          </w:p>
        </w:tc>
      </w:tr>
      <w:tr w:rsidR="007D5C84">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 xml:space="preserve"> </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SM</w:t>
            </w:r>
          </w:p>
        </w:tc>
        <w:tc>
          <w:tcPr>
            <w:tcW w:w="6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6885</w:t>
            </w:r>
          </w:p>
        </w:tc>
        <w:tc>
          <w:tcPr>
            <w:tcW w:w="6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59,4%</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4677</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40,4%</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43,3%</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34,7%</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22,0%</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13,7%</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86,3%</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1,1%</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8,7%</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15,7%</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2,5%</w:t>
            </w:r>
          </w:p>
        </w:tc>
      </w:tr>
      <w:tr w:rsidR="007D5C84">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 xml:space="preserve"> </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 xml:space="preserve">Övriga </w:t>
            </w:r>
          </w:p>
        </w:tc>
        <w:tc>
          <w:tcPr>
            <w:tcW w:w="6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282</w:t>
            </w:r>
          </w:p>
        </w:tc>
        <w:tc>
          <w:tcPr>
            <w:tcW w:w="6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40,9%</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384</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55,7%</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34,0%</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32,7%</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29,3%</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100,0%</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 xml:space="preserve"> </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73,7%</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1,3%</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1,6%</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w:t>
            </w:r>
          </w:p>
        </w:tc>
      </w:tr>
      <w:tr w:rsidR="007D5C84">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 xml:space="preserve"> </w:t>
            </w:r>
          </w:p>
        </w:tc>
        <w:tc>
          <w:tcPr>
            <w:tcW w:w="9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 xml:space="preserve">Ej klassade </w:t>
            </w:r>
          </w:p>
        </w:tc>
        <w:tc>
          <w:tcPr>
            <w:tcW w:w="62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40</w:t>
            </w:r>
          </w:p>
        </w:tc>
        <w:tc>
          <w:tcPr>
            <w:tcW w:w="6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19,3%</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148</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71,5%</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38,2%</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32,9%</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29,0%</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100,0%</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 xml:space="preserve"> </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 xml:space="preserve"> </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,5%</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,5%</w:t>
            </w:r>
          </w:p>
        </w:tc>
        <w:tc>
          <w:tcPr>
            <w:tcW w:w="54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4"/>
                <w:szCs w:val="24"/>
              </w:rPr>
            </w:pPr>
            <w:r>
              <w:rPr>
                <w:rFonts w:ascii="Arial" w:hAnsi="Arial" w:cs="Arial"/>
                <w:color w:val="auto"/>
                <w:sz w:val="14"/>
                <w:szCs w:val="24"/>
              </w:rPr>
              <w:t xml:space="preserve"> </w:t>
            </w:r>
          </w:p>
        </w:tc>
      </w:tr>
    </w:tbl>
    <w:p w:rsidR="007D5C84" w:rsidRDefault="007D5C84"/>
    <w:p w:rsidR="007D5C84" w:rsidRDefault="007D5C84"/>
    <w:p w:rsidR="007D5C84" w:rsidRDefault="007D5C84">
      <w:pPr>
        <w:pStyle w:val="Heading1"/>
      </w:pPr>
      <w:r>
        <w:br w:type="page"/>
      </w:r>
      <w:bookmarkStart w:id="52" w:name="_Ref10112397"/>
      <w:bookmarkStart w:id="53" w:name="_Ref10112410"/>
      <w:bookmarkStart w:id="54" w:name="_Toc22965520"/>
      <w:r>
        <w:lastRenderedPageBreak/>
        <w:t>Omkodning, beräkningar, etc. av variabler</w:t>
      </w:r>
      <w:bookmarkEnd w:id="52"/>
      <w:bookmarkEnd w:id="53"/>
      <w:bookmarkEnd w:id="54"/>
    </w:p>
    <w:p w:rsidR="007D5C84" w:rsidRDefault="007D5C84">
      <w:pPr>
        <w:pStyle w:val="frstastyckeutanindragfrstastycke1"/>
      </w:pPr>
      <w:r>
        <w:t xml:space="preserve">Det krävs nästintill alltid att man måste koda om variabler för att kunna göra de analyser man önskar. Detta går att göra på flera sätt. För den som inte arbetar så mycket med SPSS och har små dataset går det bra att använda menystyrd programmering. För övriga rekommenderar jag att man använder skript för att göra omkodningar. Framställningen kommer att koncentreras på det senare sättet, men låt oss börja med hur man går till väga via menyn. </w:t>
      </w:r>
    </w:p>
    <w:p w:rsidR="007D5C84" w:rsidRDefault="007D5C84">
      <w:pPr>
        <w:pStyle w:val="Heading2"/>
      </w:pPr>
      <w:bookmarkStart w:id="55" w:name="_Ref10117961"/>
      <w:bookmarkStart w:id="56" w:name="_Ref10117978"/>
      <w:bookmarkStart w:id="57" w:name="_Toc22965521"/>
      <w:r>
        <w:t>Omkodning av samma variabel...</w:t>
      </w:r>
      <w:bookmarkEnd w:id="55"/>
      <w:bookmarkEnd w:id="56"/>
      <w:bookmarkEnd w:id="57"/>
    </w:p>
    <w:p w:rsidR="007D5C84" w:rsidRDefault="007D5C84">
      <w:pPr>
        <w:pStyle w:val="frstastycke"/>
      </w:pPr>
      <w:r>
        <w:t>Ibland vill man ändra värdena i en variabel, exempelvis när man lagt in värden manuellt och gett samma egenskap olika värden (dvs. egenskapen ”äga en Volvo” är kodad både som värde 2 och 7). Ibland vill man slå samman olika kategorier såsom ”ej svar” och ”vet ej”, men här rekommenderar jag att man istället skapar en ny variabel. Nackdelen med att koda om i samma variabel är att de ursprungliga värdena försvinner (den ursprungliga skillnaden mellan ”ej svar” och ”vet ej” kanske man inser efteråt att man vill granska närmare, vilket inte går om man slagit samman dessa). Hur går man då till väga för att koda om en variabel?</w:t>
      </w:r>
    </w:p>
    <w:p w:rsidR="007D5C84" w:rsidRDefault="007D5C84">
      <w:pPr>
        <w:pStyle w:val="Heading3"/>
      </w:pPr>
      <w:bookmarkStart w:id="58" w:name="_Toc22965522"/>
      <w:r>
        <w:t>... via menyn</w:t>
      </w:r>
      <w:bookmarkEnd w:id="58"/>
    </w:p>
    <w:p w:rsidR="007D5C84" w:rsidRDefault="007D5C84">
      <w:pPr>
        <w:pStyle w:val="BodyTextIndent"/>
      </w:pPr>
      <w:r>
        <w:t xml:space="preserve">Via menyn går man in på </w:t>
      </w:r>
      <w:r>
        <w:rPr>
          <w:i/>
          <w:iCs/>
        </w:rPr>
        <w:t xml:space="preserve">Transform/Recode/Into Same Variables... </w:t>
      </w:r>
      <w:r>
        <w:t>.</w:t>
      </w:r>
    </w:p>
    <w:p w:rsidR="007D5C84" w:rsidRDefault="007D5C84"/>
    <w:p w:rsidR="007D5C84" w:rsidRDefault="00BC46E5">
      <w:pPr>
        <w:ind w:firstLine="0"/>
      </w:pPr>
      <w:r>
        <w:rPr>
          <w:noProof/>
          <w:lang w:eastAsia="sv-SE"/>
        </w:rPr>
        <w:drawing>
          <wp:inline distT="0" distB="0" distL="0" distR="0">
            <wp:extent cx="5756910" cy="43160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56910" cy="4316095"/>
                    </a:xfrm>
                    <a:prstGeom prst="rect">
                      <a:avLst/>
                    </a:prstGeom>
                    <a:noFill/>
                    <a:ln>
                      <a:noFill/>
                    </a:ln>
                  </pic:spPr>
                </pic:pic>
              </a:graphicData>
            </a:graphic>
          </wp:inline>
        </w:drawing>
      </w:r>
    </w:p>
    <w:p w:rsidR="007D5C84" w:rsidRDefault="007D5C84">
      <w:pPr>
        <w:ind w:firstLine="0"/>
      </w:pPr>
    </w:p>
    <w:p w:rsidR="007D5C84" w:rsidRDefault="007D5C84">
      <w:r>
        <w:t>Därefter kommer följande fönster upp:</w:t>
      </w:r>
    </w:p>
    <w:p w:rsidR="007D5C84" w:rsidRDefault="007D5C84"/>
    <w:p w:rsidR="007D5C84" w:rsidRDefault="00BC46E5">
      <w:r>
        <w:rPr>
          <w:noProof/>
          <w:lang w:eastAsia="sv-SE"/>
        </w:rPr>
        <w:drawing>
          <wp:inline distT="0" distB="0" distL="0" distR="0">
            <wp:extent cx="3195320" cy="16567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195320" cy="1656715"/>
                    </a:xfrm>
                    <a:prstGeom prst="rect">
                      <a:avLst/>
                    </a:prstGeom>
                    <a:noFill/>
                    <a:ln>
                      <a:noFill/>
                    </a:ln>
                  </pic:spPr>
                </pic:pic>
              </a:graphicData>
            </a:graphic>
          </wp:inline>
        </w:drawing>
      </w:r>
    </w:p>
    <w:p w:rsidR="007D5C84" w:rsidRDefault="007D5C84"/>
    <w:p w:rsidR="007D5C84" w:rsidRDefault="007D5C84">
      <w:r>
        <w:t xml:space="preserve">Välj nu en variabel att koda om, här väljer jag </w:t>
      </w:r>
      <w:r>
        <w:rPr>
          <w:rFonts w:ascii="Arial" w:hAnsi="Arial" w:cs="Arial"/>
          <w:sz w:val="20"/>
        </w:rPr>
        <w:t xml:space="preserve">p1_3 </w:t>
      </w:r>
      <w:r>
        <w:t>genom att först leta upp och markera den variabel och sedan trycka på pilsymbolen.</w:t>
      </w:r>
    </w:p>
    <w:p w:rsidR="007D5C84" w:rsidRDefault="007D5C84"/>
    <w:p w:rsidR="007D5C84" w:rsidRDefault="00BC46E5">
      <w:r>
        <w:rPr>
          <w:noProof/>
          <w:lang w:eastAsia="sv-SE"/>
        </w:rPr>
        <w:drawing>
          <wp:inline distT="0" distB="0" distL="0" distR="0">
            <wp:extent cx="3195320" cy="16567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95320" cy="1656715"/>
                    </a:xfrm>
                    <a:prstGeom prst="rect">
                      <a:avLst/>
                    </a:prstGeom>
                    <a:noFill/>
                    <a:ln>
                      <a:noFill/>
                    </a:ln>
                  </pic:spPr>
                </pic:pic>
              </a:graphicData>
            </a:graphic>
          </wp:inline>
        </w:drawing>
      </w:r>
    </w:p>
    <w:p w:rsidR="007D5C84" w:rsidRDefault="007D5C84"/>
    <w:p w:rsidR="007D5C84" w:rsidRDefault="007D5C84">
      <w:r>
        <w:t xml:space="preserve">Nästa steg är att bestämma hur variabeln skall kodas om. Detta görs genom att trycka på knappen </w:t>
      </w:r>
      <w:r>
        <w:rPr>
          <w:i/>
          <w:iCs/>
        </w:rPr>
        <w:t>Old and New Values</w:t>
      </w:r>
      <w:r>
        <w:t>.</w:t>
      </w:r>
    </w:p>
    <w:p w:rsidR="007D5C84" w:rsidRDefault="007D5C84"/>
    <w:p w:rsidR="007D5C84" w:rsidRDefault="00BC46E5">
      <w:r>
        <w:rPr>
          <w:noProof/>
          <w:lang w:eastAsia="sv-SE"/>
        </w:rPr>
        <w:drawing>
          <wp:inline distT="0" distB="0" distL="0" distR="0">
            <wp:extent cx="3387090" cy="19221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387090" cy="1922145"/>
                    </a:xfrm>
                    <a:prstGeom prst="rect">
                      <a:avLst/>
                    </a:prstGeom>
                    <a:noFill/>
                    <a:ln>
                      <a:noFill/>
                    </a:ln>
                  </pic:spPr>
                </pic:pic>
              </a:graphicData>
            </a:graphic>
          </wp:inline>
        </w:drawing>
      </w:r>
    </w:p>
    <w:p w:rsidR="007D5C84" w:rsidRDefault="007D5C84"/>
    <w:p w:rsidR="007D5C84" w:rsidRDefault="007D5C84">
      <w:r>
        <w:t>Jag börjar med att specificera det värde jag vill koda om (</w:t>
      </w:r>
      <w:r>
        <w:rPr>
          <w:i/>
          <w:iCs/>
        </w:rPr>
        <w:t>Old value</w:t>
      </w:r>
      <w:r>
        <w:t>), i detta fall värdet 22. Därefter specificerar jag det nya värdet (</w:t>
      </w:r>
      <w:r>
        <w:rPr>
          <w:i/>
          <w:iCs/>
        </w:rPr>
        <w:t>New value</w:t>
      </w:r>
      <w:r>
        <w:t xml:space="preserve">): 21. Sedan trycker jag på </w:t>
      </w:r>
      <w:r>
        <w:rPr>
          <w:i/>
          <w:iCs/>
        </w:rPr>
        <w:t>Add</w:t>
      </w:r>
      <w:r>
        <w:t xml:space="preserve">. Nu kan jag välja ett nytt värde att koda om. Observera att det går att koda om flera värden åt gången. Genom att exempelvis välja </w:t>
      </w:r>
      <w:r>
        <w:rPr>
          <w:i/>
          <w:iCs/>
        </w:rPr>
        <w:t xml:space="preserve">Range </w:t>
      </w:r>
      <w:r>
        <w:t>kan jag samtidigt koda om flera variabler (förutsatt att de alla ska få ett enda värde):</w:t>
      </w:r>
    </w:p>
    <w:p w:rsidR="007D5C84" w:rsidRDefault="007D5C84"/>
    <w:p w:rsidR="007D5C84" w:rsidRDefault="00BC46E5">
      <w:r>
        <w:rPr>
          <w:noProof/>
          <w:lang w:eastAsia="sv-SE"/>
        </w:rPr>
        <w:lastRenderedPageBreak/>
        <w:drawing>
          <wp:inline distT="0" distB="0" distL="0" distR="0">
            <wp:extent cx="3387090" cy="19221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387090" cy="1922145"/>
                    </a:xfrm>
                    <a:prstGeom prst="rect">
                      <a:avLst/>
                    </a:prstGeom>
                    <a:noFill/>
                    <a:ln>
                      <a:noFill/>
                    </a:ln>
                  </pic:spPr>
                </pic:pic>
              </a:graphicData>
            </a:graphic>
          </wp:inline>
        </w:drawing>
      </w:r>
    </w:p>
    <w:p w:rsidR="007D5C84" w:rsidRDefault="007D5C84"/>
    <w:p w:rsidR="007D5C84" w:rsidRDefault="007D5C84">
      <w:r>
        <w:t>Man kan även välja att koda om spannet det lägsta värdet – ett visst värde (</w:t>
      </w:r>
      <w:r>
        <w:rPr>
          <w:i/>
          <w:iCs/>
        </w:rPr>
        <w:t>Range Lowest through ___</w:t>
      </w:r>
      <w:r>
        <w:t>), eller ett visst värde – det högsta värdet (</w:t>
      </w:r>
      <w:r>
        <w:rPr>
          <w:i/>
          <w:iCs/>
        </w:rPr>
        <w:t>Range ___ through Highest</w:t>
      </w:r>
      <w:r>
        <w:t>), övriga värden (All other values), samt bortfall (</w:t>
      </w:r>
      <w:r>
        <w:rPr>
          <w:i/>
          <w:iCs/>
        </w:rPr>
        <w:t>System-missing</w:t>
      </w:r>
      <w:r>
        <w:t xml:space="preserve">, </w:t>
      </w:r>
      <w:r>
        <w:rPr>
          <w:i/>
          <w:iCs/>
        </w:rPr>
        <w:t>System-missing or user-missing</w:t>
      </w:r>
      <w:r>
        <w:t>).</w:t>
      </w:r>
    </w:p>
    <w:p w:rsidR="007D5C84" w:rsidRDefault="007D5C84">
      <w:r>
        <w:t xml:space="preserve">När man sedan valt hur man ska koda om sina värden klickar man på </w:t>
      </w:r>
      <w:r>
        <w:rPr>
          <w:i/>
          <w:iCs/>
        </w:rPr>
        <w:t>Continue</w:t>
      </w:r>
      <w:r>
        <w:t xml:space="preserve">. Därefter klicka på </w:t>
      </w:r>
      <w:r>
        <w:rPr>
          <w:i/>
          <w:iCs/>
        </w:rPr>
        <w:t xml:space="preserve">OK </w:t>
      </w:r>
      <w:r>
        <w:t xml:space="preserve">så kodas variabeln om som man specificerat det (övriga värden förbli desamma). Observera att för att slå samman två värden, låt säga 1 och 2 räcker det med att koda om värdet 2 till 1 (eftersom värdet 1 naturligtvis redan har värdet 1). </w:t>
      </w:r>
    </w:p>
    <w:p w:rsidR="007D5C84" w:rsidRDefault="007D5C84">
      <w:pPr>
        <w:pStyle w:val="Heading3"/>
      </w:pPr>
      <w:bookmarkStart w:id="59" w:name="_Ref10132725"/>
      <w:bookmarkStart w:id="60" w:name="_Ref10132737"/>
      <w:bookmarkStart w:id="61" w:name="_Toc22965523"/>
      <w:r>
        <w:t>... via skript</w:t>
      </w:r>
      <w:bookmarkEnd w:id="59"/>
      <w:bookmarkEnd w:id="60"/>
      <w:bookmarkEnd w:id="61"/>
    </w:p>
    <w:p w:rsidR="007D5C84" w:rsidRDefault="007D5C84">
      <w:pPr>
        <w:pStyle w:val="frstastycke"/>
      </w:pPr>
      <w:r>
        <w:t xml:space="preserve">Vanligen är det bättre att koda om variabler via skript. I exemplet ovan kan vi när vi har specificerat de olika värdena som skall kodas om välja att trycka på </w:t>
      </w:r>
      <w:r>
        <w:rPr>
          <w:i/>
          <w:iCs/>
        </w:rPr>
        <w:t xml:space="preserve">Paste </w:t>
      </w:r>
      <w:r>
        <w:t xml:space="preserve">(klistra in). De specifikationer vi gjort kommer då att formuleras som ett skript som visas i </w:t>
      </w:r>
      <w:r>
        <w:rPr>
          <w:i/>
          <w:iCs/>
        </w:rPr>
        <w:t xml:space="preserve">Syntax Editor </w:t>
      </w:r>
      <w:r>
        <w:t xml:space="preserve">(syntaxredigeraren) enligt följande: </w:t>
      </w:r>
    </w:p>
    <w:p w:rsidR="007D5C84" w:rsidRDefault="007D5C84"/>
    <w:p w:rsidR="007D5C84"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US"/>
        </w:rPr>
        <w:t>RECODE</w:t>
      </w:r>
    </w:p>
    <w:p w:rsidR="007D5C84"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US"/>
        </w:rPr>
        <w:t xml:space="preserve">  </w:t>
      </w:r>
      <w:r>
        <w:rPr>
          <w:rFonts w:ascii="Arial" w:hAnsi="Arial" w:cs="Arial"/>
          <w:b/>
          <w:bCs/>
          <w:color w:val="auto"/>
          <w:sz w:val="20"/>
          <w:lang w:val="en-US"/>
        </w:rPr>
        <w:t>p1_3</w:t>
      </w:r>
      <w:r>
        <w:rPr>
          <w:rFonts w:ascii="Arial" w:hAnsi="Arial" w:cs="Arial"/>
          <w:color w:val="auto"/>
          <w:sz w:val="20"/>
          <w:lang w:val="en-US"/>
        </w:rPr>
        <w:t xml:space="preserve">  (22=21)  (1 thru 10=1)  .</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EXECUTE .</w:t>
      </w:r>
    </w:p>
    <w:p w:rsidR="007D5C84" w:rsidRDefault="007D5C84"/>
    <w:p w:rsidR="007D5C84" w:rsidRDefault="007D5C84">
      <w:pPr>
        <w:pStyle w:val="BodyTextIndent"/>
      </w:pPr>
      <w:r>
        <w:t xml:space="preserve">För att köra skriptet, markera skriptet och tryck på </w:t>
      </w:r>
      <w:r>
        <w:rPr>
          <w:i/>
          <w:iCs/>
        </w:rPr>
        <w:t>Run/Selection</w:t>
      </w:r>
      <w:r>
        <w:t>.</w:t>
      </w:r>
    </w:p>
    <w:p w:rsidR="007D5C84" w:rsidRDefault="007D5C84"/>
    <w:p w:rsidR="007D5C84" w:rsidRDefault="00BC46E5">
      <w:pPr>
        <w:ind w:firstLine="0"/>
      </w:pPr>
      <w:r>
        <w:rPr>
          <w:noProof/>
          <w:lang w:eastAsia="sv-SE"/>
        </w:rPr>
        <w:drawing>
          <wp:inline distT="0" distB="0" distL="0" distR="0">
            <wp:extent cx="3657600" cy="26892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57600" cy="2689225"/>
                    </a:xfrm>
                    <a:prstGeom prst="rect">
                      <a:avLst/>
                    </a:prstGeom>
                    <a:noFill/>
                    <a:ln>
                      <a:noFill/>
                    </a:ln>
                  </pic:spPr>
                </pic:pic>
              </a:graphicData>
            </a:graphic>
          </wp:inline>
        </w:drawing>
      </w:r>
    </w:p>
    <w:p w:rsidR="007D5C84" w:rsidRDefault="007D5C84">
      <w:pPr>
        <w:ind w:firstLine="0"/>
      </w:pPr>
    </w:p>
    <w:p w:rsidR="007D5C84" w:rsidRDefault="007D5C84">
      <w:pPr>
        <w:ind w:firstLine="0"/>
      </w:pPr>
      <w:r>
        <w:lastRenderedPageBreak/>
        <w:t>Poängen med syntaxredigeraren är att vi inte behöver gå in via menyn och specificera alla inställningar. Detta kan vi istället göra direkt i syntaxredigeraren. Följande kan vara bra att känna till:</w:t>
      </w:r>
    </w:p>
    <w:p w:rsidR="007D5C84" w:rsidRDefault="007D5C84">
      <w:pPr>
        <w:ind w:firstLine="0"/>
      </w:pPr>
    </w:p>
    <w:p w:rsidR="007D5C84" w:rsidRDefault="007D5C84">
      <w:r>
        <w:t xml:space="preserve">För att koda om ett värde till ett annat skriv </w:t>
      </w:r>
      <w:r>
        <w:rPr>
          <w:rFonts w:ascii="Arial" w:hAnsi="Arial" w:cs="Arial"/>
          <w:sz w:val="20"/>
        </w:rPr>
        <w:t>(</w:t>
      </w:r>
      <w:r>
        <w:rPr>
          <w:rFonts w:ascii="Arial" w:hAnsi="Arial" w:cs="Arial"/>
          <w:b/>
          <w:bCs/>
          <w:sz w:val="20"/>
        </w:rPr>
        <w:t>V1</w:t>
      </w:r>
      <w:r>
        <w:rPr>
          <w:rFonts w:ascii="Arial" w:hAnsi="Arial" w:cs="Arial"/>
          <w:sz w:val="20"/>
        </w:rPr>
        <w:t>=</w:t>
      </w:r>
      <w:r>
        <w:rPr>
          <w:rFonts w:ascii="Arial" w:hAnsi="Arial" w:cs="Arial"/>
          <w:b/>
          <w:bCs/>
          <w:sz w:val="20"/>
        </w:rPr>
        <w:t>V2</w:t>
      </w:r>
      <w:r>
        <w:rPr>
          <w:rFonts w:ascii="Arial" w:hAnsi="Arial" w:cs="Arial"/>
          <w:sz w:val="20"/>
        </w:rPr>
        <w:t>)</w:t>
      </w:r>
      <w:r>
        <w:t>, där V1 står för värde 1 och V2 för värde 2.</w:t>
      </w:r>
    </w:p>
    <w:p w:rsidR="007D5C84" w:rsidRDefault="007D5C84">
      <w:pPr>
        <w:rPr>
          <w:rFonts w:ascii="Arial" w:hAnsi="Arial" w:cs="Arial"/>
          <w:sz w:val="20"/>
        </w:rPr>
      </w:pPr>
      <w:r>
        <w:t xml:space="preserve">För att koda om fler värden i rad till ett annat värde skriv </w:t>
      </w:r>
      <w:r>
        <w:rPr>
          <w:rFonts w:ascii="Arial" w:hAnsi="Arial" w:cs="Arial"/>
          <w:sz w:val="20"/>
        </w:rPr>
        <w:t>(</w:t>
      </w:r>
      <w:r>
        <w:rPr>
          <w:rFonts w:ascii="Arial" w:hAnsi="Arial" w:cs="Arial"/>
          <w:b/>
          <w:bCs/>
          <w:sz w:val="20"/>
        </w:rPr>
        <w:t>V1</w:t>
      </w:r>
      <w:r>
        <w:rPr>
          <w:rFonts w:ascii="Arial" w:hAnsi="Arial" w:cs="Arial"/>
          <w:sz w:val="20"/>
        </w:rPr>
        <w:t xml:space="preserve"> thru </w:t>
      </w:r>
      <w:r>
        <w:rPr>
          <w:rFonts w:ascii="Arial" w:hAnsi="Arial" w:cs="Arial"/>
          <w:b/>
          <w:bCs/>
          <w:sz w:val="20"/>
        </w:rPr>
        <w:t>V2</w:t>
      </w:r>
      <w:r>
        <w:rPr>
          <w:rFonts w:ascii="Arial" w:hAnsi="Arial" w:cs="Arial"/>
          <w:sz w:val="20"/>
        </w:rPr>
        <w:t>=</w:t>
      </w:r>
      <w:r>
        <w:rPr>
          <w:rFonts w:ascii="Arial" w:hAnsi="Arial" w:cs="Arial"/>
          <w:b/>
          <w:bCs/>
          <w:sz w:val="20"/>
        </w:rPr>
        <w:t>V3</w:t>
      </w:r>
      <w:r>
        <w:rPr>
          <w:rFonts w:ascii="Arial" w:hAnsi="Arial" w:cs="Arial"/>
          <w:sz w:val="20"/>
        </w:rPr>
        <w:t>).</w:t>
      </w:r>
    </w:p>
    <w:p w:rsidR="007D5C84" w:rsidRDefault="007D5C84">
      <w:pPr>
        <w:rPr>
          <w:rFonts w:ascii="Arial" w:hAnsi="Arial" w:cs="Arial"/>
          <w:sz w:val="20"/>
        </w:rPr>
      </w:pPr>
      <w:r>
        <w:t xml:space="preserve">För att koda om spannet det lägsta värdet till ett specifikt värde till ett nytt värde skriv </w:t>
      </w:r>
      <w:r>
        <w:rPr>
          <w:rFonts w:ascii="Arial" w:hAnsi="Arial" w:cs="Arial"/>
          <w:sz w:val="20"/>
        </w:rPr>
        <w:t xml:space="preserve">(Lowest thru </w:t>
      </w:r>
      <w:r>
        <w:rPr>
          <w:rFonts w:ascii="Arial" w:hAnsi="Arial" w:cs="Arial"/>
          <w:b/>
          <w:bCs/>
          <w:sz w:val="20"/>
        </w:rPr>
        <w:t>V1</w:t>
      </w:r>
      <w:r>
        <w:rPr>
          <w:rFonts w:ascii="Arial" w:hAnsi="Arial" w:cs="Arial"/>
          <w:sz w:val="20"/>
        </w:rPr>
        <w:t>=</w:t>
      </w:r>
      <w:r>
        <w:rPr>
          <w:rFonts w:ascii="Arial" w:hAnsi="Arial" w:cs="Arial"/>
          <w:b/>
          <w:bCs/>
          <w:sz w:val="20"/>
        </w:rPr>
        <w:t>V2</w:t>
      </w:r>
      <w:r>
        <w:rPr>
          <w:rFonts w:ascii="Arial" w:hAnsi="Arial" w:cs="Arial"/>
          <w:sz w:val="20"/>
        </w:rPr>
        <w:t>).</w:t>
      </w:r>
    </w:p>
    <w:p w:rsidR="007D5C84" w:rsidRDefault="007D5C84">
      <w:pPr>
        <w:rPr>
          <w:rFonts w:ascii="Arial" w:hAnsi="Arial" w:cs="Arial"/>
          <w:sz w:val="20"/>
        </w:rPr>
      </w:pPr>
      <w:r>
        <w:t xml:space="preserve">För att koda om spannet ett specifikt värde till det högsta värdet till ett nytt värde skriv </w:t>
      </w:r>
      <w:r>
        <w:rPr>
          <w:rFonts w:ascii="Arial" w:hAnsi="Arial" w:cs="Arial"/>
          <w:sz w:val="20"/>
        </w:rPr>
        <w:t>(</w:t>
      </w:r>
      <w:r>
        <w:rPr>
          <w:rFonts w:ascii="Arial" w:hAnsi="Arial" w:cs="Arial"/>
          <w:b/>
          <w:bCs/>
          <w:sz w:val="20"/>
        </w:rPr>
        <w:t>V1</w:t>
      </w:r>
      <w:r>
        <w:rPr>
          <w:rFonts w:ascii="Arial" w:hAnsi="Arial" w:cs="Arial"/>
          <w:sz w:val="20"/>
        </w:rPr>
        <w:t xml:space="preserve"> thru Highest =</w:t>
      </w:r>
      <w:r>
        <w:rPr>
          <w:rFonts w:ascii="Arial" w:hAnsi="Arial" w:cs="Arial"/>
          <w:b/>
          <w:bCs/>
          <w:sz w:val="20"/>
        </w:rPr>
        <w:t>V2</w:t>
      </w:r>
      <w:r>
        <w:rPr>
          <w:rFonts w:ascii="Arial" w:hAnsi="Arial" w:cs="Arial"/>
          <w:sz w:val="20"/>
        </w:rPr>
        <w:t>).</w:t>
      </w:r>
    </w:p>
    <w:p w:rsidR="007D5C84" w:rsidRDefault="007D5C84">
      <w:r>
        <w:t xml:space="preserve">För att koda om </w:t>
      </w:r>
      <w:r>
        <w:rPr>
          <w:i/>
          <w:iCs/>
        </w:rPr>
        <w:t xml:space="preserve">System-missing </w:t>
      </w:r>
      <w:r>
        <w:t xml:space="preserve">till ett visst värde skriv </w:t>
      </w:r>
      <w:r>
        <w:rPr>
          <w:rFonts w:ascii="Arial" w:hAnsi="Arial" w:cs="Arial"/>
          <w:color w:val="auto"/>
          <w:sz w:val="20"/>
        </w:rPr>
        <w:t>(SYSMIS=</w:t>
      </w:r>
      <w:r>
        <w:rPr>
          <w:rFonts w:ascii="Arial" w:hAnsi="Arial" w:cs="Arial"/>
          <w:b/>
          <w:bCs/>
          <w:color w:val="auto"/>
          <w:sz w:val="20"/>
        </w:rPr>
        <w:t>V1</w:t>
      </w:r>
      <w:r>
        <w:rPr>
          <w:rFonts w:ascii="Arial" w:hAnsi="Arial" w:cs="Arial"/>
          <w:color w:val="auto"/>
          <w:sz w:val="20"/>
        </w:rPr>
        <w:t xml:space="preserve">) </w:t>
      </w:r>
      <w:r>
        <w:t>och</w:t>
      </w:r>
      <w:r>
        <w:rPr>
          <w:rFonts w:ascii="Arial" w:hAnsi="Arial" w:cs="Arial"/>
          <w:color w:val="auto"/>
          <w:sz w:val="20"/>
        </w:rPr>
        <w:t xml:space="preserve"> </w:t>
      </w:r>
      <w:r>
        <w:t xml:space="preserve">för att koda om ett specifikt värde till </w:t>
      </w:r>
      <w:r>
        <w:rPr>
          <w:i/>
          <w:iCs/>
        </w:rPr>
        <w:t xml:space="preserve">System-missing </w:t>
      </w:r>
      <w:r>
        <w:t xml:space="preserve">skriv </w:t>
      </w:r>
      <w:r>
        <w:rPr>
          <w:rFonts w:ascii="Arial" w:hAnsi="Arial" w:cs="Arial"/>
          <w:color w:val="auto"/>
          <w:sz w:val="20"/>
        </w:rPr>
        <w:t>(</w:t>
      </w:r>
      <w:r>
        <w:rPr>
          <w:rFonts w:ascii="Arial" w:hAnsi="Arial" w:cs="Arial"/>
          <w:b/>
          <w:bCs/>
          <w:color w:val="auto"/>
          <w:sz w:val="20"/>
        </w:rPr>
        <w:t>V1</w:t>
      </w:r>
      <w:r>
        <w:rPr>
          <w:rFonts w:ascii="Arial" w:hAnsi="Arial" w:cs="Arial"/>
          <w:color w:val="auto"/>
          <w:sz w:val="20"/>
        </w:rPr>
        <w:t xml:space="preserve">=SYSMIS). </w:t>
      </w:r>
    </w:p>
    <w:p w:rsidR="007D5C84" w:rsidRDefault="007D5C84">
      <w:pPr>
        <w:rPr>
          <w:rFonts w:ascii="Arial" w:hAnsi="Arial" w:cs="Arial"/>
          <w:color w:val="auto"/>
          <w:sz w:val="20"/>
        </w:rPr>
      </w:pPr>
      <w:r>
        <w:t xml:space="preserve">För att koda om </w:t>
      </w:r>
      <w:r>
        <w:rPr>
          <w:i/>
          <w:iCs/>
        </w:rPr>
        <w:t>System-missing or user-missing</w:t>
      </w:r>
      <w:r>
        <w:t xml:space="preserve"> till ett visst värde skriv </w:t>
      </w:r>
      <w:r>
        <w:rPr>
          <w:rFonts w:ascii="Arial" w:hAnsi="Arial" w:cs="Arial"/>
          <w:color w:val="auto"/>
          <w:sz w:val="20"/>
        </w:rPr>
        <w:t>(MISSING=</w:t>
      </w:r>
      <w:r>
        <w:rPr>
          <w:rFonts w:ascii="Arial" w:hAnsi="Arial" w:cs="Arial"/>
          <w:b/>
          <w:bCs/>
          <w:color w:val="auto"/>
          <w:sz w:val="20"/>
        </w:rPr>
        <w:t>V1</w:t>
      </w:r>
      <w:r>
        <w:rPr>
          <w:rFonts w:ascii="Arial" w:hAnsi="Arial" w:cs="Arial"/>
          <w:color w:val="auto"/>
          <w:sz w:val="20"/>
        </w:rPr>
        <w:t xml:space="preserve">) </w:t>
      </w:r>
      <w:r>
        <w:t>och</w:t>
      </w:r>
      <w:r>
        <w:rPr>
          <w:rFonts w:ascii="Arial" w:hAnsi="Arial" w:cs="Arial"/>
          <w:color w:val="auto"/>
          <w:sz w:val="20"/>
        </w:rPr>
        <w:t xml:space="preserve"> </w:t>
      </w:r>
      <w:r>
        <w:t xml:space="preserve">för att koda om ett specifikt värde till </w:t>
      </w:r>
      <w:r>
        <w:rPr>
          <w:i/>
          <w:iCs/>
        </w:rPr>
        <w:t>System-missing or user-missing</w:t>
      </w:r>
      <w:r>
        <w:t xml:space="preserve"> skriv </w:t>
      </w:r>
      <w:r>
        <w:rPr>
          <w:rFonts w:ascii="Arial" w:hAnsi="Arial" w:cs="Arial"/>
          <w:color w:val="auto"/>
          <w:sz w:val="20"/>
        </w:rPr>
        <w:t>(</w:t>
      </w:r>
      <w:r>
        <w:rPr>
          <w:rFonts w:ascii="Arial" w:hAnsi="Arial" w:cs="Arial"/>
          <w:b/>
          <w:bCs/>
          <w:color w:val="auto"/>
          <w:sz w:val="20"/>
        </w:rPr>
        <w:t>V1</w:t>
      </w:r>
      <w:r>
        <w:rPr>
          <w:rFonts w:ascii="Arial" w:hAnsi="Arial" w:cs="Arial"/>
          <w:color w:val="auto"/>
          <w:sz w:val="20"/>
        </w:rPr>
        <w:t xml:space="preserve">=MISSING). </w:t>
      </w:r>
    </w:p>
    <w:p w:rsidR="007D5C84" w:rsidRDefault="007D5C84">
      <w:pPr>
        <w:rPr>
          <w:rFonts w:ascii="Arial" w:hAnsi="Arial" w:cs="Arial"/>
          <w:color w:val="auto"/>
          <w:sz w:val="20"/>
        </w:rPr>
      </w:pPr>
      <w:r>
        <w:t xml:space="preserve">För att koda om övriga värden (när man redan specificerat ett antal värden som ska kodas om) skriv </w:t>
      </w:r>
      <w:r>
        <w:rPr>
          <w:rFonts w:ascii="Arial" w:hAnsi="Arial" w:cs="Arial"/>
          <w:color w:val="auto"/>
          <w:sz w:val="20"/>
        </w:rPr>
        <w:t>(ELSE=</w:t>
      </w:r>
      <w:r>
        <w:rPr>
          <w:rFonts w:ascii="Arial" w:hAnsi="Arial" w:cs="Arial"/>
          <w:b/>
          <w:bCs/>
          <w:color w:val="auto"/>
          <w:sz w:val="20"/>
        </w:rPr>
        <w:t>V1</w:t>
      </w:r>
      <w:r>
        <w:rPr>
          <w:rFonts w:ascii="Arial" w:hAnsi="Arial" w:cs="Arial"/>
          <w:color w:val="auto"/>
          <w:sz w:val="20"/>
        </w:rPr>
        <w:t xml:space="preserve">).  </w:t>
      </w:r>
    </w:p>
    <w:p w:rsidR="007D5C84" w:rsidRDefault="007D5C84">
      <w:r>
        <w:t xml:space="preserve">För att koda om ett spann av värden till samma värden skriver man </w:t>
      </w:r>
      <w:r>
        <w:rPr>
          <w:rFonts w:ascii="Arial" w:hAnsi="Arial" w:cs="Arial"/>
          <w:sz w:val="20"/>
        </w:rPr>
        <w:t>(</w:t>
      </w:r>
      <w:r>
        <w:rPr>
          <w:rFonts w:ascii="Arial" w:hAnsi="Arial" w:cs="Arial"/>
          <w:b/>
          <w:bCs/>
          <w:sz w:val="20"/>
        </w:rPr>
        <w:t>V1</w:t>
      </w:r>
      <w:r>
        <w:rPr>
          <w:rFonts w:ascii="Arial" w:hAnsi="Arial" w:cs="Arial"/>
          <w:sz w:val="20"/>
        </w:rPr>
        <w:t xml:space="preserve"> thru </w:t>
      </w:r>
      <w:r>
        <w:rPr>
          <w:rFonts w:ascii="Arial" w:hAnsi="Arial" w:cs="Arial"/>
          <w:b/>
          <w:bCs/>
          <w:sz w:val="20"/>
        </w:rPr>
        <w:t>V2</w:t>
      </w:r>
      <w:r>
        <w:rPr>
          <w:rFonts w:ascii="Arial" w:hAnsi="Arial" w:cs="Arial"/>
          <w:sz w:val="20"/>
        </w:rPr>
        <w:t>=COPY). (</w:t>
      </w:r>
      <w:r>
        <w:t xml:space="preserve">Detta är dock inte meningsfullt förrän man kodar om en variabel till en annan (ny) variabel, se avsnitt </w:t>
      </w:r>
      <w:r>
        <w:fldChar w:fldCharType="begin"/>
      </w:r>
      <w:r>
        <w:instrText xml:space="preserve"> REF _Ref10174132 \r \h </w:instrText>
      </w:r>
      <w:r>
        <w:fldChar w:fldCharType="separate"/>
      </w:r>
      <w:r>
        <w:t>IX.2</w:t>
      </w:r>
      <w:r>
        <w:fldChar w:fldCharType="end"/>
      </w:r>
      <w:r>
        <w:t xml:space="preserve"> </w:t>
      </w:r>
      <w:r>
        <w:fldChar w:fldCharType="begin"/>
      </w:r>
      <w:r>
        <w:instrText xml:space="preserve"> REF _Ref10174132 \h </w:instrText>
      </w:r>
      <w:r>
        <w:fldChar w:fldCharType="separate"/>
      </w:r>
      <w:r>
        <w:t>Omkodning, beräkningar, etc. av en variabel till en annan variabel</w:t>
      </w:r>
      <w:r>
        <w:fldChar w:fldCharType="end"/>
      </w:r>
      <w:r>
        <w:t>).</w:t>
      </w:r>
    </w:p>
    <w:p w:rsidR="007D5C84" w:rsidRDefault="007D5C84">
      <w:pPr>
        <w:autoSpaceDE w:val="0"/>
        <w:autoSpaceDN w:val="0"/>
        <w:adjustRightInd w:val="0"/>
        <w:ind w:firstLine="0"/>
        <w:rPr>
          <w:rFonts w:ascii="Arial" w:hAnsi="Arial" w:cs="Arial"/>
          <w:color w:val="auto"/>
          <w:sz w:val="20"/>
        </w:rPr>
      </w:pPr>
    </w:p>
    <w:p w:rsidR="007D5C84" w:rsidRDefault="007D5C84">
      <w:pPr>
        <w:pStyle w:val="BodyTextIndent"/>
      </w:pPr>
      <w:r>
        <w:t>(OBS! All text med fet stil måste bytas mot faktiska värden, övriga beteckningar får inte ändras)</w:t>
      </w:r>
    </w:p>
    <w:p w:rsidR="007D5C84" w:rsidRDefault="007D5C84"/>
    <w:p w:rsidR="007D5C84" w:rsidRDefault="007D5C84">
      <w:r>
        <w:t xml:space="preserve">Låt oss ta ett fiktivt exempel. Vi vill aggregera en variabel med 12 värden + </w:t>
      </w:r>
      <w:r>
        <w:rPr>
          <w:i/>
          <w:iCs/>
        </w:rPr>
        <w:t xml:space="preserve">System missing </w:t>
      </w:r>
      <w:r>
        <w:t>till 6 värden. Vi kan då koda om variabeln på följande sätt:</w:t>
      </w:r>
    </w:p>
    <w:p w:rsidR="007D5C84" w:rsidRDefault="007D5C84"/>
    <w:p w:rsidR="007D5C84"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US"/>
        </w:rPr>
        <w:t>RECODE</w:t>
      </w:r>
    </w:p>
    <w:p w:rsidR="007D5C84"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US"/>
        </w:rPr>
        <w:t xml:space="preserve">  </w:t>
      </w:r>
      <w:r>
        <w:rPr>
          <w:rFonts w:ascii="Arial" w:hAnsi="Arial" w:cs="Arial"/>
          <w:b/>
          <w:bCs/>
          <w:color w:val="auto"/>
          <w:sz w:val="20"/>
          <w:lang w:val="en-US"/>
        </w:rPr>
        <w:t>p1_3</w:t>
      </w:r>
      <w:r>
        <w:rPr>
          <w:rFonts w:ascii="Arial" w:hAnsi="Arial" w:cs="Arial"/>
          <w:color w:val="auto"/>
          <w:sz w:val="20"/>
          <w:lang w:val="en-US"/>
        </w:rPr>
        <w:t xml:space="preserve">  (1 thru 2=1)  (3 thru 5=2)  (6=3)  (7 thru 8=4) (9 thru highest=5) (SYSMIS=6)  .</w:t>
      </w:r>
    </w:p>
    <w:p w:rsidR="007D5C84" w:rsidRDefault="007D5C84">
      <w:pPr>
        <w:autoSpaceDE w:val="0"/>
        <w:autoSpaceDN w:val="0"/>
        <w:adjustRightInd w:val="0"/>
        <w:ind w:firstLine="0"/>
        <w:rPr>
          <w:rFonts w:ascii="Arial" w:hAnsi="Arial" w:cs="Arial"/>
          <w:color w:val="auto"/>
          <w:sz w:val="18"/>
        </w:rPr>
      </w:pPr>
      <w:r>
        <w:rPr>
          <w:rFonts w:ascii="Arial" w:hAnsi="Arial" w:cs="Arial"/>
          <w:color w:val="auto"/>
          <w:sz w:val="20"/>
        </w:rPr>
        <w:t>EXECUTE .</w:t>
      </w:r>
    </w:p>
    <w:p w:rsidR="007D5C84" w:rsidRDefault="007D5C84"/>
    <w:p w:rsidR="007D5C84" w:rsidRDefault="007D5C84">
      <w:r>
        <w:t xml:space="preserve">Observera att varje omkodning måste omslutas av en parantes och att efter den sista parantes måste en punkt komma. Därefter måste det vara en radbrytning (enter-slag). Det krävs också en punkt efter </w:t>
      </w:r>
      <w:r>
        <w:rPr>
          <w:rFonts w:ascii="Arial" w:hAnsi="Arial" w:cs="Arial"/>
          <w:color w:val="auto"/>
          <w:sz w:val="20"/>
        </w:rPr>
        <w:t>EXECUTE.</w:t>
      </w:r>
    </w:p>
    <w:p w:rsidR="007D5C84" w:rsidRDefault="007D5C84"/>
    <w:p w:rsidR="007D5C84" w:rsidRDefault="007D5C84">
      <w:r>
        <w:t xml:space="preserve">För att kontrollera resultatet är det bra att dra ut en frekvenstabell (se kapitel </w:t>
      </w:r>
      <w:r>
        <w:fldChar w:fldCharType="begin"/>
      </w:r>
      <w:r>
        <w:instrText xml:space="preserve"> REF _Ref10112210 \r \h </w:instrText>
      </w:r>
      <w:r>
        <w:fldChar w:fldCharType="separate"/>
      </w:r>
      <w:r>
        <w:t>IV</w:t>
      </w:r>
      <w:r>
        <w:fldChar w:fldCharType="end"/>
      </w:r>
      <w:r>
        <w:t> </w:t>
      </w:r>
      <w:r>
        <w:fldChar w:fldCharType="begin"/>
      </w:r>
      <w:r>
        <w:instrText xml:space="preserve"> REF _Ref10112210 \h </w:instrText>
      </w:r>
      <w:r>
        <w:fldChar w:fldCharType="separate"/>
      </w:r>
      <w:r>
        <w:t>Frekvenstabeller</w:t>
      </w:r>
      <w:r>
        <w:fldChar w:fldCharType="end"/>
      </w:r>
      <w:r>
        <w:t>).</w:t>
      </w:r>
    </w:p>
    <w:p w:rsidR="007D5C84" w:rsidRDefault="007D5C84"/>
    <w:p w:rsidR="007D5C84" w:rsidRDefault="007D5C84">
      <w:r>
        <w:t xml:space="preserve">När är det då lämpligt att göra omkodningar av en och samma variabel? Detta kan man göra när man vill: </w:t>
      </w:r>
    </w:p>
    <w:p w:rsidR="007D5C84" w:rsidRDefault="007D5C84"/>
    <w:p w:rsidR="007D5C84" w:rsidRDefault="007D5C84">
      <w:pPr>
        <w:numPr>
          <w:ilvl w:val="0"/>
          <w:numId w:val="15"/>
        </w:numPr>
      </w:pPr>
      <w:r>
        <w:t>korrigera kodningsfel (exempelvis en och samma företeelse förekommer med två olika värden</w:t>
      </w:r>
    </w:p>
    <w:p w:rsidR="007D5C84" w:rsidRDefault="007D5C84">
      <w:pPr>
        <w:numPr>
          <w:ilvl w:val="0"/>
          <w:numId w:val="15"/>
        </w:numPr>
      </w:pPr>
      <w:r>
        <w:t xml:space="preserve">anpassa kodningen så att den fungerar för SPAD (se kapitel </w:t>
      </w:r>
      <w:r>
        <w:fldChar w:fldCharType="begin"/>
      </w:r>
      <w:r>
        <w:instrText xml:space="preserve"> REF _Ref10113262 \r \h </w:instrText>
      </w:r>
      <w:r>
        <w:fldChar w:fldCharType="separate"/>
      </w:r>
      <w:r>
        <w:t>XVII</w:t>
      </w:r>
      <w:r>
        <w:fldChar w:fldCharType="end"/>
      </w:r>
      <w:r>
        <w:t xml:space="preserve"> </w:t>
      </w:r>
      <w:r>
        <w:fldChar w:fldCharType="begin"/>
      </w:r>
      <w:r>
        <w:instrText xml:space="preserve"> REF _Ref10113262 \h </w:instrText>
      </w:r>
      <w:r>
        <w:fldChar w:fldCharType="separate"/>
      </w:r>
      <w:r>
        <w:t>Att koda data för överföring till SPAD (program för bland annat korrespondensanalys)</w:t>
      </w:r>
      <w:r>
        <w:fldChar w:fldCharType="end"/>
      </w:r>
      <w:r>
        <w:t>)</w:t>
      </w:r>
    </w:p>
    <w:p w:rsidR="007D5C84" w:rsidRDefault="007D5C84">
      <w:pPr>
        <w:numPr>
          <w:ilvl w:val="0"/>
          <w:numId w:val="15"/>
        </w:numPr>
      </w:pPr>
      <w:r>
        <w:t xml:space="preserve">ändra </w:t>
      </w:r>
      <w:r>
        <w:rPr>
          <w:i/>
          <w:iCs/>
        </w:rPr>
        <w:t xml:space="preserve">System missing </w:t>
      </w:r>
      <w:r>
        <w:t>till givet värde (eller vice versa)</w:t>
      </w:r>
    </w:p>
    <w:p w:rsidR="007D5C84" w:rsidRDefault="007D5C84"/>
    <w:p w:rsidR="007D5C84" w:rsidRDefault="007D5C84">
      <w:pPr>
        <w:pStyle w:val="Heading2"/>
      </w:pPr>
      <w:bookmarkStart w:id="62" w:name="_Ref10174132"/>
      <w:bookmarkStart w:id="63" w:name="_Ref10174151"/>
      <w:bookmarkStart w:id="64" w:name="_Toc22965524"/>
      <w:r>
        <w:lastRenderedPageBreak/>
        <w:t>Omkodning, beräkningar, etc. av en variabel till en annan variabel</w:t>
      </w:r>
      <w:bookmarkEnd w:id="62"/>
      <w:bookmarkEnd w:id="63"/>
      <w:bookmarkEnd w:id="64"/>
    </w:p>
    <w:p w:rsidR="007D5C84" w:rsidRDefault="007D5C84">
      <w:pPr>
        <w:pStyle w:val="frstastycke"/>
      </w:pPr>
      <w:r>
        <w:t xml:space="preserve">Det finns ett antal tillfällen då det är nödvändigt att koda om en eller flera variabler till en annan (ny) variabel. Här är de viktigaste områdena: </w:t>
      </w:r>
    </w:p>
    <w:p w:rsidR="007D5C84" w:rsidRDefault="007D5C84"/>
    <w:p w:rsidR="007D5C84" w:rsidRDefault="007D5C84">
      <w:pPr>
        <w:numPr>
          <w:ilvl w:val="0"/>
          <w:numId w:val="15"/>
        </w:numPr>
      </w:pPr>
      <w:r>
        <w:t>För att göra mer aggregerade varianter</w:t>
      </w:r>
    </w:p>
    <w:p w:rsidR="007D5C84" w:rsidRDefault="007D5C84">
      <w:pPr>
        <w:numPr>
          <w:ilvl w:val="0"/>
          <w:numId w:val="15"/>
        </w:numPr>
      </w:pPr>
      <w:r>
        <w:t>För att skapa kombinerade variabler</w:t>
      </w:r>
    </w:p>
    <w:p w:rsidR="007D5C84" w:rsidRDefault="007D5C84">
      <w:pPr>
        <w:numPr>
          <w:ilvl w:val="0"/>
          <w:numId w:val="15"/>
        </w:numPr>
      </w:pPr>
      <w:r>
        <w:t>För att göra beräkningar av olika slag</w:t>
      </w:r>
    </w:p>
    <w:p w:rsidR="007D5C84" w:rsidRDefault="007D5C84">
      <w:pPr>
        <w:numPr>
          <w:ilvl w:val="0"/>
          <w:numId w:val="15"/>
        </w:numPr>
      </w:pPr>
      <w:r>
        <w:t>För att göra om en numerisk variabel till en strängvariabel</w:t>
      </w:r>
    </w:p>
    <w:p w:rsidR="007D5C84" w:rsidRDefault="007D5C84">
      <w:pPr>
        <w:numPr>
          <w:ilvl w:val="0"/>
          <w:numId w:val="15"/>
        </w:numPr>
      </w:pPr>
      <w:r>
        <w:t>För att skapa kombinerade strängvariabler</w:t>
      </w:r>
    </w:p>
    <w:p w:rsidR="007D5C84" w:rsidRDefault="007D5C84">
      <w:pPr>
        <w:numPr>
          <w:ilvl w:val="0"/>
          <w:numId w:val="15"/>
        </w:numPr>
      </w:pPr>
      <w:r>
        <w:t>För att skapa filtervariabler</w:t>
      </w:r>
    </w:p>
    <w:p w:rsidR="007D5C84" w:rsidRDefault="007D5C84">
      <w:pPr>
        <w:ind w:left="360" w:firstLine="0"/>
      </w:pPr>
    </w:p>
    <w:p w:rsidR="007D5C84" w:rsidRDefault="007D5C84">
      <w:pPr>
        <w:ind w:left="360" w:firstLine="0"/>
      </w:pPr>
      <w:r>
        <w:t xml:space="preserve">De fem första områdena kommer att beaktas i detta avsnitt, det sjätte i kapitel </w:t>
      </w:r>
      <w:r>
        <w:fldChar w:fldCharType="begin"/>
      </w:r>
      <w:r>
        <w:instrText xml:space="preserve"> REF _Ref10112687 \r \h </w:instrText>
      </w:r>
      <w:r>
        <w:fldChar w:fldCharType="separate"/>
      </w:r>
      <w:r>
        <w:t>X</w:t>
      </w:r>
      <w:r>
        <w:fldChar w:fldCharType="end"/>
      </w:r>
      <w:r>
        <w:t xml:space="preserve"> </w:t>
      </w:r>
      <w:r>
        <w:fldChar w:fldCharType="begin"/>
      </w:r>
      <w:r>
        <w:instrText xml:space="preserve"> REF _Ref10112687 \h </w:instrText>
      </w:r>
      <w:r>
        <w:fldChar w:fldCharType="separate"/>
      </w:r>
      <w:r>
        <w:t>Filter</w:t>
      </w:r>
      <w:r>
        <w:fldChar w:fldCharType="end"/>
      </w:r>
      <w:r>
        <w:t>.</w:t>
      </w:r>
    </w:p>
    <w:p w:rsidR="007D5C84" w:rsidRDefault="007D5C84">
      <w:pPr>
        <w:pStyle w:val="Heading3"/>
      </w:pPr>
      <w:bookmarkStart w:id="65" w:name="_Toc22965525"/>
      <w:r>
        <w:t>Placering av ny variabel</w:t>
      </w:r>
      <w:bookmarkEnd w:id="65"/>
    </w:p>
    <w:p w:rsidR="007D5C84" w:rsidRDefault="007D5C84">
      <w:pPr>
        <w:pStyle w:val="frstastycke"/>
      </w:pPr>
      <w:r>
        <w:t xml:space="preserve">När vi skapar en ny variabel hamnar denna per default sist i dataarket. Detta kan vara opraktiskt, ofta vill man ha variabler som hänger samman efter varandra i arket. Detta kan lösas på två sätt. Antingen flyttar man den nya variabeln som har lagts sist i dataarket till den position man vill ha den på, eller så skapar man en ny variabel innan man börjar omkodningen, se kapitel </w:t>
      </w:r>
      <w:r>
        <w:fldChar w:fldCharType="begin"/>
      </w:r>
      <w:r>
        <w:instrText xml:space="preserve"> REF _Ref10111813 \h </w:instrText>
      </w:r>
      <w:r>
        <w:fldChar w:fldCharType="separate"/>
      </w:r>
      <w:r>
        <w:t>Inledning</w:t>
      </w:r>
      <w:r>
        <w:fldChar w:fldCharType="end"/>
      </w:r>
      <w:r>
        <w:t>. Väljer man det senare alternativet döper man den nya variabeln till det namn man ämnar omkoda variabeln till. Använder man menyn för att koda om variabeln kommer det upp en varning när man skriver in namnet på den nya variabeln (den finns ju redan i dataarket):</w:t>
      </w:r>
    </w:p>
    <w:p w:rsidR="007D5C84" w:rsidRDefault="007D5C84">
      <w:pPr>
        <w:pStyle w:val="BodyTextIndent3"/>
      </w:pPr>
    </w:p>
    <w:p w:rsidR="007D5C84" w:rsidRDefault="00BC46E5">
      <w:pPr>
        <w:pStyle w:val="BodyTextIndent3"/>
      </w:pPr>
      <w:r>
        <w:rPr>
          <w:noProof/>
          <w:lang w:eastAsia="sv-SE"/>
        </w:rPr>
        <w:drawing>
          <wp:inline distT="0" distB="0" distL="0" distR="0">
            <wp:extent cx="2453005" cy="8502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453005" cy="850265"/>
                    </a:xfrm>
                    <a:prstGeom prst="rect">
                      <a:avLst/>
                    </a:prstGeom>
                    <a:noFill/>
                    <a:ln>
                      <a:noFill/>
                    </a:ln>
                  </pic:spPr>
                </pic:pic>
              </a:graphicData>
            </a:graphic>
          </wp:inline>
        </w:drawing>
      </w:r>
    </w:p>
    <w:p w:rsidR="007D5C84" w:rsidRDefault="007D5C84">
      <w:pPr>
        <w:ind w:left="360" w:firstLine="0"/>
      </w:pPr>
    </w:p>
    <w:p w:rsidR="007D5C84" w:rsidRDefault="007D5C84">
      <w:pPr>
        <w:ind w:left="360" w:firstLine="0"/>
      </w:pPr>
      <w:r>
        <w:t xml:space="preserve">Tryck då bara på </w:t>
      </w:r>
      <w:r>
        <w:rPr>
          <w:i/>
          <w:iCs/>
        </w:rPr>
        <w:t xml:space="preserve">OK </w:t>
      </w:r>
      <w:r>
        <w:t>och fortsätt.</w:t>
      </w:r>
    </w:p>
    <w:p w:rsidR="007D5C84" w:rsidRDefault="007D5C84">
      <w:pPr>
        <w:pStyle w:val="Heading3"/>
      </w:pPr>
      <w:bookmarkStart w:id="66" w:name="_Toc22965526"/>
      <w:r>
        <w:t>Aggregation av variabel</w:t>
      </w:r>
      <w:bookmarkEnd w:id="66"/>
    </w:p>
    <w:p w:rsidR="007D5C84" w:rsidRDefault="007D5C84">
      <w:pPr>
        <w:pStyle w:val="frstastycke"/>
      </w:pPr>
      <w:r>
        <w:t>När man kodar data eller använder registerdata är fördelningen av variabelvärden ofta dåligt anpassad för vidare analyser. Ett konkret exempel är gymnasieelevernas födelseår. Drar vi ut en frekvens över födelseår erhåller vi följande fördelning:</w:t>
      </w:r>
    </w:p>
    <w:p w:rsidR="007D5C84" w:rsidRDefault="007D5C84">
      <w:pPr>
        <w:pStyle w:val="Tabellrubrik"/>
        <w:keepNext/>
        <w:keepLines/>
      </w:pPr>
      <w:r>
        <w:lastRenderedPageBreak/>
        <w:t>Födelseår, elever i gymnasieskolan 1997—1998.</w:t>
      </w:r>
      <w:r>
        <w:rPr>
          <w:rStyle w:val="FootnoteReference"/>
        </w:rPr>
        <w:footnoteReference w:id="9"/>
      </w:r>
      <w:r>
        <w:t xml:space="preserve"> </w:t>
      </w:r>
    </w:p>
    <w:tbl>
      <w:tblPr>
        <w:tblW w:w="6241" w:type="dxa"/>
        <w:tblBorders>
          <w:top w:val="single" w:sz="12" w:space="0" w:color="008000"/>
          <w:left w:val="nil"/>
          <w:bottom w:val="single" w:sz="12" w:space="0" w:color="008000"/>
          <w:right w:val="nil"/>
          <w:insideH w:val="nil"/>
          <w:insideV w:val="nil"/>
        </w:tblBorders>
        <w:tblCellMar>
          <w:left w:w="0" w:type="dxa"/>
          <w:right w:w="0" w:type="dxa"/>
        </w:tblCellMar>
        <w:tblLook w:val="00A0" w:firstRow="1" w:lastRow="0" w:firstColumn="1" w:lastColumn="0" w:noHBand="0" w:noVBand="0"/>
      </w:tblPr>
      <w:tblGrid>
        <w:gridCol w:w="960"/>
        <w:gridCol w:w="960"/>
        <w:gridCol w:w="960"/>
        <w:gridCol w:w="960"/>
        <w:gridCol w:w="978"/>
        <w:gridCol w:w="1423"/>
      </w:tblGrid>
      <w:tr w:rsidR="007D5C84">
        <w:trPr>
          <w:trHeight w:val="255"/>
        </w:trPr>
        <w:tc>
          <w:tcPr>
            <w:tcW w:w="1920" w:type="dxa"/>
            <w:gridSpan w:val="2"/>
            <w:tcBorders>
              <w:bottom w:val="single" w:sz="6" w:space="0" w:color="008000"/>
            </w:tcBorders>
            <w:noWrap/>
            <w:tcMar>
              <w:top w:w="13" w:type="dxa"/>
              <w:left w:w="13" w:type="dxa"/>
              <w:bottom w:w="0" w:type="dxa"/>
              <w:right w:w="13" w:type="dxa"/>
            </w:tcMar>
          </w:tcPr>
          <w:p w:rsidR="007D5C84" w:rsidRDefault="007D5C84">
            <w:pPr>
              <w:pStyle w:val="Tabelltext"/>
              <w:keepNext/>
              <w:keepLines/>
            </w:pPr>
            <w:r>
              <w:t>(fodar) födelseår</w:t>
            </w:r>
          </w:p>
        </w:tc>
        <w:tc>
          <w:tcPr>
            <w:tcW w:w="960" w:type="dxa"/>
            <w:tcBorders>
              <w:bottom w:val="single" w:sz="6" w:space="0" w:color="008000"/>
            </w:tcBorders>
            <w:noWrap/>
            <w:tcMar>
              <w:top w:w="13" w:type="dxa"/>
              <w:left w:w="13" w:type="dxa"/>
              <w:bottom w:w="0" w:type="dxa"/>
              <w:right w:w="13" w:type="dxa"/>
            </w:tcMar>
          </w:tcPr>
          <w:p w:rsidR="007D5C84" w:rsidRDefault="007D5C84">
            <w:pPr>
              <w:pStyle w:val="Tabelltext"/>
              <w:keepNext/>
              <w:keepLines/>
              <w:jc w:val="right"/>
            </w:pPr>
            <w:r>
              <w:t>Frequency</w:t>
            </w:r>
          </w:p>
        </w:tc>
        <w:tc>
          <w:tcPr>
            <w:tcW w:w="960" w:type="dxa"/>
            <w:tcBorders>
              <w:bottom w:val="single" w:sz="6" w:space="0" w:color="008000"/>
            </w:tcBorders>
            <w:noWrap/>
            <w:tcMar>
              <w:top w:w="13" w:type="dxa"/>
              <w:left w:w="13" w:type="dxa"/>
              <w:bottom w:w="0" w:type="dxa"/>
              <w:right w:w="13" w:type="dxa"/>
            </w:tcMar>
          </w:tcPr>
          <w:p w:rsidR="007D5C84" w:rsidRDefault="007D5C84">
            <w:pPr>
              <w:pStyle w:val="Tabelltext"/>
              <w:keepNext/>
              <w:keepLines/>
              <w:jc w:val="right"/>
              <w:rPr>
                <w:lang w:val="en-US"/>
              </w:rPr>
            </w:pPr>
            <w:r>
              <w:rPr>
                <w:lang w:val="en-US"/>
              </w:rPr>
              <w:t>Percent</w:t>
            </w:r>
          </w:p>
        </w:tc>
        <w:tc>
          <w:tcPr>
            <w:tcW w:w="978" w:type="dxa"/>
            <w:tcBorders>
              <w:bottom w:val="single" w:sz="6" w:space="0" w:color="008000"/>
            </w:tcBorders>
            <w:noWrap/>
            <w:tcMar>
              <w:top w:w="13" w:type="dxa"/>
              <w:left w:w="13" w:type="dxa"/>
              <w:bottom w:w="0" w:type="dxa"/>
              <w:right w:w="13" w:type="dxa"/>
            </w:tcMar>
          </w:tcPr>
          <w:p w:rsidR="007D5C84" w:rsidRDefault="007D5C84">
            <w:pPr>
              <w:pStyle w:val="Tabelltext"/>
              <w:keepNext/>
              <w:keepLines/>
              <w:jc w:val="right"/>
              <w:rPr>
                <w:lang w:val="en-US"/>
              </w:rPr>
            </w:pPr>
            <w:r>
              <w:rPr>
                <w:lang w:val="en-US"/>
              </w:rPr>
              <w:t>Valid Percent</w:t>
            </w:r>
          </w:p>
        </w:tc>
        <w:tc>
          <w:tcPr>
            <w:tcW w:w="1423" w:type="dxa"/>
            <w:tcBorders>
              <w:bottom w:val="single" w:sz="6" w:space="0" w:color="008000"/>
            </w:tcBorders>
            <w:noWrap/>
            <w:tcMar>
              <w:top w:w="13" w:type="dxa"/>
              <w:left w:w="13" w:type="dxa"/>
              <w:bottom w:w="0" w:type="dxa"/>
              <w:right w:w="13" w:type="dxa"/>
            </w:tcMar>
          </w:tcPr>
          <w:p w:rsidR="007D5C84" w:rsidRDefault="007D5C84">
            <w:pPr>
              <w:pStyle w:val="Tabelltext"/>
              <w:keepNext/>
              <w:keepLines/>
              <w:jc w:val="right"/>
              <w:rPr>
                <w:lang w:val="en-US"/>
              </w:rPr>
            </w:pPr>
            <w:r>
              <w:rPr>
                <w:lang w:val="en-US"/>
              </w:rPr>
              <w:t>Cumulative Percent</w:t>
            </w:r>
          </w:p>
        </w:tc>
      </w:tr>
      <w:tr w:rsidR="007D5C84">
        <w:trPr>
          <w:trHeight w:val="170"/>
        </w:trPr>
        <w:tc>
          <w:tcPr>
            <w:tcW w:w="0" w:type="auto"/>
            <w:tcBorders>
              <w:top w:val="single" w:sz="6" w:space="0" w:color="008000"/>
            </w:tcBorders>
            <w:noWrap/>
            <w:tcMar>
              <w:top w:w="13" w:type="dxa"/>
              <w:left w:w="13" w:type="dxa"/>
              <w:bottom w:w="0" w:type="dxa"/>
              <w:right w:w="13" w:type="dxa"/>
            </w:tcMar>
            <w:vAlign w:val="bottom"/>
          </w:tcPr>
          <w:p w:rsidR="007D5C84" w:rsidRDefault="007D5C84">
            <w:pPr>
              <w:pStyle w:val="Tabelltext"/>
              <w:keepNext/>
              <w:keepLines/>
              <w:rPr>
                <w:lang w:val="en-US"/>
              </w:rPr>
            </w:pPr>
            <w:r>
              <w:rPr>
                <w:lang w:val="en-US"/>
              </w:rPr>
              <w:t>Valid</w:t>
            </w:r>
          </w:p>
        </w:tc>
        <w:tc>
          <w:tcPr>
            <w:tcW w:w="0" w:type="auto"/>
            <w:tcBorders>
              <w:top w:val="single" w:sz="6" w:space="0" w:color="008000"/>
            </w:tcBorders>
            <w:noWrap/>
            <w:tcMar>
              <w:top w:w="13" w:type="dxa"/>
              <w:left w:w="13" w:type="dxa"/>
              <w:bottom w:w="0" w:type="dxa"/>
              <w:right w:w="13" w:type="dxa"/>
            </w:tcMar>
            <w:vAlign w:val="bottom"/>
          </w:tcPr>
          <w:p w:rsidR="007D5C84" w:rsidRDefault="007D5C84">
            <w:pPr>
              <w:pStyle w:val="Tabelltext"/>
              <w:keepNext/>
              <w:keepLines/>
              <w:jc w:val="right"/>
            </w:pPr>
            <w:r>
              <w:t>0</w:t>
            </w:r>
          </w:p>
        </w:tc>
        <w:tc>
          <w:tcPr>
            <w:tcW w:w="0" w:type="auto"/>
            <w:tcBorders>
              <w:top w:val="single" w:sz="6" w:space="0" w:color="008000"/>
            </w:tcBorders>
            <w:noWrap/>
            <w:tcMar>
              <w:top w:w="13" w:type="dxa"/>
              <w:left w:w="13" w:type="dxa"/>
              <w:bottom w:w="0" w:type="dxa"/>
              <w:right w:w="13" w:type="dxa"/>
            </w:tcMar>
            <w:vAlign w:val="bottom"/>
          </w:tcPr>
          <w:p w:rsidR="007D5C84" w:rsidRDefault="007D5C84">
            <w:pPr>
              <w:pStyle w:val="Tabelltext"/>
              <w:keepNext/>
              <w:keepLines/>
              <w:jc w:val="right"/>
            </w:pPr>
            <w:r>
              <w:t>3</w:t>
            </w:r>
          </w:p>
        </w:tc>
        <w:tc>
          <w:tcPr>
            <w:tcW w:w="0" w:type="auto"/>
            <w:tcBorders>
              <w:top w:val="single" w:sz="6" w:space="0" w:color="008000"/>
            </w:tcBorders>
            <w:noWrap/>
            <w:tcMar>
              <w:top w:w="13" w:type="dxa"/>
              <w:left w:w="13" w:type="dxa"/>
              <w:bottom w:w="0" w:type="dxa"/>
              <w:right w:w="13" w:type="dxa"/>
            </w:tcMar>
            <w:vAlign w:val="bottom"/>
          </w:tcPr>
          <w:p w:rsidR="007D5C84" w:rsidRDefault="007D5C84">
            <w:pPr>
              <w:pStyle w:val="Tabelltext"/>
              <w:keepNext/>
              <w:keepLines/>
              <w:jc w:val="right"/>
            </w:pPr>
            <w:r>
              <w:t>0,000705</w:t>
            </w:r>
          </w:p>
        </w:tc>
        <w:tc>
          <w:tcPr>
            <w:tcW w:w="0" w:type="auto"/>
            <w:tcBorders>
              <w:top w:val="single" w:sz="6" w:space="0" w:color="008000"/>
            </w:tcBorders>
            <w:noWrap/>
            <w:tcMar>
              <w:top w:w="13" w:type="dxa"/>
              <w:left w:w="13" w:type="dxa"/>
              <w:bottom w:w="0" w:type="dxa"/>
              <w:right w:w="13" w:type="dxa"/>
            </w:tcMar>
            <w:vAlign w:val="bottom"/>
          </w:tcPr>
          <w:p w:rsidR="007D5C84" w:rsidRDefault="007D5C84">
            <w:pPr>
              <w:pStyle w:val="Tabelltext"/>
              <w:keepNext/>
              <w:keepLines/>
              <w:jc w:val="right"/>
            </w:pPr>
            <w:r>
              <w:t>0,000705</w:t>
            </w:r>
          </w:p>
        </w:tc>
        <w:tc>
          <w:tcPr>
            <w:tcW w:w="0" w:type="auto"/>
            <w:tcBorders>
              <w:top w:val="single" w:sz="6" w:space="0" w:color="008000"/>
            </w:tcBorders>
            <w:noWrap/>
            <w:tcMar>
              <w:top w:w="13" w:type="dxa"/>
              <w:left w:w="13" w:type="dxa"/>
              <w:bottom w:w="0" w:type="dxa"/>
              <w:right w:w="13" w:type="dxa"/>
            </w:tcMar>
            <w:vAlign w:val="bottom"/>
          </w:tcPr>
          <w:p w:rsidR="007D5C84" w:rsidRDefault="007D5C84">
            <w:pPr>
              <w:pStyle w:val="Tabelltext"/>
              <w:keepNext/>
              <w:keepLines/>
              <w:jc w:val="right"/>
            </w:pPr>
            <w:r>
              <w:t>0,000705</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10</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1</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0,000235</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0,000235</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0,00094</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28</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1</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0,000235</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0,000235</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0,001175</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32</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1</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0,000235</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0,000235</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0,00141</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34</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1</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0,000235</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0,000235</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0,001645</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38</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1</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0,000235</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0,000235</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0,001881</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41</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1</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0,000235</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0,000235</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0,002116</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42</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3</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0,000705</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0,000705</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0,002821</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43</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2</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0,00047</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0,00047</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0,003291</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44</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4</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0,00094</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0,00094</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0,004231</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45</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5</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0,001175</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0,001175</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0,005406</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46</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5</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0,001175</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0,001175</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0,006582</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47</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5</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0,001175</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0,001175</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0,007757</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48</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5</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0,001175</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0,001175</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0,008932</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49</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5</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0,001175</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0,001175</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0,010108</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50</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7</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0,001645</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0,001645</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0,011753</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51</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14</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0,003291</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0,003291</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0,015044</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52</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15</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0,003526</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0,003526</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0,01857</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53</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21</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0,004936</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0,004936</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0,023507</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54</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24</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0,005642</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0,005642</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0,029148</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55</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14</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0,003291</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0,003291</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0,032439</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56</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25</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0,005877</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0,005877</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0,038316</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57</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24</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0,005642</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0,005642</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0,043957</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58</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30</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0,007052</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0,007052</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0,051009</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59</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35</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0,008227</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0,008227</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0,059236</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60</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46</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0,010813</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0,010813</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0,070049</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61</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44</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0,010343</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0,010343</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0,080392</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62</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59</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0,013869</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0,013869</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0,094261</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63</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61</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0,014339</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0,014339</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0,1086</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64</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66</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0,015514</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0,015514</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0,124114</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65</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64</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0,015044</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0,015044</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0,139159</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66</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64</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0,015044</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0,015044</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0,154203</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67</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82</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0,019275</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0,019275</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0,173478</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68</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89</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0,020921</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0,020921</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0,194399</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69</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91</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0,021391</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0,021391</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0,21579</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70</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136</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0,031969</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0,031969</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0,247759</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71</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171</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0,040196</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0,040196</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0,287955</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72</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217</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0,051009</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0,051009</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0,338964</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73</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284</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0,066758</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0,066758</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0,405722</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74</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410</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0,096377</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0,096377</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0,502099</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75</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724</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0,170187</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0,170187</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0,672286</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76</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1607</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0,37775</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0,37775</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1,050036</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77</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4312</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1,013601</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1,013601</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2,063637</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78</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19441</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4,569901</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4,569901</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6,633538</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79</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100211</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23,55611</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23,55611</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30,18965</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80</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102591</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24,11557</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24,11557</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54,30522</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81</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99383</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23,36148</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23,36148</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77,6667</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82</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94169</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22,13585</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22,13585</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99,80255</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83</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815</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0,191578</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0,191578</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99,99412</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84</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15</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0,003526</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0,003526</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99,99765</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85</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4</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0,00094</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0,00094</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99,99859</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96</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3</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0,000705</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0,000705</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99,99929</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97</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2</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0,00047</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0,00047</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99,99976</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99</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1</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0,000235</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0,000235</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100</w:t>
            </w:r>
          </w:p>
        </w:tc>
      </w:tr>
      <w:tr w:rsidR="007D5C84">
        <w:trPr>
          <w:trHeight w:val="170"/>
        </w:trPr>
        <w:tc>
          <w:tcPr>
            <w:tcW w:w="0" w:type="auto"/>
            <w:noWrap/>
            <w:tcMar>
              <w:top w:w="13" w:type="dxa"/>
              <w:left w:w="13" w:type="dxa"/>
              <w:bottom w:w="0" w:type="dxa"/>
              <w:right w:w="13" w:type="dxa"/>
            </w:tcMar>
            <w:vAlign w:val="bottom"/>
          </w:tcPr>
          <w:p w:rsidR="007D5C84" w:rsidRDefault="007D5C84">
            <w:pPr>
              <w:pStyle w:val="Tabelltext"/>
              <w:keepNext/>
              <w:keepLines/>
            </w:pPr>
          </w:p>
        </w:tc>
        <w:tc>
          <w:tcPr>
            <w:tcW w:w="0" w:type="auto"/>
            <w:noWrap/>
            <w:tcMar>
              <w:top w:w="13" w:type="dxa"/>
              <w:left w:w="13" w:type="dxa"/>
              <w:bottom w:w="0" w:type="dxa"/>
              <w:right w:w="13" w:type="dxa"/>
            </w:tcMar>
            <w:vAlign w:val="bottom"/>
          </w:tcPr>
          <w:p w:rsidR="007D5C84" w:rsidRDefault="007D5C84">
            <w:pPr>
              <w:pStyle w:val="Tabelltext"/>
              <w:keepNext/>
              <w:keepLines/>
              <w:jc w:val="right"/>
            </w:pPr>
            <w:r>
              <w:t>Total</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425414</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100</w:t>
            </w:r>
          </w:p>
        </w:tc>
        <w:tc>
          <w:tcPr>
            <w:tcW w:w="0" w:type="auto"/>
            <w:noWrap/>
            <w:tcMar>
              <w:top w:w="13" w:type="dxa"/>
              <w:left w:w="13" w:type="dxa"/>
              <w:bottom w:w="0" w:type="dxa"/>
              <w:right w:w="13" w:type="dxa"/>
            </w:tcMar>
            <w:vAlign w:val="bottom"/>
          </w:tcPr>
          <w:p w:rsidR="007D5C84" w:rsidRDefault="007D5C84">
            <w:pPr>
              <w:pStyle w:val="Tabelltext"/>
              <w:keepNext/>
              <w:keepLines/>
              <w:jc w:val="right"/>
            </w:pPr>
            <w:r>
              <w:t>100</w:t>
            </w:r>
          </w:p>
        </w:tc>
        <w:tc>
          <w:tcPr>
            <w:tcW w:w="0" w:type="auto"/>
            <w:noWrap/>
            <w:tcMar>
              <w:top w:w="13" w:type="dxa"/>
              <w:left w:w="13" w:type="dxa"/>
              <w:bottom w:w="0" w:type="dxa"/>
              <w:right w:w="13" w:type="dxa"/>
            </w:tcMar>
            <w:vAlign w:val="bottom"/>
          </w:tcPr>
          <w:p w:rsidR="007D5C84" w:rsidRDefault="007D5C84">
            <w:pPr>
              <w:pStyle w:val="Tabelltext"/>
              <w:keepNext/>
              <w:keepLines/>
              <w:jc w:val="right"/>
            </w:pPr>
          </w:p>
        </w:tc>
      </w:tr>
    </w:tbl>
    <w:p w:rsidR="007D5C84" w:rsidRDefault="007D5C84">
      <w:pPr>
        <w:keepNext/>
        <w:keepLines/>
      </w:pPr>
    </w:p>
    <w:p w:rsidR="007D5C84" w:rsidRDefault="007D5C84">
      <w:pPr>
        <w:keepNext/>
        <w:keepLines/>
      </w:pPr>
      <w:r>
        <w:lastRenderedPageBreak/>
        <w:t>Vi ser då snabbt att även om födelseåren är många, totalt 54 stycken, är fyra årtal nästintill helt dominerande, 79, 80, 81 och 82. Dessa fyra årtal svara för 23,6, 24,1, 23,4 respektive 22,2 %, eller totalt 93,2 % av alla elever. Det är då knappast meningsfullt att behålla alla 54 årtalskategorierna, utan vi bör koda om dessa på något sätt. Ett förslag är att koda födelsetalen i 7 grupper: 1) alla födda före 76, 2) alla födda mellan 76 och 78, 3) alla födda 79, 4) alla födda 80, 5) alla födda 81, 6) alla födda 82, 7) alla födda 83 och därefter. En dylik omkodning ser ut enligt följande (jag har dock vänt på ordningen så att de äldsta har den högsta koden, vilket egentligen inte spelar någon större roll men känns något mer logisk, hög ålder/högt värde):</w:t>
      </w:r>
    </w:p>
    <w:p w:rsidR="007D5C84" w:rsidRDefault="007D5C84">
      <w:pPr>
        <w:keepNext/>
        <w:keepLines/>
      </w:pPr>
    </w:p>
    <w:p w:rsidR="007D5C84" w:rsidRDefault="007D5C84">
      <w:pPr>
        <w:rPr>
          <w:rFonts w:ascii="Arial" w:hAnsi="Arial"/>
          <w:snapToGrid w:val="0"/>
          <w:sz w:val="20"/>
          <w:lang w:val="en-US"/>
        </w:rPr>
      </w:pPr>
      <w:r>
        <w:rPr>
          <w:rFonts w:ascii="Arial" w:hAnsi="Arial"/>
          <w:snapToGrid w:val="0"/>
          <w:sz w:val="20"/>
          <w:lang w:val="en-US"/>
        </w:rPr>
        <w:t>RECODE</w:t>
      </w:r>
    </w:p>
    <w:p w:rsidR="007D5C84" w:rsidRDefault="007D5C84">
      <w:pPr>
        <w:rPr>
          <w:rFonts w:ascii="Arial" w:hAnsi="Arial"/>
          <w:b/>
          <w:bCs/>
          <w:snapToGrid w:val="0"/>
          <w:sz w:val="20"/>
          <w:lang w:val="en-US"/>
        </w:rPr>
      </w:pPr>
      <w:r>
        <w:rPr>
          <w:rFonts w:ascii="Arial" w:hAnsi="Arial"/>
          <w:b/>
          <w:bCs/>
          <w:snapToGrid w:val="0"/>
          <w:sz w:val="20"/>
          <w:lang w:val="en-US"/>
        </w:rPr>
        <w:t xml:space="preserve">  fodar</w:t>
      </w:r>
    </w:p>
    <w:p w:rsidR="007D5C84" w:rsidRDefault="007D5C84">
      <w:pPr>
        <w:rPr>
          <w:rFonts w:ascii="Arial" w:hAnsi="Arial"/>
          <w:snapToGrid w:val="0"/>
          <w:sz w:val="20"/>
          <w:lang w:val="en-US"/>
        </w:rPr>
      </w:pPr>
      <w:r>
        <w:rPr>
          <w:rFonts w:ascii="Arial" w:hAnsi="Arial"/>
          <w:snapToGrid w:val="0"/>
          <w:sz w:val="20"/>
          <w:lang w:val="en-US"/>
        </w:rPr>
        <w:t xml:space="preserve">  (0 thru 75=7) (76 thru 78=6) (79=5) (80=4) (81=3) (82=2) (83 thru highest=1)  INTO  </w:t>
      </w:r>
      <w:r>
        <w:rPr>
          <w:rFonts w:ascii="Arial" w:hAnsi="Arial"/>
          <w:b/>
          <w:bCs/>
          <w:snapToGrid w:val="0"/>
          <w:sz w:val="20"/>
          <w:lang w:val="en-US"/>
        </w:rPr>
        <w:t xml:space="preserve">fodar_2 </w:t>
      </w:r>
      <w:r>
        <w:rPr>
          <w:rFonts w:ascii="Arial" w:hAnsi="Arial"/>
          <w:snapToGrid w:val="0"/>
          <w:sz w:val="20"/>
          <w:lang w:val="en-US"/>
        </w:rPr>
        <w:t>.</w:t>
      </w:r>
    </w:p>
    <w:p w:rsidR="007D5C84" w:rsidRDefault="007D5C84">
      <w:pPr>
        <w:rPr>
          <w:rFonts w:ascii="Arial" w:hAnsi="Arial"/>
          <w:snapToGrid w:val="0"/>
          <w:sz w:val="16"/>
        </w:rPr>
      </w:pPr>
      <w:r>
        <w:rPr>
          <w:rFonts w:ascii="Arial" w:hAnsi="Arial"/>
          <w:snapToGrid w:val="0"/>
          <w:sz w:val="20"/>
        </w:rPr>
        <w:t>EXECUTE .</w:t>
      </w:r>
    </w:p>
    <w:p w:rsidR="007D5C84" w:rsidRDefault="007D5C84"/>
    <w:p w:rsidR="007D5C84" w:rsidRDefault="007D5C84">
      <w:pPr>
        <w:rPr>
          <w:rFonts w:ascii="Arial" w:hAnsi="Arial"/>
          <w:b/>
          <w:bCs/>
          <w:snapToGrid w:val="0"/>
          <w:sz w:val="20"/>
        </w:rPr>
      </w:pPr>
      <w:r>
        <w:t xml:space="preserve">Vi kan notera att detta skript är uppbyggt på samma sätt som när vi kodar om samma variabel, med ett undantag – denna gång lägger vi till </w:t>
      </w:r>
      <w:r>
        <w:rPr>
          <w:rFonts w:ascii="Arial" w:hAnsi="Arial"/>
          <w:snapToGrid w:val="0"/>
          <w:sz w:val="20"/>
        </w:rPr>
        <w:t xml:space="preserve">INTO  </w:t>
      </w:r>
      <w:r>
        <w:rPr>
          <w:rFonts w:ascii="Arial" w:hAnsi="Arial"/>
          <w:b/>
          <w:bCs/>
          <w:snapToGrid w:val="0"/>
          <w:sz w:val="20"/>
        </w:rPr>
        <w:t xml:space="preserve">fodar_2 </w:t>
      </w:r>
      <w:r>
        <w:t xml:space="preserve">efter att vi har specificerat omkodningarna. Skriptet talar om att vi ska koda om en variabel – </w:t>
      </w:r>
      <w:r>
        <w:rPr>
          <w:rFonts w:ascii="Arial" w:hAnsi="Arial"/>
          <w:b/>
          <w:bCs/>
          <w:snapToGrid w:val="0"/>
          <w:sz w:val="20"/>
        </w:rPr>
        <w:t xml:space="preserve">fodar </w:t>
      </w:r>
      <w:r>
        <w:t xml:space="preserve">– på ett visst sätt till en ny variabel – </w:t>
      </w:r>
      <w:r>
        <w:rPr>
          <w:rFonts w:ascii="Arial" w:hAnsi="Arial"/>
          <w:b/>
          <w:bCs/>
          <w:snapToGrid w:val="0"/>
          <w:sz w:val="20"/>
        </w:rPr>
        <w:t>fodar_2</w:t>
      </w:r>
      <w:r>
        <w:t xml:space="preserve">. Skulle vi ta bort </w:t>
      </w:r>
      <w:r>
        <w:rPr>
          <w:rFonts w:ascii="Arial" w:hAnsi="Arial"/>
          <w:snapToGrid w:val="0"/>
          <w:sz w:val="20"/>
        </w:rPr>
        <w:t xml:space="preserve">INTO  </w:t>
      </w:r>
      <w:r>
        <w:rPr>
          <w:rFonts w:ascii="Arial" w:hAnsi="Arial"/>
          <w:b/>
          <w:bCs/>
          <w:snapToGrid w:val="0"/>
          <w:sz w:val="20"/>
        </w:rPr>
        <w:t xml:space="preserve">fodar_2 </w:t>
      </w:r>
      <w:r>
        <w:t xml:space="preserve">kodar vi istället om variabeln </w:t>
      </w:r>
      <w:r>
        <w:rPr>
          <w:rFonts w:ascii="Arial" w:hAnsi="Arial"/>
          <w:b/>
          <w:bCs/>
          <w:snapToGrid w:val="0"/>
          <w:sz w:val="20"/>
        </w:rPr>
        <w:t xml:space="preserve">fodar. </w:t>
      </w:r>
      <w:r>
        <w:t>Resultatet av omkodningen visas nedan.</w:t>
      </w:r>
    </w:p>
    <w:p w:rsidR="007D5C84" w:rsidRDefault="007D5C84">
      <w:pPr>
        <w:pStyle w:val="Tabellrubrik"/>
      </w:pPr>
      <w:r>
        <w:t>Födelseår, sju kategorier, elever i gymnasieskolan 1997—1998.</w:t>
      </w:r>
      <w:r>
        <w:rPr>
          <w:rStyle w:val="FootnoteReference"/>
        </w:rPr>
        <w:footnoteReference w:id="10"/>
      </w:r>
    </w:p>
    <w:p w:rsidR="007D5C84" w:rsidRDefault="00BC46E5">
      <w:pPr>
        <w:autoSpaceDE w:val="0"/>
        <w:autoSpaceDN w:val="0"/>
        <w:adjustRightInd w:val="0"/>
        <w:ind w:firstLine="0"/>
        <w:rPr>
          <w:rFonts w:ascii="System" w:hAnsi="System"/>
          <w:b/>
          <w:bCs/>
          <w:color w:val="auto"/>
          <w:sz w:val="20"/>
        </w:rPr>
      </w:pPr>
      <w:r>
        <w:rPr>
          <w:rFonts w:ascii="System" w:hAnsi="System"/>
          <w:b/>
          <w:bCs/>
          <w:noProof/>
          <w:color w:val="auto"/>
          <w:sz w:val="20"/>
          <w:lang w:eastAsia="sv-SE"/>
        </w:rPr>
        <w:drawing>
          <wp:inline distT="0" distB="0" distL="0" distR="0">
            <wp:extent cx="4208145" cy="21240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208145" cy="2124075"/>
                    </a:xfrm>
                    <a:prstGeom prst="rect">
                      <a:avLst/>
                    </a:prstGeom>
                    <a:noFill/>
                    <a:ln>
                      <a:noFill/>
                    </a:ln>
                  </pic:spPr>
                </pic:pic>
              </a:graphicData>
            </a:graphic>
          </wp:inline>
        </w:drawing>
      </w:r>
    </w:p>
    <w:p w:rsidR="007D5C84" w:rsidRDefault="007D5C84">
      <w:pPr>
        <w:autoSpaceDE w:val="0"/>
        <w:autoSpaceDN w:val="0"/>
        <w:adjustRightInd w:val="0"/>
        <w:ind w:firstLine="0"/>
        <w:rPr>
          <w:rFonts w:ascii="System" w:hAnsi="System"/>
          <w:b/>
          <w:bCs/>
          <w:color w:val="auto"/>
          <w:sz w:val="20"/>
        </w:rPr>
      </w:pPr>
    </w:p>
    <w:p w:rsidR="007D5C84" w:rsidRDefault="007D5C84">
      <w:r>
        <w:t>Vi ser att grupperna fortfarande är rätt olika i storlek. Två grupper, grupp 1 och grupp 7, utgör mindre än en procent av den totala populationen. Det kan här vara lämpligt att ytterligare aggregera variabeln. Denna gång kan vi utgå från den nya variabeln för att aggregera värdena. Förslagsvis är det lämpligt att slå samman grupp 1 och 7 med närmaste åldersgrupp, 2 respektive 6, vilket ger enligt följande skript:</w:t>
      </w:r>
    </w:p>
    <w:p w:rsidR="007D5C84" w:rsidRDefault="007D5C84">
      <w:pPr>
        <w:rPr>
          <w:rFonts w:ascii="Arial" w:hAnsi="Arial"/>
          <w:snapToGrid w:val="0"/>
          <w:sz w:val="20"/>
        </w:rPr>
      </w:pPr>
    </w:p>
    <w:p w:rsidR="007D5C84" w:rsidRDefault="007D5C84">
      <w:pPr>
        <w:rPr>
          <w:rFonts w:ascii="Arial" w:hAnsi="Arial"/>
          <w:snapToGrid w:val="0"/>
          <w:sz w:val="20"/>
          <w:lang w:val="en-US"/>
        </w:rPr>
      </w:pPr>
      <w:r>
        <w:rPr>
          <w:rFonts w:ascii="Arial" w:hAnsi="Arial"/>
          <w:snapToGrid w:val="0"/>
          <w:sz w:val="20"/>
          <w:lang w:val="en-US"/>
        </w:rPr>
        <w:t>RECODE</w:t>
      </w:r>
    </w:p>
    <w:p w:rsidR="007D5C84" w:rsidRDefault="007D5C84">
      <w:pPr>
        <w:rPr>
          <w:rFonts w:ascii="Arial" w:hAnsi="Arial"/>
          <w:b/>
          <w:bCs/>
          <w:snapToGrid w:val="0"/>
          <w:sz w:val="20"/>
          <w:lang w:val="en-US"/>
        </w:rPr>
      </w:pPr>
      <w:r>
        <w:rPr>
          <w:rFonts w:ascii="Arial" w:hAnsi="Arial"/>
          <w:b/>
          <w:bCs/>
          <w:snapToGrid w:val="0"/>
          <w:sz w:val="20"/>
          <w:lang w:val="en-US"/>
        </w:rPr>
        <w:t xml:space="preserve">  fodar_2</w:t>
      </w:r>
    </w:p>
    <w:p w:rsidR="007D5C84" w:rsidRDefault="007D5C84">
      <w:pPr>
        <w:rPr>
          <w:rFonts w:ascii="Arial" w:hAnsi="Arial"/>
          <w:snapToGrid w:val="0"/>
          <w:sz w:val="20"/>
          <w:lang w:val="en-US"/>
        </w:rPr>
      </w:pPr>
      <w:r>
        <w:rPr>
          <w:rFonts w:ascii="Arial" w:hAnsi="Arial"/>
          <w:snapToGrid w:val="0"/>
          <w:sz w:val="20"/>
          <w:lang w:val="en-US"/>
        </w:rPr>
        <w:t xml:space="preserve">  (1 thru 2=1) (3=2) (4=3) (5=4) (6 thru 7=5) INTO  </w:t>
      </w:r>
      <w:r>
        <w:rPr>
          <w:rFonts w:ascii="Arial" w:hAnsi="Arial"/>
          <w:b/>
          <w:bCs/>
          <w:snapToGrid w:val="0"/>
          <w:sz w:val="20"/>
          <w:lang w:val="en-US"/>
        </w:rPr>
        <w:t xml:space="preserve">fodar_3 </w:t>
      </w:r>
      <w:r>
        <w:rPr>
          <w:rFonts w:ascii="Arial" w:hAnsi="Arial"/>
          <w:snapToGrid w:val="0"/>
          <w:sz w:val="20"/>
          <w:lang w:val="en-US"/>
        </w:rPr>
        <w:t>.</w:t>
      </w:r>
    </w:p>
    <w:p w:rsidR="007D5C84" w:rsidRDefault="007D5C84">
      <w:pPr>
        <w:rPr>
          <w:rFonts w:ascii="Arial" w:hAnsi="Arial"/>
          <w:snapToGrid w:val="0"/>
          <w:sz w:val="16"/>
        </w:rPr>
      </w:pPr>
      <w:r>
        <w:rPr>
          <w:rFonts w:ascii="Arial" w:hAnsi="Arial"/>
          <w:snapToGrid w:val="0"/>
          <w:sz w:val="20"/>
        </w:rPr>
        <w:t>EXECUTE .</w:t>
      </w:r>
    </w:p>
    <w:p w:rsidR="007D5C84" w:rsidRDefault="007D5C84"/>
    <w:p w:rsidR="007D5C84" w:rsidRDefault="007D5C84">
      <w:r>
        <w:t>Vi erhåller nu följande resultat:</w:t>
      </w:r>
    </w:p>
    <w:p w:rsidR="007D5C84" w:rsidRDefault="007D5C84">
      <w:pPr>
        <w:pStyle w:val="Tabellrubrik"/>
        <w:keepNext/>
        <w:keepLines/>
      </w:pPr>
      <w:r>
        <w:lastRenderedPageBreak/>
        <w:t>Födelseår, fem kategorier, elever i gymnasieskolan 1997—1998.</w:t>
      </w:r>
    </w:p>
    <w:p w:rsidR="007D5C84" w:rsidRDefault="00BC46E5">
      <w:pPr>
        <w:keepNext/>
        <w:keepLines/>
        <w:autoSpaceDE w:val="0"/>
        <w:autoSpaceDN w:val="0"/>
        <w:adjustRightInd w:val="0"/>
        <w:ind w:firstLine="0"/>
        <w:rPr>
          <w:rFonts w:ascii="System" w:hAnsi="System"/>
          <w:b/>
          <w:bCs/>
          <w:color w:val="auto"/>
          <w:sz w:val="20"/>
        </w:rPr>
      </w:pPr>
      <w:r>
        <w:rPr>
          <w:rFonts w:ascii="System" w:hAnsi="System"/>
          <w:b/>
          <w:bCs/>
          <w:noProof/>
          <w:color w:val="auto"/>
          <w:sz w:val="20"/>
          <w:lang w:eastAsia="sv-SE"/>
        </w:rPr>
        <w:drawing>
          <wp:inline distT="0" distB="0" distL="0" distR="0">
            <wp:extent cx="4208145" cy="17799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208145" cy="1779905"/>
                    </a:xfrm>
                    <a:prstGeom prst="rect">
                      <a:avLst/>
                    </a:prstGeom>
                    <a:noFill/>
                    <a:ln>
                      <a:noFill/>
                    </a:ln>
                  </pic:spPr>
                </pic:pic>
              </a:graphicData>
            </a:graphic>
          </wp:inline>
        </w:drawing>
      </w:r>
    </w:p>
    <w:p w:rsidR="007D5C84" w:rsidRDefault="007D5C84">
      <w:r>
        <w:t xml:space="preserve">Möjligen skulle man även kunna aggregera grupp 4 och 5 eftersom grupp 5 fortfarande är relativt liten jämfört de andra. </w:t>
      </w:r>
    </w:p>
    <w:p w:rsidR="007D5C84" w:rsidRDefault="007D5C84">
      <w:pPr>
        <w:pStyle w:val="Heading3"/>
      </w:pPr>
      <w:bookmarkStart w:id="67" w:name="_Ref21594759"/>
      <w:bookmarkStart w:id="68" w:name="_Toc22965527"/>
      <w:r>
        <w:t>Användning av Categorize Variable för att automatiskt koda om en variabel i lika stora grupper</w:t>
      </w:r>
      <w:bookmarkEnd w:id="67"/>
      <w:bookmarkEnd w:id="68"/>
    </w:p>
    <w:p w:rsidR="007D5C84" w:rsidRDefault="007D5C84">
      <w:pPr>
        <w:pStyle w:val="frstastycke"/>
        <w:rPr>
          <w:i/>
          <w:iCs/>
        </w:rPr>
      </w:pPr>
      <w:r>
        <w:t xml:space="preserve">Vill vi skapa nya kategorier (variabelvärden) som är så pass lika till antalet individer per kategori kan vi använda oss av funktionen </w:t>
      </w:r>
      <w:r>
        <w:rPr>
          <w:i/>
          <w:iCs/>
        </w:rPr>
        <w:t>Categorize Variable</w:t>
      </w:r>
      <w:r>
        <w:t xml:space="preserve">. Gå in på </w:t>
      </w:r>
      <w:r>
        <w:rPr>
          <w:i/>
          <w:iCs/>
        </w:rPr>
        <w:t>Transform/Categorize Variable....</w:t>
      </w:r>
    </w:p>
    <w:p w:rsidR="007D5C84" w:rsidRDefault="007D5C84"/>
    <w:p w:rsidR="007D5C84" w:rsidRDefault="00BC46E5">
      <w:r>
        <w:rPr>
          <w:noProof/>
          <w:lang w:eastAsia="sv-SE"/>
        </w:rPr>
        <w:drawing>
          <wp:inline distT="0" distB="0" distL="0" distR="0">
            <wp:extent cx="2757805" cy="16224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57805" cy="1622425"/>
                    </a:xfrm>
                    <a:prstGeom prst="rect">
                      <a:avLst/>
                    </a:prstGeom>
                    <a:noFill/>
                    <a:ln>
                      <a:noFill/>
                    </a:ln>
                  </pic:spPr>
                </pic:pic>
              </a:graphicData>
            </a:graphic>
          </wp:inline>
        </w:drawing>
      </w:r>
    </w:p>
    <w:p w:rsidR="007D5C84" w:rsidRDefault="007D5C84"/>
    <w:p w:rsidR="007D5C84" w:rsidRDefault="007D5C84">
      <w:r>
        <w:t>Vi väljer här samma variabel som i exemplet ovan, fodar, och specificerar antalet kategorier till 5. Vi får följande skript:</w:t>
      </w:r>
    </w:p>
    <w:p w:rsidR="007D5C84" w:rsidRDefault="007D5C84"/>
    <w:p w:rsidR="007D5C84"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US"/>
        </w:rPr>
        <w:t>RANK</w:t>
      </w:r>
    </w:p>
    <w:p w:rsidR="007D5C84"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US"/>
        </w:rPr>
        <w:t xml:space="preserve">  VARIABLES = fodar</w:t>
      </w:r>
    </w:p>
    <w:p w:rsidR="007D5C84"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US"/>
        </w:rPr>
        <w:t xml:space="preserve">  /NTILES(5)</w:t>
      </w:r>
    </w:p>
    <w:p w:rsidR="007D5C84"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US"/>
        </w:rPr>
        <w:t xml:space="preserve">  /PRINT = NO</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lang w:val="en-US"/>
        </w:rPr>
        <w:t xml:space="preserve">  </w:t>
      </w:r>
      <w:r>
        <w:rPr>
          <w:rFonts w:ascii="Arial" w:hAnsi="Arial" w:cs="Arial"/>
          <w:color w:val="auto"/>
          <w:sz w:val="20"/>
        </w:rPr>
        <w:t>/TIES = MEAN .</w:t>
      </w:r>
    </w:p>
    <w:p w:rsidR="007D5C84" w:rsidRDefault="007D5C84">
      <w:pPr>
        <w:autoSpaceDE w:val="0"/>
        <w:autoSpaceDN w:val="0"/>
        <w:adjustRightInd w:val="0"/>
        <w:ind w:firstLine="0"/>
        <w:rPr>
          <w:rFonts w:ascii="Arial" w:hAnsi="Arial" w:cs="Arial"/>
          <w:color w:val="auto"/>
          <w:sz w:val="20"/>
        </w:rPr>
      </w:pPr>
    </w:p>
    <w:p w:rsidR="007D5C84" w:rsidRDefault="007D5C84">
      <w:r>
        <w:t xml:space="preserve">Vi skapar därmed en ny variabel som omfattar fem kategorier. Om vi gör en korstabell  ser vi nu att vi faktiskt inte fått fem kategorier utan endast fyra. Pga. den kraftiga dominansen av vissa födelseår slår programmet samman kategori 1 och 2 och vi erhåller endast kategorierna 1, 3, 4 och 5. I fallet med ålder kommer dock inte funktionen </w:t>
      </w:r>
      <w:r>
        <w:rPr>
          <w:i/>
          <w:iCs/>
        </w:rPr>
        <w:t>Categorize Variable</w:t>
      </w:r>
      <w:r>
        <w:t xml:space="preserve"> till sin fulla rätt. Det är relativt enkelt att, som ovan, själv dela upp variabeln. Om vi däremot ska dela upp en variabel som inkomst med tusentals olika värden kan däremot funktionen </w:t>
      </w:r>
      <w:r>
        <w:rPr>
          <w:i/>
          <w:iCs/>
        </w:rPr>
        <w:t>Categorize Variable</w:t>
      </w:r>
      <w:r>
        <w:t xml:space="preserve"> vara mycket användbar.</w:t>
      </w:r>
    </w:p>
    <w:p w:rsidR="007D5C84" w:rsidRDefault="007D5C84">
      <w:pPr>
        <w:autoSpaceDE w:val="0"/>
        <w:autoSpaceDN w:val="0"/>
        <w:adjustRightInd w:val="0"/>
        <w:ind w:firstLine="0"/>
        <w:rPr>
          <w:rFonts w:ascii="Arial" w:hAnsi="Arial" w:cs="Arial"/>
          <w:color w:val="auto"/>
          <w:sz w:val="20"/>
        </w:rPr>
      </w:pPr>
    </w:p>
    <w:p w:rsidR="007D5C84"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US"/>
        </w:rPr>
        <w:br w:type="page"/>
      </w:r>
      <w:r>
        <w:rPr>
          <w:rFonts w:ascii="Arial" w:hAnsi="Arial" w:cs="Arial"/>
          <w:color w:val="auto"/>
          <w:sz w:val="20"/>
          <w:lang w:val="en-US"/>
        </w:rPr>
        <w:lastRenderedPageBreak/>
        <w:t>(fodar) födelseår * NTILES of FODAR Crosstabulation</w:t>
      </w:r>
    </w:p>
    <w:p w:rsidR="007D5C84"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US"/>
        </w:rPr>
        <w:t xml:space="preserve">Count </w:t>
      </w:r>
    </w:p>
    <w:tbl>
      <w:tblPr>
        <w:tblW w:w="0" w:type="auto"/>
        <w:tblLayout w:type="fixed"/>
        <w:tblCellMar>
          <w:left w:w="0" w:type="dxa"/>
          <w:right w:w="0" w:type="dxa"/>
        </w:tblCellMar>
        <w:tblLook w:val="0000" w:firstRow="0" w:lastRow="0" w:firstColumn="0" w:lastColumn="0" w:noHBand="0" w:noVBand="0"/>
      </w:tblPr>
      <w:tblGrid>
        <w:gridCol w:w="1000"/>
        <w:gridCol w:w="1000"/>
        <w:gridCol w:w="1780"/>
        <w:gridCol w:w="1000"/>
        <w:gridCol w:w="1000"/>
        <w:gridCol w:w="1000"/>
        <w:gridCol w:w="1000"/>
        <w:gridCol w:w="360"/>
      </w:tblGrid>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 xml:space="preserve"> </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NTILES of FODAR</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lang w:val="en-US"/>
              </w:rPr>
            </w:pPr>
            <w:r>
              <w:rPr>
                <w:rFonts w:ascii="Arial" w:hAnsi="Arial" w:cs="Arial"/>
                <w:color w:val="auto"/>
                <w:sz w:val="16"/>
                <w:lang w:val="en-US"/>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Total</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(fodar) födelseår</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0</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10</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28</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32</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34</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38</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41</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42</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43</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44</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45</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46</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47</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48</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49</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50</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7</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7</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51</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14</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14</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52</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15</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15</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53</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21</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54</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24</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24</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55</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14</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14</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56</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25</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25</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57</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24</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24</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58</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30</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30</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59</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35</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35</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60</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46</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46</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61</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44</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44</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62</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59</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59</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63</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61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61</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64</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66</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66</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65</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64</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64</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66</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64</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64</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67</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82</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82</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68</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89</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89</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69</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91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91</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70</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136</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136</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71</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171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171</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72</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217</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217</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73</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284</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284</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74</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410</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410</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75</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724</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724</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76</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1607</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1607</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77</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4312</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4312</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78</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19441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19441</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79</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100211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100211</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80</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102591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102591</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81</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99383</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99383</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82</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94169</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94169</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83</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815</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815</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84</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15</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15</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85</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96</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3</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97</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2</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99</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r w:rsidR="007D5C84">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Total</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 xml:space="preserve"> </w:t>
            </w:r>
          </w:p>
        </w:tc>
        <w:tc>
          <w:tcPr>
            <w:tcW w:w="178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128431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102591</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99383</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95009</w:t>
            </w:r>
          </w:p>
        </w:tc>
        <w:tc>
          <w:tcPr>
            <w:tcW w:w="1000" w:type="dxa"/>
            <w:tcBorders>
              <w:top w:val="nil"/>
              <w:left w:val="nil"/>
              <w:bottom w:val="nil"/>
              <w:right w:val="nil"/>
            </w:tcBorders>
          </w:tcPr>
          <w:p w:rsidR="007D5C84" w:rsidRDefault="007D5C84">
            <w:pPr>
              <w:autoSpaceDE w:val="0"/>
              <w:autoSpaceDN w:val="0"/>
              <w:adjustRightInd w:val="0"/>
              <w:ind w:firstLine="0"/>
              <w:jc w:val="right"/>
              <w:rPr>
                <w:rFonts w:ascii="Arial" w:hAnsi="Arial" w:cs="Arial"/>
                <w:color w:val="auto"/>
                <w:sz w:val="16"/>
              </w:rPr>
            </w:pPr>
            <w:r>
              <w:rPr>
                <w:rFonts w:ascii="Arial" w:hAnsi="Arial" w:cs="Arial"/>
                <w:color w:val="auto"/>
                <w:sz w:val="16"/>
              </w:rPr>
              <w:t>425414</w:t>
            </w:r>
          </w:p>
        </w:tc>
        <w:tc>
          <w:tcPr>
            <w:tcW w:w="360" w:type="dxa"/>
          </w:tcPr>
          <w:p w:rsidR="007D5C84" w:rsidRDefault="007D5C84">
            <w:pPr>
              <w:ind w:firstLine="0"/>
              <w:rPr>
                <w:rFonts w:ascii="Arial" w:hAnsi="Arial" w:cs="Arial"/>
                <w:color w:val="auto"/>
                <w:sz w:val="16"/>
              </w:rPr>
            </w:pPr>
            <w:r>
              <w:rPr>
                <w:rFonts w:ascii="Arial" w:hAnsi="Arial" w:cs="Arial"/>
                <w:color w:val="auto"/>
                <w:sz w:val="16"/>
              </w:rPr>
              <w:t xml:space="preserve"> </w:t>
            </w:r>
          </w:p>
        </w:tc>
      </w:tr>
    </w:tbl>
    <w:p w:rsidR="007D5C84" w:rsidRDefault="007D5C84"/>
    <w:p w:rsidR="007D5C84" w:rsidRDefault="007D5C84">
      <w:pPr>
        <w:pStyle w:val="Heading3"/>
      </w:pPr>
      <w:bookmarkStart w:id="69" w:name="_Toc22965528"/>
      <w:r>
        <w:t>Skapande av kombinerad variabel</w:t>
      </w:r>
      <w:bookmarkEnd w:id="69"/>
    </w:p>
    <w:p w:rsidR="007D5C84" w:rsidRDefault="007D5C84">
      <w:pPr>
        <w:pStyle w:val="frstastycke"/>
      </w:pPr>
      <w:r>
        <w:t xml:space="preserve">Ibland vill man utnyttja informationen från två variabler i en enda variabel. Vi kan ta kön som exempel. Denna variabel har två värden, man och kvinna. Men detta är ingen uttömmande information om en individ, vi definieras inte uttömmande av vårt kön. Vi har även olika ålder, tillhör olika sociala klasser, har olika nationell härkomst, bor i olika delar av landet, etc. För </w:t>
      </w:r>
      <w:r>
        <w:lastRenderedPageBreak/>
        <w:t xml:space="preserve">att skapa en mer komplex kan variabel kan vi utnyttja information från andra variabler. Exempelvis kan vi dela in män och kvinnor efter födelseår. </w:t>
      </w:r>
    </w:p>
    <w:p w:rsidR="007D5C84" w:rsidRDefault="007D5C84">
      <w:r>
        <w:t xml:space="preserve">Detta låter sig göras genom att vi kodar om födelseår till en ny variabel som även innehåller information om kön. För att göra detta behöver vi introducera en ny funktion i omkodningen, villkorssatsen (knappen </w:t>
      </w:r>
      <w:r>
        <w:rPr>
          <w:i/>
          <w:iCs/>
        </w:rPr>
        <w:t>if</w:t>
      </w:r>
      <w:r>
        <w:t xml:space="preserve">). Via menyn går vi in på </w:t>
      </w:r>
      <w:r>
        <w:rPr>
          <w:i/>
          <w:iCs/>
        </w:rPr>
        <w:t xml:space="preserve">Transform/Recode/Into Different Variables... </w:t>
      </w:r>
      <w:r>
        <w:t xml:space="preserve">Vi specificerar vilken variabel vi ska koda om, i det här fallet </w:t>
      </w:r>
      <w:r>
        <w:rPr>
          <w:rFonts w:ascii="Arial" w:hAnsi="Arial"/>
          <w:b/>
          <w:bCs/>
          <w:snapToGrid w:val="0"/>
          <w:sz w:val="20"/>
        </w:rPr>
        <w:t xml:space="preserve">fodar_3. </w:t>
      </w:r>
      <w:r>
        <w:t xml:space="preserve">Därefter ställer vi oss i rutan </w:t>
      </w:r>
      <w:r>
        <w:rPr>
          <w:i/>
          <w:iCs/>
        </w:rPr>
        <w:t>Output Variabel</w:t>
      </w:r>
      <w:r>
        <w:t xml:space="preserve"> och skriver in namnet på den nya variabel, låt säga </w:t>
      </w:r>
      <w:r>
        <w:rPr>
          <w:rFonts w:ascii="Arial" w:hAnsi="Arial"/>
          <w:b/>
          <w:bCs/>
          <w:snapToGrid w:val="0"/>
          <w:sz w:val="20"/>
        </w:rPr>
        <w:t xml:space="preserve">fodar_3k. </w:t>
      </w:r>
      <w:r>
        <w:t xml:space="preserve">Tryck sedan på </w:t>
      </w:r>
      <w:r>
        <w:rPr>
          <w:i/>
          <w:iCs/>
        </w:rPr>
        <w:t xml:space="preserve">Change </w:t>
      </w:r>
      <w:r>
        <w:t xml:space="preserve">och då för vi följande text i mittenrutan: </w:t>
      </w:r>
      <w:r>
        <w:rPr>
          <w:rFonts w:ascii="Arial" w:hAnsi="Arial"/>
          <w:b/>
          <w:bCs/>
          <w:snapToGrid w:val="0"/>
          <w:sz w:val="20"/>
        </w:rPr>
        <w:t xml:space="preserve">fodar_3 </w:t>
      </w:r>
      <w:r>
        <w:rPr>
          <w:rFonts w:ascii="Arial" w:hAnsi="Arial"/>
          <w:b/>
          <w:bCs/>
          <w:snapToGrid w:val="0"/>
          <w:sz w:val="20"/>
        </w:rPr>
        <w:sym w:font="Wingdings" w:char="F0E0"/>
      </w:r>
      <w:r>
        <w:rPr>
          <w:rFonts w:ascii="Arial" w:hAnsi="Arial"/>
          <w:b/>
          <w:bCs/>
          <w:snapToGrid w:val="0"/>
          <w:sz w:val="20"/>
        </w:rPr>
        <w:t xml:space="preserve"> fodar_3k.</w:t>
      </w:r>
    </w:p>
    <w:p w:rsidR="007D5C84" w:rsidRDefault="007D5C84"/>
    <w:p w:rsidR="007D5C84" w:rsidRDefault="00BC46E5">
      <w:r>
        <w:rPr>
          <w:noProof/>
          <w:lang w:eastAsia="sv-SE"/>
        </w:rPr>
        <w:drawing>
          <wp:inline distT="0" distB="0" distL="0" distR="0">
            <wp:extent cx="3736340" cy="187769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736340" cy="1877695"/>
                    </a:xfrm>
                    <a:prstGeom prst="rect">
                      <a:avLst/>
                    </a:prstGeom>
                    <a:noFill/>
                    <a:ln>
                      <a:noFill/>
                    </a:ln>
                  </pic:spPr>
                </pic:pic>
              </a:graphicData>
            </a:graphic>
          </wp:inline>
        </w:drawing>
      </w:r>
    </w:p>
    <w:p w:rsidR="007D5C84" w:rsidRDefault="007D5C84"/>
    <w:p w:rsidR="007D5C84" w:rsidRDefault="007D5C84">
      <w:r>
        <w:t>Nästa steg blir att specificera hur värdena ska kodas om. För enkelhets skull väljer vi att koda om värdena 1-5 till samma värden genom att skriva:</w:t>
      </w:r>
    </w:p>
    <w:p w:rsidR="007D5C84" w:rsidRDefault="00BC46E5">
      <w:r>
        <w:rPr>
          <w:noProof/>
          <w:lang w:eastAsia="sv-SE"/>
        </w:rPr>
        <w:drawing>
          <wp:inline distT="0" distB="0" distL="0" distR="0">
            <wp:extent cx="3401695" cy="19418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401695" cy="1941830"/>
                    </a:xfrm>
                    <a:prstGeom prst="rect">
                      <a:avLst/>
                    </a:prstGeom>
                    <a:noFill/>
                    <a:ln>
                      <a:noFill/>
                    </a:ln>
                  </pic:spPr>
                </pic:pic>
              </a:graphicData>
            </a:graphic>
          </wp:inline>
        </w:drawing>
      </w:r>
      <w:r w:rsidR="007D5C84">
        <w:t xml:space="preserve"> </w:t>
      </w:r>
    </w:p>
    <w:p w:rsidR="007D5C84" w:rsidRDefault="007D5C84"/>
    <w:p w:rsidR="007D5C84" w:rsidRDefault="007D5C84">
      <w:r>
        <w:t xml:space="preserve">Istället för att specificera värden för </w:t>
      </w:r>
      <w:r>
        <w:rPr>
          <w:i/>
          <w:iCs/>
        </w:rPr>
        <w:t xml:space="preserve">New Value </w:t>
      </w:r>
      <w:r>
        <w:t xml:space="preserve">klickar man på </w:t>
      </w:r>
      <w:r>
        <w:rPr>
          <w:i/>
          <w:iCs/>
        </w:rPr>
        <w:t>Copy old value(s)</w:t>
      </w:r>
      <w:r>
        <w:t xml:space="preserve">. Tyck därefter på </w:t>
      </w:r>
      <w:r>
        <w:rPr>
          <w:i/>
          <w:iCs/>
        </w:rPr>
        <w:t xml:space="preserve">Add </w:t>
      </w:r>
      <w:r>
        <w:t xml:space="preserve">och </w:t>
      </w:r>
      <w:r>
        <w:rPr>
          <w:i/>
          <w:iCs/>
        </w:rPr>
        <w:t>Continue</w:t>
      </w:r>
      <w:r>
        <w:t xml:space="preserve">. </w:t>
      </w:r>
    </w:p>
    <w:p w:rsidR="007D5C84" w:rsidRDefault="007D5C84">
      <w:r>
        <w:t xml:space="preserve">Nästa steg blir att skapa en villkorssats. Detta görs genom att man klickar på </w:t>
      </w:r>
      <w:r>
        <w:rPr>
          <w:i/>
          <w:iCs/>
        </w:rPr>
        <w:t>If</w:t>
      </w:r>
      <w:r>
        <w:t xml:space="preserve">. Man får då upp fönstret </w:t>
      </w:r>
      <w:r>
        <w:rPr>
          <w:i/>
          <w:iCs/>
        </w:rPr>
        <w:t>Recode into Different Variables: If Cases</w:t>
      </w:r>
      <w:r>
        <w:t xml:space="preserve">. Här klickar man på </w:t>
      </w:r>
      <w:r>
        <w:rPr>
          <w:i/>
          <w:iCs/>
        </w:rPr>
        <w:t>Include if case satisfies condition</w:t>
      </w:r>
      <w:r>
        <w:t xml:space="preserve">. Det blir då möjligt att välja ut variabler i rutan till väster. Markera </w:t>
      </w:r>
      <w:r>
        <w:rPr>
          <w:rFonts w:ascii="Arial" w:hAnsi="Arial" w:cs="Arial"/>
          <w:sz w:val="20"/>
        </w:rPr>
        <w:t xml:space="preserve">[kon] kön [kon] </w:t>
      </w:r>
      <w:r>
        <w:t xml:space="preserve">och skicka in variabeln till den högra rutan genom att klicka på pilen. Skriv sedan efter kon ”= 1” och tryck på </w:t>
      </w:r>
      <w:r>
        <w:rPr>
          <w:i/>
          <w:iCs/>
        </w:rPr>
        <w:t>Continue</w:t>
      </w:r>
      <w:r>
        <w:t xml:space="preserve">. </w:t>
      </w:r>
    </w:p>
    <w:p w:rsidR="007D5C84" w:rsidRDefault="007D5C84"/>
    <w:p w:rsidR="007D5C84" w:rsidRDefault="00BC46E5">
      <w:r>
        <w:rPr>
          <w:noProof/>
          <w:lang w:eastAsia="sv-SE"/>
        </w:rPr>
        <w:lastRenderedPageBreak/>
        <w:drawing>
          <wp:inline distT="0" distB="0" distL="0" distR="0">
            <wp:extent cx="3702050" cy="20599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702050" cy="2059940"/>
                    </a:xfrm>
                    <a:prstGeom prst="rect">
                      <a:avLst/>
                    </a:prstGeom>
                    <a:noFill/>
                    <a:ln>
                      <a:noFill/>
                    </a:ln>
                  </pic:spPr>
                </pic:pic>
              </a:graphicData>
            </a:graphic>
          </wp:inline>
        </w:drawing>
      </w:r>
    </w:p>
    <w:p w:rsidR="007D5C84" w:rsidRDefault="007D5C84"/>
    <w:p w:rsidR="007D5C84" w:rsidRDefault="007D5C84">
      <w:r>
        <w:t xml:space="preserve">Vi har nu specificerat att vi endast kodar om de individer som uppfyller kravet att de har värde 1 på variabeln </w:t>
      </w:r>
      <w:r>
        <w:rPr>
          <w:rFonts w:ascii="Arial" w:hAnsi="Arial" w:cs="Arial"/>
          <w:sz w:val="20"/>
        </w:rPr>
        <w:t>kon</w:t>
      </w:r>
      <w:r>
        <w:t xml:space="preserve">. Välj därefter </w:t>
      </w:r>
      <w:r>
        <w:rPr>
          <w:i/>
          <w:iCs/>
        </w:rPr>
        <w:t>Ok</w:t>
      </w:r>
      <w:r>
        <w:t xml:space="preserve"> om du vill göra omkodningen direkt, eller </w:t>
      </w:r>
      <w:r>
        <w:rPr>
          <w:i/>
          <w:iCs/>
        </w:rPr>
        <w:t xml:space="preserve">Paste </w:t>
      </w:r>
      <w:r>
        <w:t>om du vill köra skriptet via syntaxredigeraren.</w:t>
      </w:r>
    </w:p>
    <w:p w:rsidR="007D5C84" w:rsidRDefault="007D5C84"/>
    <w:p w:rsidR="007D5C84" w:rsidRDefault="00BC46E5">
      <w:r>
        <w:rPr>
          <w:noProof/>
          <w:lang w:eastAsia="sv-SE"/>
        </w:rPr>
        <w:drawing>
          <wp:inline distT="0" distB="0" distL="0" distR="0">
            <wp:extent cx="3736340" cy="18776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736340" cy="1877695"/>
                    </a:xfrm>
                    <a:prstGeom prst="rect">
                      <a:avLst/>
                    </a:prstGeom>
                    <a:noFill/>
                    <a:ln>
                      <a:noFill/>
                    </a:ln>
                  </pic:spPr>
                </pic:pic>
              </a:graphicData>
            </a:graphic>
          </wp:inline>
        </w:drawing>
      </w:r>
    </w:p>
    <w:p w:rsidR="007D5C84" w:rsidRDefault="007D5C84"/>
    <w:p w:rsidR="007D5C84" w:rsidRDefault="007D5C84">
      <w:r>
        <w:t>Om vi väljer Paste får vi följande skript:</w:t>
      </w:r>
    </w:p>
    <w:p w:rsidR="007D5C84" w:rsidRDefault="007D5C84"/>
    <w:p w:rsidR="007D5C84"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US"/>
        </w:rPr>
        <w:t>DO IF (</w:t>
      </w:r>
      <w:r>
        <w:rPr>
          <w:rFonts w:ascii="Arial" w:hAnsi="Arial" w:cs="Arial"/>
          <w:b/>
          <w:bCs/>
          <w:color w:val="auto"/>
          <w:sz w:val="20"/>
          <w:lang w:val="en-US"/>
        </w:rPr>
        <w:t xml:space="preserve">kon </w:t>
      </w:r>
      <w:r>
        <w:rPr>
          <w:rFonts w:ascii="Arial" w:hAnsi="Arial" w:cs="Arial"/>
          <w:color w:val="auto"/>
          <w:sz w:val="20"/>
          <w:lang w:val="en-US"/>
        </w:rPr>
        <w:t>= 1 ) .</w:t>
      </w:r>
    </w:p>
    <w:p w:rsidR="007D5C84"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US"/>
        </w:rPr>
        <w:t>RECODE</w:t>
      </w:r>
    </w:p>
    <w:p w:rsidR="007D5C84" w:rsidRDefault="007D5C84">
      <w:pPr>
        <w:autoSpaceDE w:val="0"/>
        <w:autoSpaceDN w:val="0"/>
        <w:adjustRightInd w:val="0"/>
        <w:ind w:firstLine="0"/>
        <w:rPr>
          <w:rFonts w:ascii="Arial" w:hAnsi="Arial" w:cs="Arial"/>
          <w:b/>
          <w:bCs/>
          <w:color w:val="auto"/>
          <w:sz w:val="20"/>
          <w:lang w:val="en-US"/>
        </w:rPr>
      </w:pPr>
      <w:r>
        <w:rPr>
          <w:rFonts w:ascii="Arial" w:hAnsi="Arial" w:cs="Arial"/>
          <w:color w:val="auto"/>
          <w:sz w:val="20"/>
          <w:lang w:val="en-US"/>
        </w:rPr>
        <w:t xml:space="preserve">  </w:t>
      </w:r>
      <w:r>
        <w:rPr>
          <w:rFonts w:ascii="Arial" w:hAnsi="Arial" w:cs="Arial"/>
          <w:b/>
          <w:bCs/>
          <w:color w:val="auto"/>
          <w:sz w:val="20"/>
          <w:lang w:val="en-US"/>
        </w:rPr>
        <w:t>fodar_3</w:t>
      </w:r>
    </w:p>
    <w:p w:rsidR="007D5C84"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US"/>
        </w:rPr>
        <w:t xml:space="preserve">  (1 thru 5=Copy)  INTO  </w:t>
      </w:r>
      <w:r>
        <w:rPr>
          <w:rFonts w:ascii="Arial" w:hAnsi="Arial" w:cs="Arial"/>
          <w:b/>
          <w:bCs/>
          <w:color w:val="auto"/>
          <w:sz w:val="20"/>
          <w:lang w:val="en-US"/>
        </w:rPr>
        <w:t xml:space="preserve">fodar_3k </w:t>
      </w:r>
      <w:r>
        <w:rPr>
          <w:rFonts w:ascii="Arial" w:hAnsi="Arial" w:cs="Arial"/>
          <w:color w:val="auto"/>
          <w:sz w:val="20"/>
          <w:lang w:val="en-US"/>
        </w:rPr>
        <w:t>.</w:t>
      </w:r>
    </w:p>
    <w:p w:rsidR="007D5C84"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US"/>
        </w:rPr>
        <w:t>END IF .</w:t>
      </w:r>
    </w:p>
    <w:p w:rsidR="007D5C84"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US"/>
        </w:rPr>
        <w:t>EXECUTE .</w:t>
      </w:r>
    </w:p>
    <w:p w:rsidR="007D5C84" w:rsidRDefault="007D5C84">
      <w:pPr>
        <w:rPr>
          <w:lang w:val="en-US"/>
        </w:rPr>
      </w:pPr>
    </w:p>
    <w:p w:rsidR="007D5C84" w:rsidRDefault="007D5C84">
      <w:r>
        <w:t xml:space="preserve">Villkorssatsen uttrycks i SPSS som en </w:t>
      </w:r>
      <w:r>
        <w:rPr>
          <w:i/>
          <w:iCs/>
        </w:rPr>
        <w:t>Do if</w:t>
      </w:r>
      <w:r>
        <w:t xml:space="preserve">-sats. Notera att villkoret omsluts av parantes och att det avslutas med punkt. (Ifall man missar punkten kodas variabeln om utan att man tar hänsyn till villkorssatsen.) Villkorssatsen sluts in av en </w:t>
      </w:r>
      <w:r>
        <w:rPr>
          <w:i/>
          <w:iCs/>
        </w:rPr>
        <w:t>End if</w:t>
      </w:r>
      <w:r>
        <w:t xml:space="preserve">-sats som talar om att villkorssatsen slutar gälla. Det skriptet säger är att om variabeln </w:t>
      </w:r>
      <w:r>
        <w:rPr>
          <w:rFonts w:ascii="Arial" w:hAnsi="Arial" w:cs="Arial"/>
          <w:color w:val="auto"/>
          <w:sz w:val="20"/>
        </w:rPr>
        <w:t xml:space="preserve">kon </w:t>
      </w:r>
      <w:r>
        <w:t xml:space="preserve">har värdet 1 så koda om variabel </w:t>
      </w:r>
      <w:r>
        <w:rPr>
          <w:rFonts w:ascii="Arial" w:hAnsi="Arial" w:cs="Arial"/>
          <w:color w:val="auto"/>
          <w:sz w:val="20"/>
        </w:rPr>
        <w:t xml:space="preserve">fodar_3 </w:t>
      </w:r>
      <w:r>
        <w:t xml:space="preserve">till </w:t>
      </w:r>
      <w:r>
        <w:rPr>
          <w:rFonts w:ascii="Arial" w:hAnsi="Arial" w:cs="Arial"/>
          <w:color w:val="auto"/>
          <w:sz w:val="20"/>
        </w:rPr>
        <w:t xml:space="preserve">fodar_3k </w:t>
      </w:r>
      <w:r>
        <w:t xml:space="preserve">på så sätt att värdena 1 till 5 kopieras. </w:t>
      </w:r>
    </w:p>
    <w:p w:rsidR="007D5C84" w:rsidRDefault="007D5C84">
      <w:r>
        <w:t xml:space="preserve">Variabeln </w:t>
      </w:r>
      <w:r>
        <w:rPr>
          <w:rFonts w:ascii="Arial" w:hAnsi="Arial" w:cs="Arial"/>
          <w:color w:val="auto"/>
          <w:sz w:val="20"/>
        </w:rPr>
        <w:t xml:space="preserve">kon </w:t>
      </w:r>
      <w:r>
        <w:t xml:space="preserve">har dock även värdet 2 och för att koda om även dessa redigerar vi de skript vi genererat ovan. Vi börjar med att byta ut villkorssatsen till </w:t>
      </w:r>
      <w:r>
        <w:rPr>
          <w:rFonts w:ascii="Arial" w:hAnsi="Arial" w:cs="Arial"/>
          <w:color w:val="auto"/>
          <w:sz w:val="20"/>
        </w:rPr>
        <w:t>DO IF (</w:t>
      </w:r>
      <w:r>
        <w:rPr>
          <w:rFonts w:ascii="Arial" w:hAnsi="Arial" w:cs="Arial"/>
          <w:b/>
          <w:bCs/>
          <w:color w:val="auto"/>
          <w:sz w:val="20"/>
        </w:rPr>
        <w:t xml:space="preserve">kon </w:t>
      </w:r>
      <w:r>
        <w:rPr>
          <w:rFonts w:ascii="Arial" w:hAnsi="Arial" w:cs="Arial"/>
          <w:color w:val="auto"/>
          <w:sz w:val="20"/>
        </w:rPr>
        <w:t xml:space="preserve">= 2 ) . </w:t>
      </w:r>
      <w:r>
        <w:t>för att tala om att vi vill endast koda om de individer som har värdet 2. För att det ska vara någon poäng med omkodningen måste vi också ändra värdena som ska omkodas. Värdena 1 till 5 är redan upptagna så vi väljer värdena 6 till 10. Vi får då följande skript:</w:t>
      </w:r>
    </w:p>
    <w:p w:rsidR="007D5C84" w:rsidRDefault="007D5C84">
      <w:pPr>
        <w:autoSpaceDE w:val="0"/>
        <w:autoSpaceDN w:val="0"/>
        <w:adjustRightInd w:val="0"/>
        <w:ind w:firstLine="0"/>
        <w:rPr>
          <w:rFonts w:ascii="Arial" w:hAnsi="Arial" w:cs="Arial"/>
          <w:color w:val="auto"/>
          <w:sz w:val="20"/>
        </w:rPr>
      </w:pPr>
    </w:p>
    <w:p w:rsidR="007D5C84"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US"/>
        </w:rPr>
        <w:t>DO IF (</w:t>
      </w:r>
      <w:r>
        <w:rPr>
          <w:rFonts w:ascii="Arial" w:hAnsi="Arial" w:cs="Arial"/>
          <w:b/>
          <w:bCs/>
          <w:color w:val="auto"/>
          <w:sz w:val="20"/>
          <w:lang w:val="en-US"/>
        </w:rPr>
        <w:t xml:space="preserve">kon </w:t>
      </w:r>
      <w:r>
        <w:rPr>
          <w:rFonts w:ascii="Arial" w:hAnsi="Arial" w:cs="Arial"/>
          <w:color w:val="auto"/>
          <w:sz w:val="20"/>
          <w:lang w:val="en-US"/>
        </w:rPr>
        <w:t>= 2 ) .</w:t>
      </w:r>
    </w:p>
    <w:p w:rsidR="007D5C84"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US"/>
        </w:rPr>
        <w:t>RECODE</w:t>
      </w:r>
    </w:p>
    <w:p w:rsidR="007D5C84" w:rsidRDefault="007D5C84">
      <w:pPr>
        <w:autoSpaceDE w:val="0"/>
        <w:autoSpaceDN w:val="0"/>
        <w:adjustRightInd w:val="0"/>
        <w:ind w:firstLine="0"/>
        <w:rPr>
          <w:rFonts w:ascii="Arial" w:hAnsi="Arial" w:cs="Arial"/>
          <w:b/>
          <w:bCs/>
          <w:color w:val="auto"/>
          <w:sz w:val="20"/>
          <w:lang w:val="en-US"/>
        </w:rPr>
      </w:pPr>
      <w:r>
        <w:rPr>
          <w:rFonts w:ascii="Arial" w:hAnsi="Arial" w:cs="Arial"/>
          <w:color w:val="auto"/>
          <w:sz w:val="20"/>
          <w:lang w:val="en-US"/>
        </w:rPr>
        <w:t xml:space="preserve">  </w:t>
      </w:r>
      <w:r>
        <w:rPr>
          <w:rFonts w:ascii="Arial" w:hAnsi="Arial" w:cs="Arial"/>
          <w:b/>
          <w:bCs/>
          <w:color w:val="auto"/>
          <w:sz w:val="20"/>
          <w:lang w:val="en-US"/>
        </w:rPr>
        <w:t>fodar_3</w:t>
      </w:r>
    </w:p>
    <w:p w:rsidR="007D5C84"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US"/>
        </w:rPr>
        <w:t xml:space="preserve">  (1=6)  (2=7) (3=8) (4=9) (5=10) INTO  </w:t>
      </w:r>
      <w:r>
        <w:rPr>
          <w:rFonts w:ascii="Arial" w:hAnsi="Arial" w:cs="Arial"/>
          <w:b/>
          <w:bCs/>
          <w:color w:val="auto"/>
          <w:sz w:val="20"/>
          <w:lang w:val="en-US"/>
        </w:rPr>
        <w:t xml:space="preserve">fodar_3k </w:t>
      </w:r>
      <w:r>
        <w:rPr>
          <w:rFonts w:ascii="Arial" w:hAnsi="Arial" w:cs="Arial"/>
          <w:color w:val="auto"/>
          <w:sz w:val="20"/>
          <w:lang w:val="en-US"/>
        </w:rPr>
        <w:t>.</w:t>
      </w:r>
    </w:p>
    <w:p w:rsidR="007D5C84"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US"/>
        </w:rPr>
        <w:lastRenderedPageBreak/>
        <w:t>END IF .</w:t>
      </w:r>
    </w:p>
    <w:p w:rsidR="007D5C84"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US"/>
        </w:rPr>
        <w:t>EXECUTE .</w:t>
      </w:r>
    </w:p>
    <w:p w:rsidR="007D5C84" w:rsidRDefault="007D5C84">
      <w:pPr>
        <w:rPr>
          <w:lang w:val="en-US"/>
        </w:rPr>
      </w:pPr>
    </w:p>
    <w:p w:rsidR="007D5C84" w:rsidRDefault="007D5C84">
      <w:r>
        <w:t>Samma princip kan också användas för att koda om sociala grupper, så att man skiljer mellan söner och döttrar i läkarfamiljer, civilingenjörsfamiljer, klasslärarfamiljer, etc., eller för att slå samman betyg och social klass (där man exemeplvis kan erhålla grupperna hög social klass/höga betyg, hög social klass/medelhöga betyg, hög social klass/låga betyg, medelklass/höga betyg ...).</w:t>
      </w:r>
    </w:p>
    <w:p w:rsidR="007D5C84" w:rsidRDefault="007D5C84">
      <w:pPr>
        <w:pStyle w:val="Heading3"/>
      </w:pPr>
      <w:bookmarkStart w:id="70" w:name="_Ref21584711"/>
      <w:bookmarkStart w:id="71" w:name="_Toc22965529"/>
      <w:r>
        <w:t>Beräkningar av variabler</w:t>
      </w:r>
      <w:bookmarkEnd w:id="70"/>
      <w:bookmarkEnd w:id="71"/>
    </w:p>
    <w:p w:rsidR="007D5C84" w:rsidRDefault="007D5C84">
      <w:pPr>
        <w:pStyle w:val="frstastycke"/>
      </w:pPr>
      <w:r>
        <w:t xml:space="preserve">Det finns tillfällen då man vill göra beräkningar av variabler och på så sätt skapa nya variabler. För att göra detta går man in på </w:t>
      </w:r>
      <w:r>
        <w:rPr>
          <w:i/>
          <w:iCs/>
        </w:rPr>
        <w:t>Transform/Compute</w:t>
      </w:r>
      <w:r>
        <w:t>. Man får du upp följande fönster:</w:t>
      </w:r>
    </w:p>
    <w:p w:rsidR="007D5C84" w:rsidRDefault="007D5C84"/>
    <w:p w:rsidR="007D5C84" w:rsidRDefault="00BC46E5">
      <w:r>
        <w:rPr>
          <w:noProof/>
          <w:lang w:eastAsia="sv-SE"/>
        </w:rPr>
        <w:drawing>
          <wp:inline distT="0" distB="0" distL="0" distR="0">
            <wp:extent cx="4119880" cy="23844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119880" cy="2384425"/>
                    </a:xfrm>
                    <a:prstGeom prst="rect">
                      <a:avLst/>
                    </a:prstGeom>
                    <a:noFill/>
                    <a:ln>
                      <a:noFill/>
                    </a:ln>
                  </pic:spPr>
                </pic:pic>
              </a:graphicData>
            </a:graphic>
          </wp:inline>
        </w:drawing>
      </w:r>
    </w:p>
    <w:p w:rsidR="007D5C84" w:rsidRDefault="007D5C84"/>
    <w:p w:rsidR="007D5C84" w:rsidRDefault="007D5C84">
      <w:r>
        <w:t xml:space="preserve">Låt säga att vi är intresserade av att få fram det högsta betyg en elev har i något språk. Börja med att skriva in namnet på den nya variabel (den variabel som blir resultatet av beräkningen), exempelvis </w:t>
      </w:r>
      <w:r>
        <w:rPr>
          <w:rFonts w:ascii="Arial" w:hAnsi="Arial" w:cs="Arial"/>
          <w:sz w:val="20"/>
        </w:rPr>
        <w:t>b98gy_sp</w:t>
      </w:r>
      <w:r>
        <w:t xml:space="preserve">, i rutan </w:t>
      </w:r>
      <w:r>
        <w:rPr>
          <w:i/>
          <w:iCs/>
        </w:rPr>
        <w:t>Target Variable</w:t>
      </w:r>
      <w:r>
        <w:t xml:space="preserve">. För att genomföra beräkningen kan man dels själv specificera en formel genom att skriva direkt i rutan </w:t>
      </w:r>
      <w:r>
        <w:rPr>
          <w:i/>
          <w:iCs/>
        </w:rPr>
        <w:t>Numeric Expression</w:t>
      </w:r>
      <w:r>
        <w:t xml:space="preserve">, dels använda någon av de specificerade formlerna i rutan </w:t>
      </w:r>
      <w:r>
        <w:rPr>
          <w:i/>
          <w:iCs/>
        </w:rPr>
        <w:t>Functions</w:t>
      </w:r>
      <w:r>
        <w:t xml:space="preserve">. </w:t>
      </w:r>
    </w:p>
    <w:p w:rsidR="007D5C84" w:rsidRDefault="007D5C84">
      <w:r>
        <w:t xml:space="preserve">För att få reda på det högsta betyg eleven har i något språk är det enklast att välja funktionen </w:t>
      </w:r>
      <w:r>
        <w:rPr>
          <w:i/>
          <w:iCs/>
        </w:rPr>
        <w:t>MAX(value,value,...)</w:t>
      </w:r>
      <w:r>
        <w:t>. Denna funktion väljer ut det högsta värde som återfinns bland ett antal variabler. Det är således viktigt att hålla reda på hur variablerna är kodade och att de är kodade på samma vis. I det här fallet är alla betygskoder kodade på följande vis:</w:t>
      </w:r>
    </w:p>
    <w:p w:rsidR="007D5C84" w:rsidRDefault="007D5C84"/>
    <w:p w:rsidR="007D5C84" w:rsidRDefault="007D5C84">
      <w:r>
        <w:t>1 Ej läst</w:t>
      </w:r>
    </w:p>
    <w:p w:rsidR="007D5C84" w:rsidRDefault="007D5C84">
      <w:r>
        <w:t>2 Ej betyg</w:t>
      </w:r>
    </w:p>
    <w:p w:rsidR="007D5C84" w:rsidRDefault="007D5C84">
      <w:r>
        <w:t>3 Icke godkänt</w:t>
      </w:r>
    </w:p>
    <w:p w:rsidR="007D5C84" w:rsidRDefault="007D5C84">
      <w:r>
        <w:t>4 Godkänt</w:t>
      </w:r>
    </w:p>
    <w:p w:rsidR="007D5C84" w:rsidRDefault="007D5C84">
      <w:r>
        <w:t>5 Väl godkänt</w:t>
      </w:r>
    </w:p>
    <w:p w:rsidR="007D5C84" w:rsidRDefault="007D5C84">
      <w:r>
        <w:t>6 Mycket väl godkänt</w:t>
      </w:r>
    </w:p>
    <w:p w:rsidR="007D5C84" w:rsidRDefault="007D5C84"/>
    <w:p w:rsidR="007D5C84" w:rsidRDefault="007D5C84">
      <w:r>
        <w:t>Det högsta värdet är också det högsta betyget. Skulle vi ha haft en omvänd ordning, där det högsta betyget haft det lägsta värdet kunde vi istället ha valt funktionen</w:t>
      </w:r>
      <w:r>
        <w:rPr>
          <w:i/>
          <w:iCs/>
        </w:rPr>
        <w:t xml:space="preserve"> MIN(value,value,...)</w:t>
      </w:r>
      <w:r>
        <w:t xml:space="preserve"> som väljer ut det lägsta värdet och erhållit samma resultat. </w:t>
      </w:r>
    </w:p>
    <w:p w:rsidR="007D5C84" w:rsidRDefault="007D5C84">
      <w:r>
        <w:lastRenderedPageBreak/>
        <w:t xml:space="preserve">Efter att ha klickat in funktionen </w:t>
      </w:r>
      <w:r>
        <w:rPr>
          <w:i/>
          <w:iCs/>
        </w:rPr>
        <w:t>MAX(value,value,...)</w:t>
      </w:r>
      <w:r>
        <w:t xml:space="preserve"> med hjälp av piltangenten i rutan </w:t>
      </w:r>
      <w:r>
        <w:rPr>
          <w:i/>
          <w:iCs/>
        </w:rPr>
        <w:t>Numeric Expression</w:t>
      </w:r>
      <w:r>
        <w:t xml:space="preserve"> (vi får du uttrycket </w:t>
      </w:r>
      <w:r>
        <w:rPr>
          <w:rFonts w:ascii="Arial" w:hAnsi="Arial" w:cs="Arial"/>
          <w:color w:val="auto"/>
          <w:sz w:val="20"/>
        </w:rPr>
        <w:t xml:space="preserve">MAX(?,?) </w:t>
      </w:r>
      <w:r>
        <w:t>i rutan)</w:t>
      </w:r>
      <w:r>
        <w:rPr>
          <w:rFonts w:ascii="Arial" w:hAnsi="Arial" w:cs="Arial"/>
          <w:color w:val="auto"/>
          <w:sz w:val="20"/>
        </w:rPr>
        <w:t xml:space="preserve"> </w:t>
      </w:r>
      <w:r>
        <w:t xml:space="preserve">väljer vi ut de variabler som vi vill utgå från, i det här fallet </w:t>
      </w:r>
      <w:r>
        <w:rPr>
          <w:rFonts w:ascii="Arial" w:hAnsi="Arial" w:cs="Arial"/>
          <w:color w:val="auto"/>
          <w:sz w:val="20"/>
        </w:rPr>
        <w:t>b98gy_en, b98gy_sv, b98gy_ty, b98gy_fr</w:t>
      </w:r>
      <w:r>
        <w:t>,</w:t>
      </w:r>
      <w:r>
        <w:rPr>
          <w:rFonts w:ascii="Arial" w:hAnsi="Arial" w:cs="Arial"/>
          <w:color w:val="auto"/>
          <w:sz w:val="20"/>
        </w:rPr>
        <w:t xml:space="preserve"> </w:t>
      </w:r>
      <w:r>
        <w:t>dvs. betygen i engelska, svenska, tyska och franska. Principen är att vi klickar på den första variabeln</w:t>
      </w:r>
      <w:r>
        <w:rPr>
          <w:rFonts w:ascii="Arial" w:hAnsi="Arial" w:cs="Arial"/>
          <w:color w:val="auto"/>
          <w:sz w:val="20"/>
        </w:rPr>
        <w:t xml:space="preserve"> b98gy_en </w:t>
      </w:r>
      <w:r>
        <w:t xml:space="preserve">och klickar in den med piltangenten. Det första frågetecknet ersätts nu med variabelns namn. Därefter markerar vi det andra frågetecknet och sedan klickar vi in nästa variabel. Frågetecknet ersätts då med </w:t>
      </w:r>
      <w:r>
        <w:rPr>
          <w:rFonts w:ascii="Arial" w:hAnsi="Arial" w:cs="Arial"/>
          <w:color w:val="auto"/>
          <w:sz w:val="20"/>
        </w:rPr>
        <w:t>b98gy_sv</w:t>
      </w:r>
      <w:r>
        <w:t>. Vi skriver sedan ett kommatecken och klickar in nästa variabel,</w:t>
      </w:r>
      <w:r>
        <w:rPr>
          <w:rFonts w:ascii="Arial" w:hAnsi="Arial" w:cs="Arial"/>
          <w:color w:val="auto"/>
          <w:sz w:val="20"/>
        </w:rPr>
        <w:t xml:space="preserve"> b98gy_ty</w:t>
      </w:r>
      <w:r>
        <w:t xml:space="preserve">, och upprepar proceduren med variabeln </w:t>
      </w:r>
      <w:r>
        <w:rPr>
          <w:rFonts w:ascii="Arial" w:hAnsi="Arial" w:cs="Arial"/>
          <w:color w:val="auto"/>
          <w:sz w:val="20"/>
        </w:rPr>
        <w:t>b98gy_fr</w:t>
      </w:r>
      <w:r>
        <w:t>. Vi är nu klara med vår formel och har erhållit följande fönster:</w:t>
      </w:r>
    </w:p>
    <w:p w:rsidR="007D5C84" w:rsidRDefault="007D5C84"/>
    <w:p w:rsidR="007D5C84" w:rsidRDefault="00BC46E5">
      <w:r>
        <w:rPr>
          <w:noProof/>
          <w:lang w:eastAsia="sv-SE"/>
        </w:rPr>
        <w:drawing>
          <wp:inline distT="0" distB="0" distL="0" distR="0">
            <wp:extent cx="3637915" cy="21043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637915" cy="2104390"/>
                    </a:xfrm>
                    <a:prstGeom prst="rect">
                      <a:avLst/>
                    </a:prstGeom>
                    <a:noFill/>
                    <a:ln>
                      <a:noFill/>
                    </a:ln>
                  </pic:spPr>
                </pic:pic>
              </a:graphicData>
            </a:graphic>
          </wp:inline>
        </w:drawing>
      </w:r>
    </w:p>
    <w:p w:rsidR="007D5C84" w:rsidRDefault="007D5C84"/>
    <w:p w:rsidR="007D5C84" w:rsidRDefault="007D5C84">
      <w:r>
        <w:t xml:space="preserve">Vi kan nu klicka på </w:t>
      </w:r>
      <w:r>
        <w:rPr>
          <w:i/>
          <w:iCs/>
        </w:rPr>
        <w:t xml:space="preserve">OK </w:t>
      </w:r>
      <w:r>
        <w:t xml:space="preserve">eller </w:t>
      </w:r>
      <w:r>
        <w:rPr>
          <w:i/>
          <w:iCs/>
        </w:rPr>
        <w:t xml:space="preserve">Paste </w:t>
      </w:r>
      <w:r>
        <w:t>för att köra vår uträkning och därmed skapa en ny variabel. Det skript vi erhåller ser ut på följande sätt:</w:t>
      </w:r>
    </w:p>
    <w:p w:rsidR="007D5C84" w:rsidRDefault="007D5C84"/>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COMPUTE b98gy_sp = MAX(b98gy_en,b98gy_sv,b98gy_ty,b98gy_fr) .</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EXECUTE.</w:t>
      </w:r>
    </w:p>
    <w:p w:rsidR="007D5C84" w:rsidRDefault="007D5C84"/>
    <w:p w:rsidR="007D5C84" w:rsidRDefault="007D5C84">
      <w:r>
        <w:t>Den nya variabeln b98gy_sp beräknas enligt formeln MAX(b98gy_en,b98gy_sv,b98gy_ty,b98gy_fr) .</w:t>
      </w:r>
    </w:p>
    <w:p w:rsidR="007D5C84" w:rsidRDefault="007D5C84">
      <w:r>
        <w:t xml:space="preserve">Några andra användbara formler är </w:t>
      </w:r>
      <w:r>
        <w:rPr>
          <w:i/>
          <w:iCs/>
        </w:rPr>
        <w:t xml:space="preserve">Mean </w:t>
      </w:r>
      <w:r>
        <w:t xml:space="preserve">(beräknar medelvärdet), </w:t>
      </w:r>
      <w:r>
        <w:rPr>
          <w:i/>
          <w:iCs/>
        </w:rPr>
        <w:t xml:space="preserve">Sum </w:t>
      </w:r>
      <w:r>
        <w:t xml:space="preserve">(beräknar summan), </w:t>
      </w:r>
      <w:r>
        <w:rPr>
          <w:i/>
          <w:iCs/>
        </w:rPr>
        <w:t xml:space="preserve">Concat </w:t>
      </w:r>
      <w:r>
        <w:t xml:space="preserve">(slår samman strängvariabler, se avsnitt </w:t>
      </w:r>
      <w:r>
        <w:fldChar w:fldCharType="begin"/>
      </w:r>
      <w:r>
        <w:instrText xml:space="preserve"> REF _Ref10133127 \r \h </w:instrText>
      </w:r>
      <w:r>
        <w:fldChar w:fldCharType="separate"/>
      </w:r>
      <w:r>
        <w:t>IX.2.10</w:t>
      </w:r>
      <w:r>
        <w:fldChar w:fldCharType="end"/>
      </w:r>
      <w:r>
        <w:t xml:space="preserve"> </w:t>
      </w:r>
      <w:r>
        <w:fldChar w:fldCharType="begin"/>
      </w:r>
      <w:r>
        <w:instrText xml:space="preserve"> REF _Ref10133131 \h </w:instrText>
      </w:r>
      <w:r>
        <w:fldChar w:fldCharType="separate"/>
      </w:r>
      <w:r>
        <w:t>Skapande av kombinerade strängvariabler</w:t>
      </w:r>
      <w:r>
        <w:fldChar w:fldCharType="end"/>
      </w:r>
      <w:r>
        <w:t xml:space="preserve">), </w:t>
      </w:r>
      <w:r>
        <w:rPr>
          <w:i/>
          <w:iCs/>
        </w:rPr>
        <w:t xml:space="preserve">Lag </w:t>
      </w:r>
      <w:r>
        <w:t xml:space="preserve">(skapar en förskjutning av en serie värden, se kapitel </w:t>
      </w:r>
      <w:r>
        <w:fldChar w:fldCharType="begin"/>
      </w:r>
      <w:r>
        <w:instrText xml:space="preserve"> REF _Ref10133169 \r \h </w:instrText>
      </w:r>
      <w:r>
        <w:fldChar w:fldCharType="separate"/>
      </w:r>
      <w:r>
        <w:t>XV.3</w:t>
      </w:r>
      <w:r>
        <w:fldChar w:fldCharType="end"/>
      </w:r>
      <w:r>
        <w:t xml:space="preserve"> </w:t>
      </w:r>
      <w:r>
        <w:fldChar w:fldCharType="begin"/>
      </w:r>
      <w:r>
        <w:instrText xml:space="preserve"> REF _Ref10133183 \h </w:instrText>
      </w:r>
      <w:r>
        <w:fldChar w:fldCharType="separate"/>
      </w:r>
      <w:r>
        <w:t>Att skapa dataset där individerna utgör endast en rad</w:t>
      </w:r>
      <w:r>
        <w:fldChar w:fldCharType="end"/>
      </w:r>
      <w:r>
        <w:t xml:space="preserve">). </w:t>
      </w:r>
    </w:p>
    <w:p w:rsidR="007D5C84" w:rsidRDefault="007D5C84">
      <w:pPr>
        <w:pStyle w:val="Heading3"/>
      </w:pPr>
      <w:bookmarkStart w:id="72" w:name="_Ref21585563"/>
      <w:bookmarkStart w:id="73" w:name="_Toc22965530"/>
      <w:r>
        <w:t>Räkna antal specifika värden i ett antal variabler</w:t>
      </w:r>
      <w:bookmarkEnd w:id="72"/>
      <w:bookmarkEnd w:id="73"/>
    </w:p>
    <w:p w:rsidR="007D5C84" w:rsidRDefault="007D5C84">
      <w:pPr>
        <w:pStyle w:val="frstastycke"/>
      </w:pPr>
      <w:r>
        <w:t xml:space="preserve">En annan funktion som kan vara användbar är </w:t>
      </w:r>
      <w:r>
        <w:rPr>
          <w:i/>
          <w:iCs/>
        </w:rPr>
        <w:t>Count</w:t>
      </w:r>
      <w:r>
        <w:t xml:space="preserve">, som räknar antalet specificerade värden i ett antal variabler. Låt säga att man har ett antal variabler för terminer man läst på gymnasiet. Man vill nu veta hur många träffar som finns för varje individ. Vi kan då använda oss funktionen </w:t>
      </w:r>
      <w:r>
        <w:rPr>
          <w:i/>
          <w:iCs/>
        </w:rPr>
        <w:t>Count</w:t>
      </w:r>
      <w:r>
        <w:t xml:space="preserve">, gå in på </w:t>
      </w:r>
      <w:r>
        <w:rPr>
          <w:i/>
          <w:iCs/>
        </w:rPr>
        <w:t xml:space="preserve">Transform/Count... </w:t>
      </w:r>
      <w:r>
        <w:t>och erhåller följande fönster:</w:t>
      </w:r>
    </w:p>
    <w:p w:rsidR="007D5C84" w:rsidRDefault="007D5C84"/>
    <w:p w:rsidR="007D5C84" w:rsidRDefault="00BC46E5">
      <w:r>
        <w:rPr>
          <w:noProof/>
          <w:lang w:eastAsia="sv-SE"/>
        </w:rPr>
        <w:lastRenderedPageBreak/>
        <w:drawing>
          <wp:inline distT="0" distB="0" distL="0" distR="0">
            <wp:extent cx="3220085" cy="17500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220085" cy="1750060"/>
                    </a:xfrm>
                    <a:prstGeom prst="rect">
                      <a:avLst/>
                    </a:prstGeom>
                    <a:noFill/>
                    <a:ln>
                      <a:noFill/>
                    </a:ln>
                  </pic:spPr>
                </pic:pic>
              </a:graphicData>
            </a:graphic>
          </wp:inline>
        </w:drawing>
      </w:r>
    </w:p>
    <w:p w:rsidR="007D5C84" w:rsidRDefault="007D5C84"/>
    <w:p w:rsidR="007D5C84" w:rsidRDefault="007D5C84">
      <w:r>
        <w:t xml:space="preserve">Vi specificerar att vi vill räkna två variabler, </w:t>
      </w:r>
      <w:r>
        <w:rPr>
          <w:rFonts w:ascii="Arial" w:hAnsi="Arial" w:cs="Arial"/>
          <w:color w:val="auto"/>
          <w:sz w:val="20"/>
        </w:rPr>
        <w:t xml:space="preserve">termin1 </w:t>
      </w:r>
      <w:r>
        <w:t xml:space="preserve">och </w:t>
      </w:r>
      <w:r>
        <w:rPr>
          <w:rFonts w:ascii="Arial" w:hAnsi="Arial" w:cs="Arial"/>
          <w:color w:val="auto"/>
          <w:sz w:val="20"/>
        </w:rPr>
        <w:t>termin2</w:t>
      </w:r>
      <w:r>
        <w:t xml:space="preserve">. Den nya variabeln döper vi till </w:t>
      </w:r>
      <w:r>
        <w:rPr>
          <w:rFonts w:ascii="Arial" w:hAnsi="Arial" w:cs="Arial"/>
          <w:color w:val="auto"/>
          <w:sz w:val="20"/>
        </w:rPr>
        <w:t>term_tot</w:t>
      </w:r>
      <w:r>
        <w:t xml:space="preserve">. Därefter specificerar vi vilka värden vi vill räkna. Har vi gjort en frekvenstabell innan vet vi att de värden som finns för </w:t>
      </w:r>
      <w:r>
        <w:rPr>
          <w:rFonts w:ascii="Arial" w:hAnsi="Arial" w:cs="Arial"/>
          <w:color w:val="auto"/>
          <w:sz w:val="20"/>
        </w:rPr>
        <w:t xml:space="preserve">termin1 </w:t>
      </w:r>
      <w:r>
        <w:t xml:space="preserve">och </w:t>
      </w:r>
      <w:r>
        <w:rPr>
          <w:rFonts w:ascii="Arial" w:hAnsi="Arial" w:cs="Arial"/>
          <w:color w:val="auto"/>
          <w:sz w:val="20"/>
        </w:rPr>
        <w:t>termin2</w:t>
      </w:r>
      <w:r>
        <w:t xml:space="preserve"> är 1 till och med 7. Vi är intresserade av alla dessa värden och använder därför </w:t>
      </w:r>
      <w:r>
        <w:rPr>
          <w:i/>
          <w:iCs/>
        </w:rPr>
        <w:t>Range</w:t>
      </w:r>
      <w:r>
        <w:t>.</w:t>
      </w:r>
    </w:p>
    <w:p w:rsidR="007D5C84" w:rsidRDefault="007D5C84"/>
    <w:p w:rsidR="007D5C84" w:rsidRDefault="00BC46E5">
      <w:r>
        <w:rPr>
          <w:noProof/>
          <w:lang w:eastAsia="sv-SE"/>
        </w:rPr>
        <w:drawing>
          <wp:inline distT="0" distB="0" distL="0" distR="0">
            <wp:extent cx="3357880" cy="17945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357880" cy="1794510"/>
                    </a:xfrm>
                    <a:prstGeom prst="rect">
                      <a:avLst/>
                    </a:prstGeom>
                    <a:noFill/>
                    <a:ln>
                      <a:noFill/>
                    </a:ln>
                  </pic:spPr>
                </pic:pic>
              </a:graphicData>
            </a:graphic>
          </wp:inline>
        </w:drawing>
      </w:r>
    </w:p>
    <w:p w:rsidR="007D5C84" w:rsidRDefault="007D5C84"/>
    <w:p w:rsidR="007D5C84" w:rsidRDefault="007D5C84">
      <w:r>
        <w:t>Vi får nu följande skript:</w:t>
      </w:r>
    </w:p>
    <w:p w:rsidR="007D5C84" w:rsidRDefault="007D5C84">
      <w:pPr>
        <w:autoSpaceDE w:val="0"/>
        <w:autoSpaceDN w:val="0"/>
        <w:adjustRightInd w:val="0"/>
        <w:ind w:firstLine="0"/>
        <w:rPr>
          <w:rFonts w:ascii="Arial" w:hAnsi="Arial" w:cs="Arial"/>
          <w:color w:val="auto"/>
          <w:sz w:val="20"/>
        </w:rPr>
      </w:pPr>
    </w:p>
    <w:p w:rsidR="007D5C84"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US"/>
        </w:rPr>
        <w:t>COUNT</w:t>
      </w:r>
    </w:p>
    <w:p w:rsidR="007D5C84"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US"/>
        </w:rPr>
        <w:t xml:space="preserve">  </w:t>
      </w:r>
      <w:r>
        <w:rPr>
          <w:rFonts w:ascii="Arial" w:hAnsi="Arial" w:cs="Arial"/>
          <w:b/>
          <w:bCs/>
          <w:color w:val="auto"/>
          <w:sz w:val="20"/>
          <w:lang w:val="en-US"/>
        </w:rPr>
        <w:t xml:space="preserve">term_tot </w:t>
      </w:r>
      <w:r>
        <w:rPr>
          <w:rFonts w:ascii="Arial" w:hAnsi="Arial" w:cs="Arial"/>
          <w:color w:val="auto"/>
          <w:sz w:val="20"/>
          <w:lang w:val="en-US"/>
        </w:rPr>
        <w:t xml:space="preserve">= </w:t>
      </w:r>
      <w:r>
        <w:rPr>
          <w:rFonts w:ascii="Arial" w:hAnsi="Arial" w:cs="Arial"/>
          <w:b/>
          <w:bCs/>
          <w:color w:val="auto"/>
          <w:sz w:val="20"/>
          <w:lang w:val="en-US"/>
        </w:rPr>
        <w:t xml:space="preserve">termin1 termin2  </w:t>
      </w:r>
      <w:r>
        <w:rPr>
          <w:rFonts w:ascii="Arial" w:hAnsi="Arial" w:cs="Arial"/>
          <w:color w:val="auto"/>
          <w:sz w:val="20"/>
          <w:lang w:val="en-US"/>
        </w:rPr>
        <w:t>(1 thru 7)  .</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EXECUTE .</w:t>
      </w:r>
    </w:p>
    <w:p w:rsidR="007D5C84" w:rsidRDefault="007D5C84"/>
    <w:p w:rsidR="007D5C84" w:rsidRDefault="007D5C84">
      <w:r>
        <w:t>Ifall vi endast är intresserade av att räkna dem som går på termin 1, dvs. få fram vilka som läser på termin 1 två år i rad kan vi formulera skriptet på följande sätt:</w:t>
      </w:r>
    </w:p>
    <w:p w:rsidR="007D5C84" w:rsidRDefault="007D5C84"/>
    <w:p w:rsidR="007D5C84"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US"/>
        </w:rPr>
        <w:t>COUNT</w:t>
      </w:r>
    </w:p>
    <w:p w:rsidR="007D5C84"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US"/>
        </w:rPr>
        <w:t xml:space="preserve">  </w:t>
      </w:r>
      <w:r>
        <w:rPr>
          <w:rFonts w:ascii="Arial" w:hAnsi="Arial" w:cs="Arial"/>
          <w:b/>
          <w:bCs/>
          <w:color w:val="auto"/>
          <w:sz w:val="20"/>
          <w:lang w:val="en-US"/>
        </w:rPr>
        <w:t xml:space="preserve">term_tot </w:t>
      </w:r>
      <w:r>
        <w:rPr>
          <w:rFonts w:ascii="Arial" w:hAnsi="Arial" w:cs="Arial"/>
          <w:color w:val="auto"/>
          <w:sz w:val="20"/>
          <w:lang w:val="en-US"/>
        </w:rPr>
        <w:t xml:space="preserve">= </w:t>
      </w:r>
      <w:r>
        <w:rPr>
          <w:rFonts w:ascii="Arial" w:hAnsi="Arial" w:cs="Arial"/>
          <w:b/>
          <w:bCs/>
          <w:color w:val="auto"/>
          <w:sz w:val="20"/>
          <w:lang w:val="en-US"/>
        </w:rPr>
        <w:t xml:space="preserve">termin1 termin2  </w:t>
      </w:r>
      <w:r>
        <w:rPr>
          <w:rFonts w:ascii="Arial" w:hAnsi="Arial" w:cs="Arial"/>
          <w:color w:val="auto"/>
          <w:sz w:val="20"/>
          <w:lang w:val="en-US"/>
        </w:rPr>
        <w:t>(1)  .</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EXECUTE .</w:t>
      </w:r>
    </w:p>
    <w:p w:rsidR="007D5C84" w:rsidRDefault="007D5C84">
      <w:r>
        <w:t>Observera att det endast går att räkna på numeriska variabler. Om man vill räkna antalet värden i strängvariabler måste man först koda om strängvariablerna till numeriska variabler.</w:t>
      </w:r>
    </w:p>
    <w:p w:rsidR="007D5C84" w:rsidRDefault="007D5C84">
      <w:pPr>
        <w:pStyle w:val="Heading3"/>
      </w:pPr>
      <w:bookmarkStart w:id="74" w:name="_Toc22965531"/>
      <w:r>
        <w:t>Omkodning av en numerisk variabel till en strängvariabel och vice versa</w:t>
      </w:r>
      <w:bookmarkEnd w:id="74"/>
    </w:p>
    <w:p w:rsidR="007D5C84" w:rsidRDefault="007D5C84">
      <w:pPr>
        <w:pStyle w:val="frstastycke"/>
      </w:pPr>
      <w:r>
        <w:t>Av olika anledningar kan det vara lämpligt att koda om en strängvariabel en till numerisk variabel. I första hand rekommenderas att detta görs via Automatisk omkodning (</w:t>
      </w:r>
      <w:r>
        <w:rPr>
          <w:i/>
          <w:iCs/>
        </w:rPr>
        <w:t>Automatic Recode</w:t>
      </w:r>
      <w:r>
        <w:t xml:space="preserve">), se nästa avsnitt, men det kan ändå vara värt att känna till hur man gör på ett sätt som tillåter redigering av de värden man ska omkoda. Det går dock </w:t>
      </w:r>
      <w:r>
        <w:rPr>
          <w:i/>
          <w:iCs/>
        </w:rPr>
        <w:t xml:space="preserve">inte </w:t>
      </w:r>
      <w:r>
        <w:t>att automatiskt omkoda en numerisk variabel till den strängvariabel. Hur detta görs redovisas här. Vi kan använda oss av exemplet med gymnasiebetyg i ett visst ämne, där betygen specificerats ovan. Via menyn går vi till väga som det beskrivits ovan (</w:t>
      </w:r>
      <w:r>
        <w:rPr>
          <w:i/>
          <w:iCs/>
        </w:rPr>
        <w:t>Transform/Recode/Into Different Variables...</w:t>
      </w:r>
      <w:r>
        <w:t>)</w:t>
      </w:r>
      <w:r>
        <w:rPr>
          <w:i/>
          <w:iCs/>
        </w:rPr>
        <w:t xml:space="preserve"> </w:t>
      </w:r>
      <w:r>
        <w:t xml:space="preserve">med några </w:t>
      </w:r>
      <w:r>
        <w:lastRenderedPageBreak/>
        <w:t xml:space="preserve">få viktiga undantag. När vi fått upp fönstret </w:t>
      </w:r>
      <w:r>
        <w:rPr>
          <w:i/>
          <w:iCs/>
        </w:rPr>
        <w:t xml:space="preserve">Recode into Different Variables: Old and New Values </w:t>
      </w:r>
      <w:r>
        <w:t xml:space="preserve">måste vi specificera att den nya variabeln är en strängvariabel. Detta görs genom att vi markerar </w:t>
      </w:r>
      <w:r>
        <w:rPr>
          <w:i/>
          <w:iCs/>
        </w:rPr>
        <w:t>Output variables are strings</w:t>
      </w:r>
      <w:r>
        <w:t xml:space="preserve">. Därefter specificerar vi </w:t>
      </w:r>
      <w:r>
        <w:rPr>
          <w:i/>
          <w:iCs/>
        </w:rPr>
        <w:t>width</w:t>
      </w:r>
      <w:r>
        <w:t>, dvs. hur många tecken variabeln skall ha. I det här fallet bör vi sätta värdet till minst 11 tecken eftersom värdet 2 omfattar 11 tecken.</w:t>
      </w:r>
    </w:p>
    <w:p w:rsidR="007D5C84" w:rsidRDefault="007D5C84"/>
    <w:p w:rsidR="007D5C84" w:rsidRDefault="00BC46E5">
      <w:r>
        <w:rPr>
          <w:noProof/>
          <w:lang w:eastAsia="sv-SE"/>
        </w:rPr>
        <w:drawing>
          <wp:inline distT="0" distB="0" distL="0" distR="0">
            <wp:extent cx="3401695" cy="194183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401695" cy="1941830"/>
                    </a:xfrm>
                    <a:prstGeom prst="rect">
                      <a:avLst/>
                    </a:prstGeom>
                    <a:noFill/>
                    <a:ln>
                      <a:noFill/>
                    </a:ln>
                  </pic:spPr>
                </pic:pic>
              </a:graphicData>
            </a:graphic>
          </wp:inline>
        </w:drawing>
      </w:r>
    </w:p>
    <w:p w:rsidR="007D5C84" w:rsidRDefault="007D5C84"/>
    <w:p w:rsidR="007D5C84" w:rsidRDefault="007D5C84">
      <w:r>
        <w:t>Det skript som genereras ser ut enligt följande:</w:t>
      </w:r>
    </w:p>
    <w:p w:rsidR="007D5C84" w:rsidRDefault="007D5C84"/>
    <w:p w:rsidR="007D5C84" w:rsidRPr="00C71779" w:rsidRDefault="007D5C84">
      <w:pPr>
        <w:autoSpaceDE w:val="0"/>
        <w:autoSpaceDN w:val="0"/>
        <w:adjustRightInd w:val="0"/>
        <w:ind w:firstLine="0"/>
        <w:rPr>
          <w:rFonts w:ascii="Arial" w:hAnsi="Arial" w:cs="Arial"/>
          <w:color w:val="auto"/>
          <w:sz w:val="20"/>
        </w:rPr>
      </w:pPr>
      <w:r w:rsidRPr="00C71779">
        <w:rPr>
          <w:rFonts w:ascii="Arial" w:hAnsi="Arial" w:cs="Arial"/>
          <w:color w:val="auto"/>
          <w:sz w:val="20"/>
        </w:rPr>
        <w:t xml:space="preserve">STRING </w:t>
      </w:r>
      <w:r w:rsidRPr="00C71779">
        <w:rPr>
          <w:rFonts w:ascii="Arial" w:hAnsi="Arial" w:cs="Arial"/>
          <w:b/>
          <w:bCs/>
          <w:color w:val="auto"/>
          <w:sz w:val="20"/>
        </w:rPr>
        <w:t xml:space="preserve">b98gyent </w:t>
      </w:r>
      <w:r w:rsidRPr="00C71779">
        <w:rPr>
          <w:rFonts w:ascii="Arial" w:hAnsi="Arial" w:cs="Arial"/>
          <w:color w:val="auto"/>
          <w:sz w:val="20"/>
        </w:rPr>
        <w:t>(A11) .</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RECODE</w:t>
      </w:r>
    </w:p>
    <w:p w:rsidR="007D5C84" w:rsidRDefault="007D5C84">
      <w:pPr>
        <w:autoSpaceDE w:val="0"/>
        <w:autoSpaceDN w:val="0"/>
        <w:adjustRightInd w:val="0"/>
        <w:ind w:firstLine="0"/>
        <w:rPr>
          <w:rFonts w:ascii="Arial" w:hAnsi="Arial" w:cs="Arial"/>
          <w:b/>
          <w:bCs/>
          <w:color w:val="auto"/>
          <w:sz w:val="20"/>
        </w:rPr>
      </w:pPr>
      <w:r>
        <w:rPr>
          <w:rFonts w:ascii="Arial" w:hAnsi="Arial" w:cs="Arial"/>
          <w:color w:val="auto"/>
          <w:sz w:val="20"/>
        </w:rPr>
        <w:t xml:space="preserve">  </w:t>
      </w:r>
      <w:r>
        <w:rPr>
          <w:rFonts w:ascii="Arial" w:hAnsi="Arial" w:cs="Arial"/>
          <w:b/>
          <w:bCs/>
          <w:color w:val="auto"/>
          <w:sz w:val="20"/>
        </w:rPr>
        <w:t>b98gy_en</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  (1='En-Ej läst')  (2='En-Ej betyg')  (3='En-IG')  (4='En-G')  (5='En-VG')</w:t>
      </w:r>
    </w:p>
    <w:p w:rsidR="007D5C84"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rPr>
        <w:t xml:space="preserve">  </w:t>
      </w:r>
      <w:r>
        <w:rPr>
          <w:rFonts w:ascii="Arial" w:hAnsi="Arial" w:cs="Arial"/>
          <w:color w:val="auto"/>
          <w:sz w:val="20"/>
          <w:lang w:val="en-US"/>
        </w:rPr>
        <w:t xml:space="preserve">(6='En-MVG')  INTO  </w:t>
      </w:r>
      <w:r>
        <w:rPr>
          <w:rFonts w:ascii="Arial" w:hAnsi="Arial" w:cs="Arial"/>
          <w:b/>
          <w:bCs/>
          <w:color w:val="auto"/>
          <w:sz w:val="20"/>
          <w:lang w:val="en-US"/>
        </w:rPr>
        <w:t xml:space="preserve">b98gyent </w:t>
      </w:r>
      <w:r>
        <w:rPr>
          <w:rFonts w:ascii="Arial" w:hAnsi="Arial" w:cs="Arial"/>
          <w:color w:val="auto"/>
          <w:sz w:val="20"/>
          <w:lang w:val="en-US"/>
        </w:rPr>
        <w:t>.</w:t>
      </w:r>
    </w:p>
    <w:p w:rsidR="007D5C84"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US"/>
        </w:rPr>
        <w:t>EXECUTE .</w:t>
      </w:r>
    </w:p>
    <w:p w:rsidR="007D5C84" w:rsidRDefault="007D5C84">
      <w:pPr>
        <w:rPr>
          <w:lang w:val="en-US"/>
        </w:rPr>
      </w:pPr>
    </w:p>
    <w:p w:rsidR="007D5C84" w:rsidRDefault="007D5C84">
      <w:r>
        <w:t>Observera att först så definieras den nya strängvariabeln, endast nya numeriska variabler skapas automatiskt. Ett värde i en strängvariabel omsluts till skillnad från värden i numeriska variabler av två’. I övrigt överensstämmer skriptet med det som gäller för omkodning av en numerisk variabel till en ny numerisk variabel.</w:t>
      </w:r>
    </w:p>
    <w:p w:rsidR="007D5C84" w:rsidRDefault="007D5C84">
      <w:r>
        <w:t>Det går även att koda en strängvariabel till en numerisk variabel. Man går in på samma sätt (</w:t>
      </w:r>
      <w:r>
        <w:rPr>
          <w:i/>
          <w:iCs/>
        </w:rPr>
        <w:t>Transform/Recode/Into Different Variables...</w:t>
      </w:r>
      <w:r>
        <w:t xml:space="preserve">) och väljer en variabel som ska kodas om. Vi kan här ta elevers b-språk, </w:t>
      </w:r>
      <w:r>
        <w:rPr>
          <w:rFonts w:ascii="Arial" w:hAnsi="Arial" w:cs="Arial"/>
          <w:color w:val="auto"/>
          <w:sz w:val="20"/>
        </w:rPr>
        <w:t>bsp_spr</w:t>
      </w:r>
      <w:r>
        <w:t xml:space="preserve">. Vi går sedan in på </w:t>
      </w:r>
      <w:r>
        <w:rPr>
          <w:i/>
          <w:iCs/>
        </w:rPr>
        <w:t>Old and New Values</w:t>
      </w:r>
      <w:r>
        <w:t xml:space="preserve"> och specificerar de värden vi vill koda om. De flesta elever läser tyska, franska eller spanska. Övriga språk kan slås samman till en kategori. Samtidigt vill vi särskilja dem det inte finns något språk för. Vi specificerar då först det gamla värdet (</w:t>
      </w:r>
      <w:r>
        <w:rPr>
          <w:i/>
          <w:iCs/>
        </w:rPr>
        <w:t>Old value</w:t>
      </w:r>
      <w:r>
        <w:t>) som ska kodas om genom att skriva TY utan enkla citattecken (SPSS skriver automatisk dessa) och sedan det nya värdet (</w:t>
      </w:r>
      <w:r>
        <w:rPr>
          <w:i/>
          <w:iCs/>
        </w:rPr>
        <w:t>New Value</w:t>
      </w:r>
      <w:r>
        <w:t xml:space="preserve">) här 1. Tryck </w:t>
      </w:r>
      <w:r>
        <w:rPr>
          <w:i/>
          <w:iCs/>
        </w:rPr>
        <w:t>Add</w:t>
      </w:r>
      <w:r>
        <w:t xml:space="preserve"> och upprepa för FR och SP (nytt värde: 2 respektive 3). För att koda de som ej har något värde för språk används mellanslag i </w:t>
      </w:r>
      <w:r>
        <w:rPr>
          <w:i/>
          <w:iCs/>
        </w:rPr>
        <w:t xml:space="preserve">Old value </w:t>
      </w:r>
      <w:r>
        <w:t xml:space="preserve">och System-missing i </w:t>
      </w:r>
      <w:r>
        <w:rPr>
          <w:i/>
          <w:iCs/>
        </w:rPr>
        <w:t>New value</w:t>
      </w:r>
      <w:r>
        <w:t xml:space="preserve">. Därefter sätter vi </w:t>
      </w:r>
      <w:r>
        <w:rPr>
          <w:i/>
          <w:iCs/>
        </w:rPr>
        <w:t xml:space="preserve">All other values </w:t>
      </w:r>
      <w:r>
        <w:t xml:space="preserve">till 4.  </w:t>
      </w:r>
    </w:p>
    <w:p w:rsidR="007D5C84" w:rsidRDefault="007D5C84"/>
    <w:p w:rsidR="007D5C84" w:rsidRDefault="007D5C84"/>
    <w:p w:rsidR="007D5C84" w:rsidRDefault="00BC46E5">
      <w:r>
        <w:rPr>
          <w:noProof/>
          <w:lang w:eastAsia="sv-SE"/>
        </w:rPr>
        <w:lastRenderedPageBreak/>
        <w:drawing>
          <wp:inline distT="0" distB="0" distL="0" distR="0">
            <wp:extent cx="3401695" cy="19418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401695" cy="1941830"/>
                    </a:xfrm>
                    <a:prstGeom prst="rect">
                      <a:avLst/>
                    </a:prstGeom>
                    <a:noFill/>
                    <a:ln>
                      <a:noFill/>
                    </a:ln>
                  </pic:spPr>
                </pic:pic>
              </a:graphicData>
            </a:graphic>
          </wp:inline>
        </w:drawing>
      </w:r>
    </w:p>
    <w:p w:rsidR="007D5C84" w:rsidRDefault="007D5C84"/>
    <w:p w:rsidR="007D5C84" w:rsidRDefault="007D5C84">
      <w:r>
        <w:t>Följande skript erhålls:</w:t>
      </w:r>
    </w:p>
    <w:p w:rsidR="007D5C84" w:rsidRDefault="007D5C84"/>
    <w:p w:rsidR="007D5C84" w:rsidRPr="00C71779" w:rsidRDefault="007D5C84">
      <w:pPr>
        <w:autoSpaceDE w:val="0"/>
        <w:autoSpaceDN w:val="0"/>
        <w:adjustRightInd w:val="0"/>
        <w:ind w:firstLine="0"/>
        <w:rPr>
          <w:rFonts w:ascii="Arial" w:hAnsi="Arial" w:cs="Arial"/>
          <w:color w:val="auto"/>
          <w:sz w:val="20"/>
        </w:rPr>
      </w:pPr>
      <w:r w:rsidRPr="00C71779">
        <w:rPr>
          <w:rFonts w:ascii="Arial" w:hAnsi="Arial" w:cs="Arial"/>
          <w:color w:val="auto"/>
          <w:sz w:val="20"/>
        </w:rPr>
        <w:t>RECODE</w:t>
      </w:r>
    </w:p>
    <w:p w:rsidR="007D5C84" w:rsidRPr="00C71779" w:rsidRDefault="007D5C84">
      <w:pPr>
        <w:autoSpaceDE w:val="0"/>
        <w:autoSpaceDN w:val="0"/>
        <w:adjustRightInd w:val="0"/>
        <w:ind w:firstLine="0"/>
        <w:rPr>
          <w:rFonts w:ascii="Arial" w:hAnsi="Arial" w:cs="Arial"/>
          <w:b/>
          <w:bCs/>
          <w:color w:val="auto"/>
          <w:sz w:val="20"/>
        </w:rPr>
      </w:pPr>
      <w:r w:rsidRPr="00C71779">
        <w:rPr>
          <w:rFonts w:ascii="Arial" w:hAnsi="Arial" w:cs="Arial"/>
          <w:color w:val="auto"/>
          <w:sz w:val="20"/>
        </w:rPr>
        <w:t xml:space="preserve">  </w:t>
      </w:r>
      <w:r w:rsidRPr="00C71779">
        <w:rPr>
          <w:rFonts w:ascii="Arial" w:hAnsi="Arial" w:cs="Arial"/>
          <w:b/>
          <w:bCs/>
          <w:color w:val="auto"/>
          <w:sz w:val="20"/>
        </w:rPr>
        <w:t>bsp_spr</w:t>
      </w:r>
    </w:p>
    <w:p w:rsidR="007D5C84" w:rsidRDefault="007D5C84">
      <w:pPr>
        <w:autoSpaceDE w:val="0"/>
        <w:autoSpaceDN w:val="0"/>
        <w:adjustRightInd w:val="0"/>
        <w:ind w:firstLine="0"/>
        <w:rPr>
          <w:rFonts w:ascii="Arial" w:hAnsi="Arial" w:cs="Arial"/>
          <w:color w:val="auto"/>
          <w:sz w:val="20"/>
          <w:lang w:val="en-US"/>
        </w:rPr>
      </w:pPr>
      <w:r w:rsidRPr="00C71779">
        <w:rPr>
          <w:rFonts w:ascii="Arial" w:hAnsi="Arial" w:cs="Arial"/>
          <w:color w:val="auto"/>
          <w:sz w:val="20"/>
        </w:rPr>
        <w:t xml:space="preserve">  </w:t>
      </w:r>
      <w:r>
        <w:rPr>
          <w:rFonts w:ascii="Arial" w:hAnsi="Arial" w:cs="Arial"/>
          <w:color w:val="auto"/>
          <w:sz w:val="20"/>
          <w:lang w:val="en-US"/>
        </w:rPr>
        <w:t xml:space="preserve">('FR'=2)  ('TY'=1)  ('SP'=3)  (' '=SYSMIS)  (ELSE=4)  INTO  </w:t>
      </w:r>
      <w:r>
        <w:rPr>
          <w:rFonts w:ascii="Arial" w:hAnsi="Arial" w:cs="Arial"/>
          <w:b/>
          <w:bCs/>
          <w:color w:val="auto"/>
          <w:sz w:val="20"/>
          <w:lang w:val="en-US"/>
        </w:rPr>
        <w:t xml:space="preserve">bsp_sprt </w:t>
      </w:r>
      <w:r>
        <w:rPr>
          <w:rFonts w:ascii="Arial" w:hAnsi="Arial" w:cs="Arial"/>
          <w:color w:val="auto"/>
          <w:sz w:val="20"/>
          <w:lang w:val="en-US"/>
        </w:rPr>
        <w:t>.</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EXECUTE .</w:t>
      </w:r>
    </w:p>
    <w:p w:rsidR="007D5C84" w:rsidRDefault="007D5C84"/>
    <w:p w:rsidR="007D5C84" w:rsidRDefault="007D5C84">
      <w:r>
        <w:t xml:space="preserve">Slutligen: för att koda en strängvariabel till en ny strängvariabel måste såväl de gamla värdena som de ny värdena omslutas av enklas citattecken, exempelvis </w:t>
      </w:r>
      <w:r>
        <w:rPr>
          <w:rFonts w:ascii="Arial" w:hAnsi="Arial" w:cs="Arial"/>
          <w:color w:val="auto"/>
          <w:sz w:val="20"/>
        </w:rPr>
        <w:t xml:space="preserve">('FR'=’Franska’) ('TY'=’Tyska’)  </w:t>
      </w:r>
      <w:r>
        <w:t>.</w:t>
      </w:r>
    </w:p>
    <w:p w:rsidR="007D5C84" w:rsidRDefault="007D5C84">
      <w:pPr>
        <w:pStyle w:val="Heading3"/>
      </w:pPr>
      <w:bookmarkStart w:id="75" w:name="_Ref10127532"/>
      <w:bookmarkStart w:id="76" w:name="_Ref10127541"/>
      <w:bookmarkStart w:id="77" w:name="_Toc22965532"/>
      <w:r>
        <w:t>Automatisk omkodning av strängvariabel till numerisk variabel</w:t>
      </w:r>
      <w:bookmarkEnd w:id="75"/>
      <w:bookmarkEnd w:id="76"/>
      <w:bookmarkEnd w:id="77"/>
    </w:p>
    <w:p w:rsidR="007D5C84" w:rsidRDefault="007D5C84">
      <w:pPr>
        <w:pStyle w:val="frstastycke"/>
      </w:pPr>
      <w:r>
        <w:t xml:space="preserve">En mycket användbar funktion är den automatiska omkodningen från en strängvariabel till en numerisk variabel. Detta är synnerligen praktiskt när man snabbt vill sammanställa ett dataset som går att konvertera till SPAD. För att automatiskt omkoda en variabel gå in på </w:t>
      </w:r>
      <w:r>
        <w:rPr>
          <w:i/>
          <w:iCs/>
        </w:rPr>
        <w:t xml:space="preserve">Transform/Automatic Recode... </w:t>
      </w:r>
      <w:r>
        <w:t>. Följande fönster visas:</w:t>
      </w:r>
    </w:p>
    <w:p w:rsidR="007D5C84" w:rsidRDefault="007D5C84"/>
    <w:p w:rsidR="007D5C84" w:rsidRDefault="00BC46E5">
      <w:r>
        <w:rPr>
          <w:noProof/>
          <w:lang w:eastAsia="sv-SE"/>
        </w:rPr>
        <w:drawing>
          <wp:inline distT="0" distB="0" distL="0" distR="0">
            <wp:extent cx="3166110" cy="1676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166110" cy="1676400"/>
                    </a:xfrm>
                    <a:prstGeom prst="rect">
                      <a:avLst/>
                    </a:prstGeom>
                    <a:noFill/>
                    <a:ln>
                      <a:noFill/>
                    </a:ln>
                  </pic:spPr>
                </pic:pic>
              </a:graphicData>
            </a:graphic>
          </wp:inline>
        </w:drawing>
      </w:r>
    </w:p>
    <w:p w:rsidR="007D5C84" w:rsidRDefault="007D5C84"/>
    <w:p w:rsidR="007D5C84" w:rsidRDefault="007D5C84">
      <w:r>
        <w:t xml:space="preserve">Börja med att välja den variabel du vill koda om. Klicka in den i </w:t>
      </w:r>
      <w:r>
        <w:rPr>
          <w:i/>
          <w:iCs/>
        </w:rPr>
        <w:t xml:space="preserve">Variable </w:t>
      </w:r>
      <w:r>
        <w:rPr>
          <w:i/>
          <w:iCs/>
        </w:rPr>
        <w:sym w:font="Wingdings" w:char="F0E0"/>
      </w:r>
      <w:r>
        <w:rPr>
          <w:i/>
          <w:iCs/>
        </w:rPr>
        <w:t>New Name</w:t>
      </w:r>
      <w:r>
        <w:t xml:space="preserve">-rutan. Skriv namnet på den nya variabeln och klicka på </w:t>
      </w:r>
      <w:r>
        <w:rPr>
          <w:i/>
          <w:iCs/>
        </w:rPr>
        <w:t>New Name</w:t>
      </w:r>
      <w:r>
        <w:t xml:space="preserve">. Tryck </w:t>
      </w:r>
      <w:r>
        <w:rPr>
          <w:i/>
          <w:iCs/>
        </w:rPr>
        <w:t>OK</w:t>
      </w:r>
      <w:r>
        <w:t xml:space="preserve"> eller </w:t>
      </w:r>
      <w:r>
        <w:rPr>
          <w:i/>
          <w:iCs/>
        </w:rPr>
        <w:t>Paste</w:t>
      </w:r>
      <w:r>
        <w:t xml:space="preserve">. SPSS kodar nu om strängvariabeln till en numerisk variabel där variablerna läggs i bokstavsordning, dvs. det första värdet enligt bokstavsordning får värdet 1, nästa värde 2 osv. Om det saknas data, dvs. förekommer blanka celler ges dessa värdet 1, och därefter ges det första värdet enligt bokstavsordning värdet 2, osv. Man kan även sortera åt andra hållet genom att klicka på </w:t>
      </w:r>
      <w:r>
        <w:rPr>
          <w:i/>
          <w:iCs/>
        </w:rPr>
        <w:t xml:space="preserve">Recode Starting from </w:t>
      </w:r>
      <w:r>
        <w:t xml:space="preserve">: </w:t>
      </w:r>
      <w:r>
        <w:rPr>
          <w:i/>
          <w:iCs/>
        </w:rPr>
        <w:t>Highest value</w:t>
      </w:r>
      <w:r>
        <w:t xml:space="preserve">. Därefter skapar SPSS automatiskt etiketter på så sätt att värdet 1 får en identisk etikett med det första värdet i alfabetisk ordning. Om vi kodar om skolornas namn, variabel </w:t>
      </w:r>
      <w:r>
        <w:rPr>
          <w:rFonts w:ascii="Arial" w:hAnsi="Arial" w:cs="Arial"/>
          <w:sz w:val="20"/>
        </w:rPr>
        <w:t>gysk_97</w:t>
      </w:r>
      <w:r>
        <w:t xml:space="preserve">, till en ny variabel, </w:t>
      </w:r>
      <w:r>
        <w:rPr>
          <w:rFonts w:ascii="Arial" w:hAnsi="Arial" w:cs="Arial"/>
          <w:sz w:val="20"/>
        </w:rPr>
        <w:t>gysk_97n</w:t>
      </w:r>
      <w:r>
        <w:t>, erhåller vi följande ”översättning”:</w:t>
      </w:r>
    </w:p>
    <w:p w:rsidR="007D5C84" w:rsidRDefault="007D5C84"/>
    <w:p w:rsidR="007D5C84" w:rsidRDefault="007D5C84">
      <w:pPr>
        <w:keepNext/>
        <w:keepLines/>
        <w:autoSpaceDE w:val="0"/>
        <w:autoSpaceDN w:val="0"/>
        <w:adjustRightInd w:val="0"/>
        <w:ind w:firstLine="0"/>
        <w:rPr>
          <w:rFonts w:ascii="Courier New" w:hAnsi="Courier New" w:cs="Courier New"/>
          <w:sz w:val="20"/>
        </w:rPr>
      </w:pPr>
      <w:r>
        <w:rPr>
          <w:rFonts w:ascii="Courier New" w:hAnsi="Courier New" w:cs="Courier New"/>
          <w:sz w:val="20"/>
        </w:rPr>
        <w:t xml:space="preserve">GYSK_97     GYSK_97N </w:t>
      </w:r>
      <w:r>
        <w:rPr>
          <w:rFonts w:ascii="Courier New" w:hAnsi="Courier New" w:cs="Courier New"/>
          <w:sz w:val="20"/>
        </w:rPr>
        <w:tab/>
        <w:t>(gysk_97) gymnasieskola 97, text</w:t>
      </w:r>
    </w:p>
    <w:p w:rsidR="007D5C84" w:rsidRDefault="007D5C84">
      <w:pPr>
        <w:keepNext/>
        <w:keepLines/>
        <w:autoSpaceDE w:val="0"/>
        <w:autoSpaceDN w:val="0"/>
        <w:adjustRightInd w:val="0"/>
        <w:ind w:firstLine="0"/>
        <w:rPr>
          <w:rFonts w:ascii="Courier New" w:hAnsi="Courier New" w:cs="Courier New"/>
          <w:sz w:val="20"/>
          <w:lang w:val="en-GB"/>
        </w:rPr>
      </w:pPr>
      <w:r>
        <w:rPr>
          <w:rFonts w:ascii="Courier New" w:hAnsi="Courier New" w:cs="Courier New"/>
          <w:sz w:val="20"/>
          <w:lang w:val="en-GB"/>
        </w:rPr>
        <w:t xml:space="preserve">Old Value   </w:t>
      </w:r>
      <w:r>
        <w:rPr>
          <w:rFonts w:ascii="Courier New" w:hAnsi="Courier New" w:cs="Courier New"/>
          <w:sz w:val="20"/>
          <w:lang w:val="en-GB"/>
        </w:rPr>
        <w:tab/>
      </w:r>
      <w:r>
        <w:rPr>
          <w:rFonts w:ascii="Courier New" w:hAnsi="Courier New" w:cs="Courier New"/>
          <w:sz w:val="20"/>
          <w:lang w:val="en-GB"/>
        </w:rPr>
        <w:tab/>
      </w:r>
      <w:r>
        <w:rPr>
          <w:rFonts w:ascii="Courier New" w:hAnsi="Courier New" w:cs="Courier New"/>
          <w:sz w:val="20"/>
          <w:lang w:val="en-GB"/>
        </w:rPr>
        <w:tab/>
      </w:r>
      <w:r>
        <w:rPr>
          <w:rFonts w:ascii="Courier New" w:hAnsi="Courier New" w:cs="Courier New"/>
          <w:sz w:val="20"/>
          <w:lang w:val="en-GB"/>
        </w:rPr>
        <w:tab/>
        <w:t>New Value  Value Label</w:t>
      </w:r>
    </w:p>
    <w:p w:rsidR="007D5C84" w:rsidRDefault="007D5C84">
      <w:pPr>
        <w:keepNext/>
        <w:keepLines/>
        <w:autoSpaceDE w:val="0"/>
        <w:autoSpaceDN w:val="0"/>
        <w:adjustRightInd w:val="0"/>
        <w:ind w:firstLine="0"/>
        <w:rPr>
          <w:rFonts w:ascii="Courier New" w:hAnsi="Courier New" w:cs="Courier New"/>
          <w:sz w:val="20"/>
          <w:lang w:val="en-GB"/>
        </w:rPr>
      </w:pPr>
    </w:p>
    <w:p w:rsidR="007D5C84" w:rsidRDefault="007D5C84">
      <w:pPr>
        <w:keepNext/>
        <w:keepLines/>
        <w:autoSpaceDE w:val="0"/>
        <w:autoSpaceDN w:val="0"/>
        <w:adjustRightInd w:val="0"/>
        <w:ind w:firstLine="0"/>
        <w:rPr>
          <w:rFonts w:ascii="Courier New" w:hAnsi="Courier New" w:cs="Courier New"/>
          <w:sz w:val="20"/>
        </w:rPr>
      </w:pPr>
      <w:r>
        <w:rPr>
          <w:rFonts w:ascii="Courier New" w:hAnsi="Courier New" w:cs="Courier New"/>
          <w:sz w:val="20"/>
          <w:lang w:val="en-GB"/>
        </w:rPr>
        <w:t xml:space="preserve">                                    </w:t>
      </w:r>
      <w:r>
        <w:rPr>
          <w:rFonts w:ascii="Courier New" w:hAnsi="Courier New" w:cs="Courier New"/>
          <w:sz w:val="20"/>
        </w:rPr>
        <w:t>1</w:t>
      </w:r>
    </w:p>
    <w:p w:rsidR="007D5C84" w:rsidRDefault="007D5C84">
      <w:pPr>
        <w:keepNext/>
        <w:keepLines/>
        <w:autoSpaceDE w:val="0"/>
        <w:autoSpaceDN w:val="0"/>
        <w:adjustRightInd w:val="0"/>
        <w:ind w:firstLine="0"/>
        <w:rPr>
          <w:rFonts w:ascii="Courier New" w:hAnsi="Courier New" w:cs="Courier New"/>
          <w:sz w:val="20"/>
        </w:rPr>
      </w:pPr>
      <w:r>
        <w:rPr>
          <w:rFonts w:ascii="Courier New" w:hAnsi="Courier New" w:cs="Courier New"/>
          <w:sz w:val="20"/>
        </w:rPr>
        <w:t xml:space="preserve">Abb Industrigymnasium               2  </w:t>
      </w:r>
      <w:r>
        <w:rPr>
          <w:rFonts w:ascii="Courier New" w:hAnsi="Courier New" w:cs="Courier New"/>
          <w:sz w:val="20"/>
        </w:rPr>
        <w:tab/>
      </w:r>
      <w:r>
        <w:rPr>
          <w:rFonts w:ascii="Courier New" w:hAnsi="Courier New" w:cs="Courier New"/>
          <w:sz w:val="20"/>
        </w:rPr>
        <w:tab/>
        <w:t>Abb Industrigymnasium</w:t>
      </w:r>
    </w:p>
    <w:p w:rsidR="007D5C84" w:rsidRDefault="007D5C84">
      <w:pPr>
        <w:keepNext/>
        <w:keepLines/>
        <w:autoSpaceDE w:val="0"/>
        <w:autoSpaceDN w:val="0"/>
        <w:adjustRightInd w:val="0"/>
        <w:ind w:firstLine="0"/>
        <w:rPr>
          <w:rFonts w:ascii="Courier New" w:hAnsi="Courier New" w:cs="Courier New"/>
          <w:sz w:val="20"/>
        </w:rPr>
      </w:pPr>
      <w:r>
        <w:rPr>
          <w:rFonts w:ascii="Courier New" w:hAnsi="Courier New" w:cs="Courier New"/>
          <w:sz w:val="20"/>
        </w:rPr>
        <w:t xml:space="preserve">Abf, Norrköpings Konstskola         3  </w:t>
      </w:r>
      <w:r>
        <w:rPr>
          <w:rFonts w:ascii="Courier New" w:hAnsi="Courier New" w:cs="Courier New"/>
          <w:sz w:val="20"/>
        </w:rPr>
        <w:tab/>
      </w:r>
      <w:r>
        <w:rPr>
          <w:rFonts w:ascii="Courier New" w:hAnsi="Courier New" w:cs="Courier New"/>
          <w:sz w:val="20"/>
        </w:rPr>
        <w:tab/>
        <w:t>Abf, Norrköpings Konstskola</w:t>
      </w:r>
    </w:p>
    <w:p w:rsidR="007D5C84" w:rsidRDefault="007D5C84">
      <w:pPr>
        <w:keepNext/>
        <w:keepLines/>
        <w:autoSpaceDE w:val="0"/>
        <w:autoSpaceDN w:val="0"/>
        <w:adjustRightInd w:val="0"/>
        <w:ind w:firstLine="0"/>
        <w:rPr>
          <w:rFonts w:ascii="Courier New" w:hAnsi="Courier New" w:cs="Courier New"/>
          <w:sz w:val="20"/>
        </w:rPr>
      </w:pPr>
      <w:r>
        <w:rPr>
          <w:rFonts w:ascii="Courier New" w:hAnsi="Courier New" w:cs="Courier New"/>
          <w:sz w:val="20"/>
        </w:rPr>
        <w:t xml:space="preserve">Agnebergsgymnasiet                  4  </w:t>
      </w:r>
      <w:r>
        <w:rPr>
          <w:rFonts w:ascii="Courier New" w:hAnsi="Courier New" w:cs="Courier New"/>
          <w:sz w:val="20"/>
        </w:rPr>
        <w:tab/>
      </w:r>
      <w:r>
        <w:rPr>
          <w:rFonts w:ascii="Courier New" w:hAnsi="Courier New" w:cs="Courier New"/>
          <w:sz w:val="20"/>
        </w:rPr>
        <w:tab/>
        <w:t>Agnebergsgymnasiet</w:t>
      </w:r>
    </w:p>
    <w:p w:rsidR="007D5C84" w:rsidRDefault="007D5C84">
      <w:pPr>
        <w:keepNext/>
        <w:keepLines/>
        <w:autoSpaceDE w:val="0"/>
        <w:autoSpaceDN w:val="0"/>
        <w:adjustRightInd w:val="0"/>
        <w:ind w:firstLine="0"/>
        <w:rPr>
          <w:rFonts w:ascii="Courier New" w:hAnsi="Courier New" w:cs="Courier New"/>
          <w:sz w:val="20"/>
        </w:rPr>
      </w:pPr>
      <w:r>
        <w:rPr>
          <w:rFonts w:ascii="Courier New" w:hAnsi="Courier New" w:cs="Courier New"/>
          <w:sz w:val="20"/>
        </w:rPr>
        <w:t xml:space="preserve">Ale Gymnasium                       5  </w:t>
      </w:r>
      <w:r>
        <w:rPr>
          <w:rFonts w:ascii="Courier New" w:hAnsi="Courier New" w:cs="Courier New"/>
          <w:sz w:val="20"/>
        </w:rPr>
        <w:tab/>
      </w:r>
      <w:r>
        <w:rPr>
          <w:rFonts w:ascii="Courier New" w:hAnsi="Courier New" w:cs="Courier New"/>
          <w:sz w:val="20"/>
        </w:rPr>
        <w:tab/>
        <w:t>Ale Gymnasium</w:t>
      </w:r>
    </w:p>
    <w:p w:rsidR="007D5C84" w:rsidRDefault="007D5C84">
      <w:pPr>
        <w:keepNext/>
        <w:keepLines/>
        <w:autoSpaceDE w:val="0"/>
        <w:autoSpaceDN w:val="0"/>
        <w:adjustRightInd w:val="0"/>
        <w:ind w:firstLine="0"/>
        <w:rPr>
          <w:rFonts w:ascii="Courier New" w:hAnsi="Courier New" w:cs="Courier New"/>
          <w:sz w:val="20"/>
        </w:rPr>
      </w:pPr>
      <w:r>
        <w:rPr>
          <w:rFonts w:ascii="Courier New" w:hAnsi="Courier New" w:cs="Courier New"/>
          <w:sz w:val="20"/>
        </w:rPr>
        <w:t xml:space="preserve">Aleholmsskolan                      6  </w:t>
      </w:r>
      <w:r>
        <w:rPr>
          <w:rFonts w:ascii="Courier New" w:hAnsi="Courier New" w:cs="Courier New"/>
          <w:sz w:val="20"/>
        </w:rPr>
        <w:tab/>
      </w:r>
      <w:r>
        <w:rPr>
          <w:rFonts w:ascii="Courier New" w:hAnsi="Courier New" w:cs="Courier New"/>
          <w:sz w:val="20"/>
        </w:rPr>
        <w:tab/>
        <w:t>Aleholmsskolan</w:t>
      </w:r>
    </w:p>
    <w:p w:rsidR="007D5C84" w:rsidRDefault="007D5C84">
      <w:pPr>
        <w:keepNext/>
        <w:keepLines/>
        <w:autoSpaceDE w:val="0"/>
        <w:autoSpaceDN w:val="0"/>
        <w:adjustRightInd w:val="0"/>
        <w:ind w:firstLine="0"/>
        <w:rPr>
          <w:rFonts w:ascii="Courier New" w:hAnsi="Courier New" w:cs="Courier New"/>
          <w:sz w:val="20"/>
        </w:rPr>
      </w:pPr>
      <w:r>
        <w:rPr>
          <w:rFonts w:ascii="Courier New" w:hAnsi="Courier New" w:cs="Courier New"/>
          <w:sz w:val="20"/>
        </w:rPr>
        <w:t xml:space="preserve">Alléskolan                          7  </w:t>
      </w:r>
      <w:r>
        <w:rPr>
          <w:rFonts w:ascii="Courier New" w:hAnsi="Courier New" w:cs="Courier New"/>
          <w:sz w:val="20"/>
        </w:rPr>
        <w:tab/>
      </w:r>
      <w:r>
        <w:rPr>
          <w:rFonts w:ascii="Courier New" w:hAnsi="Courier New" w:cs="Courier New"/>
          <w:sz w:val="20"/>
        </w:rPr>
        <w:tab/>
        <w:t>Alléskolan</w:t>
      </w:r>
    </w:p>
    <w:p w:rsidR="007D5C84" w:rsidRDefault="007D5C84">
      <w:pPr>
        <w:keepNext/>
        <w:keepLines/>
        <w:autoSpaceDE w:val="0"/>
        <w:autoSpaceDN w:val="0"/>
        <w:adjustRightInd w:val="0"/>
        <w:ind w:firstLine="0"/>
        <w:rPr>
          <w:rFonts w:ascii="Courier New" w:hAnsi="Courier New" w:cs="Courier New"/>
          <w:sz w:val="20"/>
        </w:rPr>
      </w:pPr>
      <w:r>
        <w:rPr>
          <w:rFonts w:ascii="Courier New" w:hAnsi="Courier New" w:cs="Courier New"/>
          <w:sz w:val="20"/>
        </w:rPr>
        <w:t xml:space="preserve">Allhamraskolan                      8  </w:t>
      </w:r>
      <w:r>
        <w:rPr>
          <w:rFonts w:ascii="Courier New" w:hAnsi="Courier New" w:cs="Courier New"/>
          <w:sz w:val="20"/>
        </w:rPr>
        <w:tab/>
      </w:r>
      <w:r>
        <w:rPr>
          <w:rFonts w:ascii="Courier New" w:hAnsi="Courier New" w:cs="Courier New"/>
          <w:sz w:val="20"/>
        </w:rPr>
        <w:tab/>
        <w:t>Allhamraskolan</w:t>
      </w:r>
    </w:p>
    <w:p w:rsidR="007D5C84" w:rsidRDefault="007D5C84">
      <w:pPr>
        <w:keepNext/>
        <w:keepLines/>
        <w:autoSpaceDE w:val="0"/>
        <w:autoSpaceDN w:val="0"/>
        <w:adjustRightInd w:val="0"/>
        <w:ind w:firstLine="0"/>
        <w:rPr>
          <w:rFonts w:ascii="Courier New" w:hAnsi="Courier New" w:cs="Courier New"/>
          <w:sz w:val="20"/>
        </w:rPr>
      </w:pPr>
      <w:r>
        <w:rPr>
          <w:rFonts w:ascii="Courier New" w:hAnsi="Courier New" w:cs="Courier New"/>
          <w:sz w:val="20"/>
        </w:rPr>
        <w:t xml:space="preserve">Almers Gymnasium                    9  </w:t>
      </w:r>
      <w:r>
        <w:rPr>
          <w:rFonts w:ascii="Courier New" w:hAnsi="Courier New" w:cs="Courier New"/>
          <w:sz w:val="20"/>
        </w:rPr>
        <w:tab/>
      </w:r>
      <w:r>
        <w:rPr>
          <w:rFonts w:ascii="Courier New" w:hAnsi="Courier New" w:cs="Courier New"/>
          <w:sz w:val="20"/>
        </w:rPr>
        <w:tab/>
        <w:t>Almers Gymnasium</w:t>
      </w:r>
    </w:p>
    <w:p w:rsidR="007D5C84" w:rsidRDefault="007D5C84">
      <w:pPr>
        <w:keepNext/>
        <w:keepLines/>
        <w:autoSpaceDE w:val="0"/>
        <w:autoSpaceDN w:val="0"/>
        <w:adjustRightInd w:val="0"/>
        <w:ind w:firstLine="0"/>
        <w:rPr>
          <w:rFonts w:ascii="Courier New" w:hAnsi="Courier New" w:cs="Courier New"/>
          <w:sz w:val="20"/>
        </w:rPr>
      </w:pPr>
      <w:r>
        <w:rPr>
          <w:rFonts w:ascii="Courier New" w:hAnsi="Courier New" w:cs="Courier New"/>
          <w:sz w:val="20"/>
        </w:rPr>
        <w:t xml:space="preserve">Alnängsskolan                       10  </w:t>
      </w:r>
      <w:r>
        <w:rPr>
          <w:rFonts w:ascii="Courier New" w:hAnsi="Courier New" w:cs="Courier New"/>
          <w:sz w:val="20"/>
        </w:rPr>
        <w:tab/>
      </w:r>
      <w:r>
        <w:rPr>
          <w:rFonts w:ascii="Courier New" w:hAnsi="Courier New" w:cs="Courier New"/>
          <w:sz w:val="20"/>
        </w:rPr>
        <w:tab/>
        <w:t>Alnängsskolan</w:t>
      </w:r>
    </w:p>
    <w:p w:rsidR="007D5C84" w:rsidRDefault="007D5C84"/>
    <w:p w:rsidR="007D5C84" w:rsidRDefault="007D5C84">
      <w:r>
        <w:t>Det skript som skapas ser ut enligt följande:</w:t>
      </w:r>
    </w:p>
    <w:p w:rsidR="007D5C84" w:rsidRDefault="007D5C84"/>
    <w:p w:rsidR="007D5C84" w:rsidRDefault="007D5C84">
      <w:pPr>
        <w:autoSpaceDE w:val="0"/>
        <w:autoSpaceDN w:val="0"/>
        <w:adjustRightInd w:val="0"/>
        <w:ind w:firstLine="0"/>
        <w:rPr>
          <w:rFonts w:ascii="Arial" w:hAnsi="Arial" w:cs="Arial"/>
          <w:color w:val="auto"/>
          <w:sz w:val="20"/>
          <w:lang w:val="en-GB"/>
        </w:rPr>
      </w:pPr>
      <w:r>
        <w:rPr>
          <w:rFonts w:ascii="Arial" w:hAnsi="Arial" w:cs="Arial"/>
          <w:color w:val="auto"/>
          <w:sz w:val="20"/>
          <w:lang w:val="en-GB"/>
        </w:rPr>
        <w:t>AUTORECODE</w:t>
      </w:r>
    </w:p>
    <w:p w:rsidR="007D5C84" w:rsidRDefault="007D5C84">
      <w:pPr>
        <w:autoSpaceDE w:val="0"/>
        <w:autoSpaceDN w:val="0"/>
        <w:adjustRightInd w:val="0"/>
        <w:ind w:firstLine="0"/>
        <w:rPr>
          <w:rFonts w:ascii="Arial" w:hAnsi="Arial" w:cs="Arial"/>
          <w:color w:val="auto"/>
          <w:sz w:val="20"/>
          <w:lang w:val="en-GB"/>
        </w:rPr>
      </w:pPr>
      <w:r>
        <w:rPr>
          <w:rFonts w:ascii="Arial" w:hAnsi="Arial" w:cs="Arial"/>
          <w:color w:val="auto"/>
          <w:sz w:val="20"/>
          <w:lang w:val="en-GB"/>
        </w:rPr>
        <w:t xml:space="preserve">  VARIABLES=</w:t>
      </w:r>
      <w:r>
        <w:rPr>
          <w:rFonts w:ascii="Arial" w:hAnsi="Arial" w:cs="Arial"/>
          <w:b/>
          <w:bCs/>
          <w:color w:val="auto"/>
          <w:sz w:val="20"/>
          <w:lang w:val="en-GB"/>
        </w:rPr>
        <w:t xml:space="preserve">gysk_97  </w:t>
      </w:r>
      <w:r>
        <w:rPr>
          <w:rFonts w:ascii="Arial" w:hAnsi="Arial" w:cs="Arial"/>
          <w:color w:val="auto"/>
          <w:sz w:val="20"/>
          <w:lang w:val="en-GB"/>
        </w:rPr>
        <w:t xml:space="preserve">/INTO </w:t>
      </w:r>
      <w:r>
        <w:rPr>
          <w:rFonts w:ascii="Arial" w:hAnsi="Arial" w:cs="Arial"/>
          <w:b/>
          <w:bCs/>
          <w:color w:val="auto"/>
          <w:sz w:val="20"/>
          <w:lang w:val="en-GB"/>
        </w:rPr>
        <w:t>gysk_97n</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lang w:val="en-GB"/>
        </w:rPr>
        <w:t xml:space="preserve">  </w:t>
      </w:r>
      <w:r>
        <w:rPr>
          <w:rFonts w:ascii="Arial" w:hAnsi="Arial" w:cs="Arial"/>
          <w:color w:val="auto"/>
          <w:sz w:val="20"/>
        </w:rPr>
        <w:t>/PRINT.</w:t>
      </w:r>
    </w:p>
    <w:p w:rsidR="007D5C84" w:rsidRDefault="007D5C84"/>
    <w:p w:rsidR="007D5C84" w:rsidRDefault="007D5C84">
      <w:pPr>
        <w:pStyle w:val="Heading3"/>
      </w:pPr>
      <w:bookmarkStart w:id="78" w:name="_Ref10127706"/>
      <w:bookmarkStart w:id="79" w:name="_Toc22965533"/>
      <w:r>
        <w:t>Automatisk koncentration värdena i en numerisk variabel</w:t>
      </w:r>
      <w:bookmarkEnd w:id="78"/>
      <w:bookmarkEnd w:id="79"/>
    </w:p>
    <w:p w:rsidR="007D5C84" w:rsidRDefault="007D5C84">
      <w:pPr>
        <w:pStyle w:val="frstastycke"/>
      </w:pPr>
      <w:r>
        <w:t>Att göra det omvända, att automatiskt koda om en numerisk variabel till en strängvariabel, är tyvärr inte möjligt. Den som försöker detta uppnår dock en annan värdefull effekt, som är användbar för att skapa ett dataset som lätt går att konvertera till SPAD. Numeriska variabler som innehåller tomma värden eller ”luckor” koncentreras av SPSS om vi väljer automatisk omkodning av en numerisk variabel. Vi gör som ovan men istället för att välja en strängvariabel väljer vi en numerisk variabel och specificerar en ny variabel. Låt oss denna gång ta skollän (</w:t>
      </w:r>
      <w:r>
        <w:rPr>
          <w:rFonts w:ascii="Arial" w:hAnsi="Arial" w:cs="Arial"/>
          <w:color w:val="auto"/>
          <w:sz w:val="20"/>
        </w:rPr>
        <w:t xml:space="preserve">s1_1) </w:t>
      </w:r>
      <w:r>
        <w:t>som exempel. Den översättning vi nu får ser ut:</w:t>
      </w:r>
    </w:p>
    <w:p w:rsidR="007D5C84" w:rsidRDefault="007D5C84"/>
    <w:p w:rsidR="007D5C84" w:rsidRDefault="007D5C84">
      <w:pPr>
        <w:pStyle w:val="LitFrsta"/>
        <w:keepNext/>
        <w:keepLines/>
        <w:autoSpaceDE w:val="0"/>
        <w:autoSpaceDN w:val="0"/>
        <w:adjustRightInd w:val="0"/>
        <w:rPr>
          <w:rFonts w:ascii="Courier New" w:hAnsi="Courier New" w:cs="Courier New"/>
          <w:lang w:val="en-GB"/>
        </w:rPr>
      </w:pPr>
      <w:r>
        <w:rPr>
          <w:rFonts w:ascii="Courier New" w:hAnsi="Courier New" w:cs="Courier New"/>
        </w:rPr>
        <w:lastRenderedPageBreak/>
        <w:t xml:space="preserve">   </w:t>
      </w:r>
      <w:r>
        <w:rPr>
          <w:rFonts w:ascii="Courier New" w:hAnsi="Courier New" w:cs="Courier New"/>
        </w:rPr>
        <w:tab/>
      </w:r>
      <w:r>
        <w:rPr>
          <w:rFonts w:ascii="Courier New" w:hAnsi="Courier New" w:cs="Courier New"/>
          <w:lang w:val="en-GB"/>
        </w:rPr>
        <w:t>S1_1        S1_1T     (s1_1) skollän 97</w:t>
      </w:r>
    </w:p>
    <w:p w:rsidR="007D5C84" w:rsidRDefault="007D5C84">
      <w:pPr>
        <w:keepNext/>
        <w:keepLines/>
        <w:autoSpaceDE w:val="0"/>
        <w:autoSpaceDN w:val="0"/>
        <w:adjustRightInd w:val="0"/>
        <w:ind w:firstLine="0"/>
        <w:rPr>
          <w:rFonts w:ascii="Courier New" w:hAnsi="Courier New" w:cs="Courier New"/>
          <w:sz w:val="20"/>
          <w:lang w:val="en-GB"/>
        </w:rPr>
      </w:pPr>
      <w:r>
        <w:rPr>
          <w:rFonts w:ascii="Courier New" w:hAnsi="Courier New" w:cs="Courier New"/>
          <w:sz w:val="20"/>
          <w:lang w:val="en-GB"/>
        </w:rPr>
        <w:t xml:space="preserve">   </w:t>
      </w:r>
      <w:r>
        <w:rPr>
          <w:rFonts w:ascii="Courier New" w:hAnsi="Courier New" w:cs="Courier New"/>
          <w:sz w:val="20"/>
          <w:lang w:val="en-GB"/>
        </w:rPr>
        <w:tab/>
        <w:t>Old Value   New Value  Value Label</w:t>
      </w:r>
    </w:p>
    <w:p w:rsidR="007D5C84" w:rsidRDefault="007D5C84">
      <w:pPr>
        <w:keepNext/>
        <w:keepLines/>
        <w:autoSpaceDE w:val="0"/>
        <w:autoSpaceDN w:val="0"/>
        <w:adjustRightInd w:val="0"/>
        <w:ind w:firstLine="0"/>
        <w:rPr>
          <w:rFonts w:ascii="Courier New" w:hAnsi="Courier New" w:cs="Courier New"/>
          <w:sz w:val="20"/>
          <w:lang w:val="en-GB"/>
        </w:rPr>
      </w:pPr>
    </w:p>
    <w:p w:rsidR="007D5C84" w:rsidRDefault="007D5C84">
      <w:pPr>
        <w:keepNext/>
        <w:keepLines/>
        <w:autoSpaceDE w:val="0"/>
        <w:autoSpaceDN w:val="0"/>
        <w:adjustRightInd w:val="0"/>
        <w:ind w:firstLine="720"/>
        <w:rPr>
          <w:rFonts w:ascii="Courier New" w:hAnsi="Courier New" w:cs="Courier New"/>
          <w:sz w:val="20"/>
        </w:rPr>
      </w:pPr>
      <w:r>
        <w:rPr>
          <w:rFonts w:ascii="Courier New" w:hAnsi="Courier New" w:cs="Courier New"/>
          <w:sz w:val="20"/>
        </w:rPr>
        <w:t>1            1  Gy-Stockholms län</w:t>
      </w:r>
    </w:p>
    <w:p w:rsidR="007D5C84" w:rsidRDefault="007D5C84">
      <w:pPr>
        <w:keepNext/>
        <w:keepLines/>
        <w:autoSpaceDE w:val="0"/>
        <w:autoSpaceDN w:val="0"/>
        <w:adjustRightInd w:val="0"/>
        <w:ind w:firstLine="0"/>
        <w:rPr>
          <w:rFonts w:ascii="Courier New" w:hAnsi="Courier New" w:cs="Courier New"/>
          <w:sz w:val="20"/>
        </w:rPr>
      </w:pPr>
      <w:r>
        <w:rPr>
          <w:rFonts w:ascii="Courier New" w:hAnsi="Courier New" w:cs="Courier New"/>
          <w:sz w:val="20"/>
        </w:rPr>
        <w:t xml:space="preserve">      3            2  Gy-Uppsala län</w:t>
      </w:r>
    </w:p>
    <w:p w:rsidR="007D5C84" w:rsidRDefault="007D5C84">
      <w:pPr>
        <w:keepNext/>
        <w:keepLines/>
        <w:autoSpaceDE w:val="0"/>
        <w:autoSpaceDN w:val="0"/>
        <w:adjustRightInd w:val="0"/>
        <w:ind w:firstLine="0"/>
        <w:rPr>
          <w:rFonts w:ascii="Courier New" w:hAnsi="Courier New" w:cs="Courier New"/>
          <w:sz w:val="20"/>
        </w:rPr>
      </w:pPr>
      <w:r>
        <w:rPr>
          <w:rFonts w:ascii="Courier New" w:hAnsi="Courier New" w:cs="Courier New"/>
          <w:sz w:val="20"/>
        </w:rPr>
        <w:t xml:space="preserve">      4            3  Gy-Södermanlands län</w:t>
      </w:r>
    </w:p>
    <w:p w:rsidR="007D5C84" w:rsidRDefault="007D5C84">
      <w:pPr>
        <w:keepNext/>
        <w:keepLines/>
        <w:autoSpaceDE w:val="0"/>
        <w:autoSpaceDN w:val="0"/>
        <w:adjustRightInd w:val="0"/>
        <w:ind w:firstLine="0"/>
        <w:rPr>
          <w:rFonts w:ascii="Courier New" w:hAnsi="Courier New" w:cs="Courier New"/>
          <w:sz w:val="20"/>
        </w:rPr>
      </w:pPr>
      <w:r>
        <w:rPr>
          <w:rFonts w:ascii="Courier New" w:hAnsi="Courier New" w:cs="Courier New"/>
          <w:sz w:val="20"/>
        </w:rPr>
        <w:t xml:space="preserve">      5            4  Gy-Östergötlands län</w:t>
      </w:r>
    </w:p>
    <w:p w:rsidR="007D5C84" w:rsidRDefault="007D5C84">
      <w:pPr>
        <w:keepNext/>
        <w:keepLines/>
        <w:autoSpaceDE w:val="0"/>
        <w:autoSpaceDN w:val="0"/>
        <w:adjustRightInd w:val="0"/>
        <w:ind w:firstLine="0"/>
        <w:rPr>
          <w:rFonts w:ascii="Courier New" w:hAnsi="Courier New" w:cs="Courier New"/>
          <w:sz w:val="20"/>
        </w:rPr>
      </w:pPr>
      <w:r>
        <w:rPr>
          <w:rFonts w:ascii="Courier New" w:hAnsi="Courier New" w:cs="Courier New"/>
          <w:sz w:val="20"/>
        </w:rPr>
        <w:t xml:space="preserve">      6            5  Gy-Jönköpings län</w:t>
      </w:r>
    </w:p>
    <w:p w:rsidR="007D5C84" w:rsidRDefault="007D5C84">
      <w:pPr>
        <w:keepNext/>
        <w:keepLines/>
        <w:autoSpaceDE w:val="0"/>
        <w:autoSpaceDN w:val="0"/>
        <w:adjustRightInd w:val="0"/>
        <w:ind w:firstLine="0"/>
        <w:rPr>
          <w:rFonts w:ascii="Courier New" w:hAnsi="Courier New" w:cs="Courier New"/>
          <w:sz w:val="20"/>
        </w:rPr>
      </w:pPr>
      <w:r>
        <w:rPr>
          <w:rFonts w:ascii="Courier New" w:hAnsi="Courier New" w:cs="Courier New"/>
          <w:sz w:val="20"/>
        </w:rPr>
        <w:t xml:space="preserve">      7            6  Gy-Kronobergs län</w:t>
      </w:r>
    </w:p>
    <w:p w:rsidR="007D5C84" w:rsidRDefault="007D5C84">
      <w:pPr>
        <w:keepNext/>
        <w:keepLines/>
        <w:autoSpaceDE w:val="0"/>
        <w:autoSpaceDN w:val="0"/>
        <w:adjustRightInd w:val="0"/>
        <w:ind w:firstLine="0"/>
        <w:rPr>
          <w:rFonts w:ascii="Courier New" w:hAnsi="Courier New" w:cs="Courier New"/>
          <w:sz w:val="20"/>
        </w:rPr>
      </w:pPr>
      <w:r>
        <w:rPr>
          <w:rFonts w:ascii="Courier New" w:hAnsi="Courier New" w:cs="Courier New"/>
          <w:sz w:val="20"/>
        </w:rPr>
        <w:t xml:space="preserve">      8            7  Gy-Kalmar län</w:t>
      </w:r>
    </w:p>
    <w:p w:rsidR="007D5C84" w:rsidRDefault="007D5C84">
      <w:pPr>
        <w:keepNext/>
        <w:keepLines/>
        <w:autoSpaceDE w:val="0"/>
        <w:autoSpaceDN w:val="0"/>
        <w:adjustRightInd w:val="0"/>
        <w:ind w:firstLine="0"/>
        <w:rPr>
          <w:rFonts w:ascii="Courier New" w:hAnsi="Courier New" w:cs="Courier New"/>
          <w:sz w:val="20"/>
        </w:rPr>
      </w:pPr>
      <w:r>
        <w:rPr>
          <w:rFonts w:ascii="Courier New" w:hAnsi="Courier New" w:cs="Courier New"/>
          <w:sz w:val="20"/>
        </w:rPr>
        <w:t xml:space="preserve">      9            8  Gy-Gotlands län</w:t>
      </w:r>
    </w:p>
    <w:p w:rsidR="007D5C84" w:rsidRDefault="007D5C84">
      <w:pPr>
        <w:keepNext/>
        <w:keepLines/>
        <w:autoSpaceDE w:val="0"/>
        <w:autoSpaceDN w:val="0"/>
        <w:adjustRightInd w:val="0"/>
        <w:ind w:firstLine="0"/>
        <w:rPr>
          <w:rFonts w:ascii="Courier New" w:hAnsi="Courier New" w:cs="Courier New"/>
          <w:sz w:val="20"/>
        </w:rPr>
      </w:pPr>
      <w:r>
        <w:rPr>
          <w:rFonts w:ascii="Courier New" w:hAnsi="Courier New" w:cs="Courier New"/>
          <w:sz w:val="20"/>
        </w:rPr>
        <w:t xml:space="preserve">      10           9  Gy-Blekinge län</w:t>
      </w:r>
    </w:p>
    <w:p w:rsidR="007D5C84" w:rsidRDefault="007D5C84">
      <w:pPr>
        <w:keepNext/>
        <w:keepLines/>
        <w:autoSpaceDE w:val="0"/>
        <w:autoSpaceDN w:val="0"/>
        <w:adjustRightInd w:val="0"/>
        <w:ind w:firstLine="0"/>
        <w:rPr>
          <w:rFonts w:ascii="Courier New" w:hAnsi="Courier New" w:cs="Courier New"/>
          <w:sz w:val="20"/>
        </w:rPr>
      </w:pPr>
      <w:r>
        <w:rPr>
          <w:rFonts w:ascii="Courier New" w:hAnsi="Courier New" w:cs="Courier New"/>
          <w:sz w:val="20"/>
        </w:rPr>
        <w:t xml:space="preserve">      12          10  Gy-Malmöhus län</w:t>
      </w:r>
    </w:p>
    <w:p w:rsidR="007D5C84" w:rsidRDefault="007D5C84">
      <w:pPr>
        <w:keepNext/>
        <w:keepLines/>
        <w:autoSpaceDE w:val="0"/>
        <w:autoSpaceDN w:val="0"/>
        <w:adjustRightInd w:val="0"/>
        <w:ind w:firstLine="0"/>
        <w:rPr>
          <w:rFonts w:ascii="Courier New" w:hAnsi="Courier New" w:cs="Courier New"/>
          <w:sz w:val="20"/>
        </w:rPr>
      </w:pPr>
      <w:r>
        <w:rPr>
          <w:rFonts w:ascii="Courier New" w:hAnsi="Courier New" w:cs="Courier New"/>
          <w:sz w:val="20"/>
        </w:rPr>
        <w:t xml:space="preserve">      13          11  Gy-Hallands län</w:t>
      </w:r>
    </w:p>
    <w:p w:rsidR="007D5C84" w:rsidRDefault="007D5C84">
      <w:pPr>
        <w:keepNext/>
        <w:keepLines/>
        <w:autoSpaceDE w:val="0"/>
        <w:autoSpaceDN w:val="0"/>
        <w:adjustRightInd w:val="0"/>
        <w:ind w:firstLine="0"/>
        <w:rPr>
          <w:rFonts w:ascii="Courier New" w:hAnsi="Courier New" w:cs="Courier New"/>
          <w:sz w:val="20"/>
        </w:rPr>
      </w:pPr>
      <w:r>
        <w:rPr>
          <w:rFonts w:ascii="Courier New" w:hAnsi="Courier New" w:cs="Courier New"/>
          <w:sz w:val="20"/>
        </w:rPr>
        <w:t xml:space="preserve">      14          12  Gy-Göteborgs och Bohus län</w:t>
      </w:r>
    </w:p>
    <w:p w:rsidR="007D5C84" w:rsidRDefault="007D5C84">
      <w:pPr>
        <w:keepNext/>
        <w:keepLines/>
        <w:autoSpaceDE w:val="0"/>
        <w:autoSpaceDN w:val="0"/>
        <w:adjustRightInd w:val="0"/>
        <w:ind w:firstLine="0"/>
        <w:rPr>
          <w:rFonts w:ascii="Courier New" w:hAnsi="Courier New" w:cs="Courier New"/>
          <w:sz w:val="20"/>
        </w:rPr>
      </w:pPr>
      <w:r>
        <w:rPr>
          <w:rFonts w:ascii="Courier New" w:hAnsi="Courier New" w:cs="Courier New"/>
          <w:sz w:val="20"/>
        </w:rPr>
        <w:t xml:space="preserve">      15          13  Gy-Älvsborgs län</w:t>
      </w:r>
    </w:p>
    <w:p w:rsidR="007D5C84" w:rsidRDefault="007D5C84">
      <w:pPr>
        <w:keepNext/>
        <w:keepLines/>
        <w:autoSpaceDE w:val="0"/>
        <w:autoSpaceDN w:val="0"/>
        <w:adjustRightInd w:val="0"/>
        <w:ind w:firstLine="0"/>
        <w:rPr>
          <w:rFonts w:ascii="Courier New" w:hAnsi="Courier New" w:cs="Courier New"/>
          <w:sz w:val="20"/>
        </w:rPr>
      </w:pPr>
      <w:r>
        <w:rPr>
          <w:rFonts w:ascii="Courier New" w:hAnsi="Courier New" w:cs="Courier New"/>
          <w:sz w:val="20"/>
        </w:rPr>
        <w:t xml:space="preserve">      16          14  Gy-Skaraborgs län</w:t>
      </w:r>
    </w:p>
    <w:p w:rsidR="007D5C84" w:rsidRDefault="007D5C84">
      <w:pPr>
        <w:keepNext/>
        <w:keepLines/>
        <w:autoSpaceDE w:val="0"/>
        <w:autoSpaceDN w:val="0"/>
        <w:adjustRightInd w:val="0"/>
        <w:ind w:firstLine="0"/>
        <w:rPr>
          <w:rFonts w:ascii="Courier New" w:hAnsi="Courier New" w:cs="Courier New"/>
          <w:sz w:val="20"/>
        </w:rPr>
      </w:pPr>
      <w:r>
        <w:rPr>
          <w:rFonts w:ascii="Courier New" w:hAnsi="Courier New" w:cs="Courier New"/>
          <w:sz w:val="20"/>
        </w:rPr>
        <w:t xml:space="preserve">      17          15  Gy-Värmlands län</w:t>
      </w:r>
    </w:p>
    <w:p w:rsidR="007D5C84" w:rsidRDefault="007D5C84">
      <w:pPr>
        <w:keepNext/>
        <w:keepLines/>
        <w:autoSpaceDE w:val="0"/>
        <w:autoSpaceDN w:val="0"/>
        <w:adjustRightInd w:val="0"/>
        <w:ind w:firstLine="0"/>
        <w:rPr>
          <w:rFonts w:ascii="Courier New" w:hAnsi="Courier New" w:cs="Courier New"/>
          <w:sz w:val="20"/>
        </w:rPr>
      </w:pPr>
      <w:r>
        <w:rPr>
          <w:rFonts w:ascii="Courier New" w:hAnsi="Courier New" w:cs="Courier New"/>
          <w:sz w:val="20"/>
        </w:rPr>
        <w:t xml:space="preserve">      18          16  Gy-Örebro län</w:t>
      </w:r>
    </w:p>
    <w:p w:rsidR="007D5C84" w:rsidRDefault="007D5C84">
      <w:pPr>
        <w:keepNext/>
        <w:keepLines/>
        <w:autoSpaceDE w:val="0"/>
        <w:autoSpaceDN w:val="0"/>
        <w:adjustRightInd w:val="0"/>
        <w:ind w:firstLine="0"/>
        <w:rPr>
          <w:rFonts w:ascii="Courier New" w:hAnsi="Courier New" w:cs="Courier New"/>
          <w:sz w:val="20"/>
        </w:rPr>
      </w:pPr>
      <w:r>
        <w:rPr>
          <w:rFonts w:ascii="Courier New" w:hAnsi="Courier New" w:cs="Courier New"/>
          <w:sz w:val="20"/>
        </w:rPr>
        <w:t xml:space="preserve">      19          17  Gy-Västmanlands län</w:t>
      </w:r>
    </w:p>
    <w:p w:rsidR="007D5C84" w:rsidRDefault="007D5C84">
      <w:pPr>
        <w:keepNext/>
        <w:keepLines/>
        <w:autoSpaceDE w:val="0"/>
        <w:autoSpaceDN w:val="0"/>
        <w:adjustRightInd w:val="0"/>
        <w:ind w:firstLine="0"/>
        <w:rPr>
          <w:rFonts w:ascii="Courier New" w:hAnsi="Courier New" w:cs="Courier New"/>
          <w:sz w:val="20"/>
        </w:rPr>
      </w:pPr>
      <w:r>
        <w:rPr>
          <w:rFonts w:ascii="Courier New" w:hAnsi="Courier New" w:cs="Courier New"/>
          <w:sz w:val="20"/>
        </w:rPr>
        <w:t xml:space="preserve">      20          18  Gy-Kopparbergs län</w:t>
      </w:r>
    </w:p>
    <w:p w:rsidR="007D5C84" w:rsidRDefault="007D5C84">
      <w:pPr>
        <w:keepNext/>
        <w:keepLines/>
        <w:autoSpaceDE w:val="0"/>
        <w:autoSpaceDN w:val="0"/>
        <w:adjustRightInd w:val="0"/>
        <w:ind w:firstLine="0"/>
        <w:rPr>
          <w:rFonts w:ascii="Courier New" w:hAnsi="Courier New" w:cs="Courier New"/>
          <w:sz w:val="20"/>
        </w:rPr>
      </w:pPr>
      <w:r>
        <w:rPr>
          <w:rFonts w:ascii="Courier New" w:hAnsi="Courier New" w:cs="Courier New"/>
          <w:sz w:val="20"/>
        </w:rPr>
        <w:t xml:space="preserve">      21          19  Gy-Gävleborgs län</w:t>
      </w:r>
    </w:p>
    <w:p w:rsidR="007D5C84" w:rsidRDefault="007D5C84">
      <w:pPr>
        <w:keepNext/>
        <w:keepLines/>
        <w:autoSpaceDE w:val="0"/>
        <w:autoSpaceDN w:val="0"/>
        <w:adjustRightInd w:val="0"/>
        <w:ind w:firstLine="0"/>
        <w:rPr>
          <w:rFonts w:ascii="Courier New" w:hAnsi="Courier New" w:cs="Courier New"/>
          <w:sz w:val="20"/>
        </w:rPr>
      </w:pPr>
      <w:r>
        <w:rPr>
          <w:rFonts w:ascii="Courier New" w:hAnsi="Courier New" w:cs="Courier New"/>
          <w:sz w:val="20"/>
        </w:rPr>
        <w:t xml:space="preserve">      22          20  Gy-Västernorrlands län</w:t>
      </w:r>
    </w:p>
    <w:p w:rsidR="007D5C84" w:rsidRDefault="007D5C84">
      <w:pPr>
        <w:keepNext/>
        <w:keepLines/>
        <w:autoSpaceDE w:val="0"/>
        <w:autoSpaceDN w:val="0"/>
        <w:adjustRightInd w:val="0"/>
        <w:ind w:firstLine="0"/>
        <w:rPr>
          <w:rFonts w:ascii="Courier New" w:hAnsi="Courier New" w:cs="Courier New"/>
          <w:sz w:val="20"/>
        </w:rPr>
      </w:pPr>
      <w:r>
        <w:rPr>
          <w:rFonts w:ascii="Courier New" w:hAnsi="Courier New" w:cs="Courier New"/>
          <w:sz w:val="20"/>
        </w:rPr>
        <w:t xml:space="preserve">      23          21  Gy-Jämtlands län</w:t>
      </w:r>
    </w:p>
    <w:p w:rsidR="007D5C84" w:rsidRDefault="007D5C84">
      <w:pPr>
        <w:keepNext/>
        <w:keepLines/>
        <w:autoSpaceDE w:val="0"/>
        <w:autoSpaceDN w:val="0"/>
        <w:adjustRightInd w:val="0"/>
        <w:ind w:firstLine="0"/>
        <w:rPr>
          <w:rFonts w:ascii="Courier New" w:hAnsi="Courier New" w:cs="Courier New"/>
          <w:sz w:val="20"/>
        </w:rPr>
      </w:pPr>
      <w:r>
        <w:rPr>
          <w:rFonts w:ascii="Courier New" w:hAnsi="Courier New" w:cs="Courier New"/>
          <w:sz w:val="20"/>
        </w:rPr>
        <w:t xml:space="preserve">      24          22  Gy-Västerbottens län</w:t>
      </w:r>
    </w:p>
    <w:p w:rsidR="007D5C84" w:rsidRDefault="007D5C84">
      <w:pPr>
        <w:keepNext/>
        <w:keepLines/>
        <w:autoSpaceDE w:val="0"/>
        <w:autoSpaceDN w:val="0"/>
        <w:adjustRightInd w:val="0"/>
        <w:ind w:firstLine="720"/>
        <w:rPr>
          <w:rFonts w:ascii="Courier New" w:hAnsi="Courier New" w:cs="Courier New"/>
          <w:sz w:val="20"/>
        </w:rPr>
      </w:pPr>
      <w:r>
        <w:rPr>
          <w:rFonts w:ascii="Courier New" w:hAnsi="Courier New" w:cs="Courier New"/>
          <w:sz w:val="20"/>
        </w:rPr>
        <w:t>25          23  Gy-Norrbottens län</w:t>
      </w:r>
    </w:p>
    <w:p w:rsidR="007D5C84" w:rsidRDefault="007D5C84">
      <w:pPr>
        <w:autoSpaceDE w:val="0"/>
        <w:autoSpaceDN w:val="0"/>
        <w:adjustRightInd w:val="0"/>
        <w:ind w:firstLine="0"/>
      </w:pPr>
    </w:p>
    <w:p w:rsidR="007D5C84" w:rsidRDefault="007D5C84">
      <w:r>
        <w:t>Vi ser att medan den gamla variabeln (</w:t>
      </w:r>
      <w:r>
        <w:rPr>
          <w:rFonts w:ascii="Arial" w:hAnsi="Arial" w:cs="Arial"/>
          <w:color w:val="auto"/>
          <w:sz w:val="20"/>
        </w:rPr>
        <w:t>s1_1</w:t>
      </w:r>
      <w:r>
        <w:t>) har värden från 1 till 25 varav två ej finns (2 och 11) skapas en ny variabel (</w:t>
      </w:r>
      <w:r>
        <w:rPr>
          <w:rFonts w:ascii="Arial" w:hAnsi="Arial" w:cs="Arial"/>
          <w:color w:val="auto"/>
          <w:sz w:val="20"/>
        </w:rPr>
        <w:t>s1_1t</w:t>
      </w:r>
      <w:r>
        <w:t>) med 23 värden och inga tomma värden.</w:t>
      </w:r>
    </w:p>
    <w:p w:rsidR="007D5C84" w:rsidRDefault="007D5C84">
      <w:pPr>
        <w:pStyle w:val="BodyTextIndent"/>
      </w:pPr>
      <w:r>
        <w:t>Det skript som skapas är identiskt med det som vi skapade ovan för strängvariabler:</w:t>
      </w:r>
    </w:p>
    <w:p w:rsidR="007D5C84" w:rsidRDefault="007D5C84">
      <w:pPr>
        <w:autoSpaceDE w:val="0"/>
        <w:autoSpaceDN w:val="0"/>
        <w:adjustRightInd w:val="0"/>
        <w:ind w:firstLine="0"/>
        <w:rPr>
          <w:rFonts w:ascii="Arial" w:hAnsi="Arial" w:cs="Arial"/>
          <w:color w:val="auto"/>
          <w:sz w:val="20"/>
        </w:rPr>
      </w:pPr>
    </w:p>
    <w:p w:rsidR="007D5C84" w:rsidRDefault="007D5C84">
      <w:pPr>
        <w:autoSpaceDE w:val="0"/>
        <w:autoSpaceDN w:val="0"/>
        <w:adjustRightInd w:val="0"/>
        <w:ind w:firstLine="0"/>
        <w:rPr>
          <w:rFonts w:ascii="Arial" w:hAnsi="Arial" w:cs="Arial"/>
          <w:color w:val="auto"/>
          <w:sz w:val="20"/>
          <w:lang w:val="en-GB"/>
        </w:rPr>
      </w:pPr>
      <w:r>
        <w:rPr>
          <w:rFonts w:ascii="Arial" w:hAnsi="Arial" w:cs="Arial"/>
          <w:color w:val="auto"/>
          <w:sz w:val="20"/>
          <w:lang w:val="en-GB"/>
        </w:rPr>
        <w:t>AUTORECODE</w:t>
      </w:r>
    </w:p>
    <w:p w:rsidR="007D5C84" w:rsidRDefault="007D5C84">
      <w:pPr>
        <w:autoSpaceDE w:val="0"/>
        <w:autoSpaceDN w:val="0"/>
        <w:adjustRightInd w:val="0"/>
        <w:ind w:firstLine="0"/>
        <w:rPr>
          <w:rFonts w:ascii="Arial" w:hAnsi="Arial" w:cs="Arial"/>
          <w:color w:val="auto"/>
          <w:sz w:val="20"/>
          <w:lang w:val="en-GB"/>
        </w:rPr>
      </w:pPr>
      <w:r>
        <w:rPr>
          <w:rFonts w:ascii="Arial" w:hAnsi="Arial" w:cs="Arial"/>
          <w:color w:val="auto"/>
          <w:sz w:val="20"/>
          <w:lang w:val="en-GB"/>
        </w:rPr>
        <w:t xml:space="preserve">  VARIABLES=</w:t>
      </w:r>
      <w:r>
        <w:rPr>
          <w:rFonts w:ascii="Arial" w:hAnsi="Arial" w:cs="Arial"/>
          <w:b/>
          <w:bCs/>
          <w:color w:val="auto"/>
          <w:sz w:val="20"/>
          <w:lang w:val="en-GB"/>
        </w:rPr>
        <w:t xml:space="preserve">s1_1  </w:t>
      </w:r>
      <w:r>
        <w:rPr>
          <w:rFonts w:ascii="Arial" w:hAnsi="Arial" w:cs="Arial"/>
          <w:color w:val="auto"/>
          <w:sz w:val="20"/>
          <w:lang w:val="en-GB"/>
        </w:rPr>
        <w:t xml:space="preserve">/INTO </w:t>
      </w:r>
      <w:r>
        <w:rPr>
          <w:rFonts w:ascii="Arial" w:hAnsi="Arial" w:cs="Arial"/>
          <w:b/>
          <w:bCs/>
          <w:color w:val="auto"/>
          <w:sz w:val="20"/>
          <w:lang w:val="en-GB"/>
        </w:rPr>
        <w:t>s1_1t</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lang w:val="en-GB"/>
        </w:rPr>
        <w:t xml:space="preserve">  </w:t>
      </w:r>
      <w:r>
        <w:rPr>
          <w:rFonts w:ascii="Arial" w:hAnsi="Arial" w:cs="Arial"/>
          <w:color w:val="auto"/>
          <w:sz w:val="20"/>
        </w:rPr>
        <w:t>/PRINT.</w:t>
      </w:r>
    </w:p>
    <w:p w:rsidR="007D5C84" w:rsidRDefault="007D5C84">
      <w:pPr>
        <w:pStyle w:val="Heading3"/>
      </w:pPr>
      <w:bookmarkStart w:id="80" w:name="_Ref10133127"/>
      <w:bookmarkStart w:id="81" w:name="_Ref10133131"/>
      <w:bookmarkStart w:id="82" w:name="_Ref10133641"/>
      <w:bookmarkStart w:id="83" w:name="_Ref10133643"/>
      <w:bookmarkStart w:id="84" w:name="_Toc22965534"/>
      <w:r>
        <w:t>Skapande av kombinerade strängvariabler</w:t>
      </w:r>
      <w:bookmarkEnd w:id="80"/>
      <w:bookmarkEnd w:id="81"/>
      <w:bookmarkEnd w:id="82"/>
      <w:bookmarkEnd w:id="83"/>
      <w:bookmarkEnd w:id="84"/>
    </w:p>
    <w:p w:rsidR="007D5C84" w:rsidRDefault="007D5C84">
      <w:pPr>
        <w:pStyle w:val="frstastycke"/>
      </w:pPr>
      <w:r>
        <w:t xml:space="preserve">Ett effektivt sätt att skapa mer komplexa variabler som kombinerar informationen i flera variabler är att slå samman flera strängvariabler till en ny strängvariabel. Detta åstadkoms antingen genom att gå in på </w:t>
      </w:r>
      <w:r>
        <w:rPr>
          <w:i/>
          <w:iCs/>
        </w:rPr>
        <w:t>Transform/Compute</w:t>
      </w:r>
      <w:r>
        <w:t xml:space="preserve"> och välja funktionen </w:t>
      </w:r>
      <w:r>
        <w:rPr>
          <w:i/>
          <w:iCs/>
        </w:rPr>
        <w:t>Concat</w:t>
      </w:r>
      <w:r>
        <w:t xml:space="preserve"> eller genom skrivande av skript (se ovan avsnitt </w:t>
      </w:r>
      <w:r>
        <w:fldChar w:fldCharType="begin"/>
      </w:r>
      <w:r>
        <w:instrText xml:space="preserve"> REF _Ref10133396 \r \h </w:instrText>
      </w:r>
      <w:r>
        <w:fldChar w:fldCharType="separate"/>
      </w:r>
      <w:r>
        <w:t>III.2.1.1</w:t>
      </w:r>
      <w:r>
        <w:fldChar w:fldCharType="end"/>
      </w:r>
      <w:r>
        <w:t> </w:t>
      </w:r>
      <w:r>
        <w:fldChar w:fldCharType="begin"/>
      </w:r>
      <w:r>
        <w:instrText xml:space="preserve"> REF _Ref10133396 \h </w:instrText>
      </w:r>
      <w:r>
        <w:fldChar w:fldCharType="separate"/>
      </w:r>
      <w:r>
        <w:t>Infogande av ny variabel</w:t>
      </w:r>
      <w:r>
        <w:fldChar w:fldCharType="end"/>
      </w:r>
      <w:r>
        <w:t xml:space="preserve"> för hur man gör när man skapar en ny variabel via menyn, se nedan för en beskrivning av hur skriptet skrivs). För att resultatet skall bli lyckat bör man dock tänka på några saker. </w:t>
      </w:r>
    </w:p>
    <w:p w:rsidR="007D5C84" w:rsidRDefault="007D5C84"/>
    <w:p w:rsidR="007D5C84" w:rsidRDefault="007D5C84">
      <w:pPr>
        <w:numPr>
          <w:ilvl w:val="0"/>
          <w:numId w:val="15"/>
        </w:numPr>
      </w:pPr>
      <w:r>
        <w:t>Det underlättar att använda korta textsträngar i varje variabel eftersom den sammanslagna variabeln då inte får så långa värden.</w:t>
      </w:r>
    </w:p>
    <w:p w:rsidR="007D5C84" w:rsidRDefault="007D5C84">
      <w:pPr>
        <w:numPr>
          <w:ilvl w:val="0"/>
          <w:numId w:val="15"/>
        </w:numPr>
      </w:pPr>
      <w:r>
        <w:t>Det är praktiskt att alla värden i en variabel har samma antal tecken</w:t>
      </w:r>
    </w:p>
    <w:p w:rsidR="007D5C84" w:rsidRDefault="007D5C84">
      <w:pPr>
        <w:numPr>
          <w:ilvl w:val="0"/>
          <w:numId w:val="15"/>
        </w:numPr>
      </w:pPr>
      <w:r>
        <w:t>Det underlättar läsningen av de nya värdena om man separerar de olika variablerna med ett bindestreck eller dylikt.</w:t>
      </w:r>
    </w:p>
    <w:p w:rsidR="007D5C84" w:rsidRDefault="007D5C84"/>
    <w:p w:rsidR="007D5C84" w:rsidRDefault="007D5C84">
      <w:r>
        <w:t xml:space="preserve">Ett exempel när det är lämpligt att använda denna funktion är när man ska slå samman gymnasieskola och utbildning. Börja med att skapa en strängvariabel för skolan. Använd förslagsvis tre tecken för att namnge skolan samt ett bindestreck, dvs. totalt fyra tecken. Hur många tecken som används till utbildningen är mindre väsentligt så länge vi inte ska lägga på ytterligare information. Vad gäller utbildningarna kan man använda sig av etablerade </w:t>
      </w:r>
      <w:r>
        <w:lastRenderedPageBreak/>
        <w:t xml:space="preserve">förkortningar av program och grenar såsom EP för Estetiska programmet och NVNA för det Naturvetenskapliga programmets naturvetenskapliga gren.  </w:t>
      </w:r>
    </w:p>
    <w:p w:rsidR="007D5C84" w:rsidRDefault="007D5C84">
      <w:r>
        <w:t xml:space="preserve">Låt säga att vi skapat en strängvariabel </w:t>
      </w:r>
      <w:r>
        <w:rPr>
          <w:rFonts w:ascii="Arial" w:hAnsi="Arial" w:cs="Arial"/>
          <w:sz w:val="20"/>
        </w:rPr>
        <w:t xml:space="preserve">sk98t </w:t>
      </w:r>
      <w:r>
        <w:t xml:space="preserve">för skolorna som omfattar tre tecken för skolan samt ett tecken för bindestreck, och en strängvariabel för utbildningen, </w:t>
      </w:r>
      <w:r>
        <w:rPr>
          <w:rFonts w:ascii="Arial" w:hAnsi="Arial" w:cs="Arial"/>
          <w:sz w:val="20"/>
        </w:rPr>
        <w:t>utb98t</w:t>
      </w:r>
      <w:r>
        <w:t>, som omfattar 6 tecken. För att slå ihop dessa variabler behöver vi först skapa en ny variabel som omfattar minst 10 tecken (4+6 tecken, dvs. det antal tecken som ingår i de variabler vi ämnar slå samman). Detta gör vi genom att skriva</w:t>
      </w:r>
    </w:p>
    <w:p w:rsidR="007D5C84" w:rsidRDefault="007D5C84"/>
    <w:p w:rsidR="007D5C84" w:rsidRDefault="007D5C84">
      <w:pPr>
        <w:rPr>
          <w:rFonts w:ascii="Arial" w:hAnsi="Arial" w:cs="Arial"/>
          <w:sz w:val="20"/>
        </w:rPr>
      </w:pPr>
      <w:r>
        <w:rPr>
          <w:rFonts w:ascii="Arial" w:hAnsi="Arial" w:cs="Arial"/>
          <w:sz w:val="20"/>
        </w:rPr>
        <w:t xml:space="preserve">STRING </w:t>
      </w:r>
      <w:r>
        <w:rPr>
          <w:rFonts w:ascii="Arial" w:hAnsi="Arial" w:cs="Arial"/>
          <w:b/>
          <w:bCs/>
          <w:sz w:val="20"/>
        </w:rPr>
        <w:t xml:space="preserve">skut98 </w:t>
      </w:r>
      <w:r>
        <w:rPr>
          <w:rFonts w:ascii="Arial" w:hAnsi="Arial" w:cs="Arial"/>
          <w:sz w:val="20"/>
        </w:rPr>
        <w:t>(A10) .</w:t>
      </w:r>
    </w:p>
    <w:p w:rsidR="007D5C84" w:rsidRDefault="007D5C84">
      <w:pPr>
        <w:rPr>
          <w:rFonts w:ascii="Arial" w:hAnsi="Arial" w:cs="Arial"/>
          <w:sz w:val="20"/>
        </w:rPr>
      </w:pPr>
    </w:p>
    <w:p w:rsidR="007D5C84" w:rsidRDefault="007D5C84">
      <w:r>
        <w:t>Därefter skriver vi</w:t>
      </w:r>
    </w:p>
    <w:p w:rsidR="007D5C84" w:rsidRDefault="007D5C84"/>
    <w:p w:rsidR="007D5C84" w:rsidRPr="00C71779" w:rsidRDefault="007D5C84">
      <w:pPr>
        <w:autoSpaceDE w:val="0"/>
        <w:autoSpaceDN w:val="0"/>
        <w:adjustRightInd w:val="0"/>
        <w:ind w:firstLine="0"/>
        <w:rPr>
          <w:rFonts w:ascii="Arial" w:hAnsi="Arial" w:cs="Arial"/>
          <w:color w:val="auto"/>
          <w:sz w:val="20"/>
          <w:lang w:val="fr-FR"/>
        </w:rPr>
      </w:pPr>
      <w:r w:rsidRPr="00C71779">
        <w:rPr>
          <w:rFonts w:ascii="Arial" w:hAnsi="Arial" w:cs="Arial"/>
          <w:color w:val="auto"/>
          <w:sz w:val="20"/>
          <w:lang w:val="fr-FR"/>
        </w:rPr>
        <w:t xml:space="preserve">COMPUTE </w:t>
      </w:r>
      <w:r w:rsidRPr="00C71779">
        <w:rPr>
          <w:rFonts w:ascii="Arial" w:hAnsi="Arial" w:cs="Arial"/>
          <w:b/>
          <w:bCs/>
          <w:sz w:val="20"/>
          <w:lang w:val="fr-FR"/>
        </w:rPr>
        <w:t>skut98</w:t>
      </w:r>
      <w:r w:rsidRPr="00C71779">
        <w:rPr>
          <w:rFonts w:ascii="Arial" w:hAnsi="Arial" w:cs="Arial"/>
          <w:color w:val="auto"/>
          <w:sz w:val="20"/>
          <w:lang w:val="fr-FR"/>
        </w:rPr>
        <w:t xml:space="preserve"> = CONCAT(</w:t>
      </w:r>
      <w:r w:rsidRPr="00C71779">
        <w:rPr>
          <w:rFonts w:ascii="Arial" w:hAnsi="Arial" w:cs="Arial"/>
          <w:b/>
          <w:bCs/>
          <w:sz w:val="20"/>
          <w:lang w:val="fr-FR"/>
        </w:rPr>
        <w:t>sk98t</w:t>
      </w:r>
      <w:r w:rsidRPr="00C71779">
        <w:rPr>
          <w:rFonts w:ascii="Arial" w:hAnsi="Arial" w:cs="Arial"/>
          <w:color w:val="auto"/>
          <w:sz w:val="20"/>
          <w:lang w:val="fr-FR"/>
        </w:rPr>
        <w:t>,</w:t>
      </w:r>
      <w:r w:rsidRPr="00C71779">
        <w:rPr>
          <w:rFonts w:ascii="Arial" w:hAnsi="Arial" w:cs="Arial"/>
          <w:b/>
          <w:bCs/>
          <w:sz w:val="20"/>
          <w:lang w:val="fr-FR"/>
        </w:rPr>
        <w:t>utb98t</w:t>
      </w:r>
      <w:r w:rsidRPr="00C71779">
        <w:rPr>
          <w:rFonts w:ascii="Arial" w:hAnsi="Arial" w:cs="Arial"/>
          <w:color w:val="auto"/>
          <w:sz w:val="20"/>
          <w:lang w:val="fr-FR"/>
        </w:rPr>
        <w:t>) .</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EXECUTE.</w:t>
      </w:r>
    </w:p>
    <w:p w:rsidR="007D5C84" w:rsidRDefault="007D5C84"/>
    <w:p w:rsidR="007D5C84" w:rsidRDefault="007D5C84">
      <w:r>
        <w:t xml:space="preserve">Vi har nu fått en ny variabel som kombinerar skola och utbildning. Denna kan vi sedan göra om till en numerisk variabel (se ovan avsnitt </w:t>
      </w:r>
      <w:r>
        <w:fldChar w:fldCharType="begin"/>
      </w:r>
      <w:r>
        <w:instrText xml:space="preserve"> REF _Ref10127532 \r \h </w:instrText>
      </w:r>
      <w:r>
        <w:fldChar w:fldCharType="separate"/>
      </w:r>
      <w:r>
        <w:t>IX.2.8</w:t>
      </w:r>
      <w:r>
        <w:fldChar w:fldCharType="end"/>
      </w:r>
      <w:r>
        <w:t> </w:t>
      </w:r>
      <w:r>
        <w:fldChar w:fldCharType="begin"/>
      </w:r>
      <w:r>
        <w:instrText xml:space="preserve"> REF _Ref10127532 \h </w:instrText>
      </w:r>
      <w:r>
        <w:fldChar w:fldCharType="separate"/>
      </w:r>
      <w:r>
        <w:t>Automatisk omkodning av strängvariabel till numerisk variabel</w:t>
      </w:r>
      <w:r>
        <w:fldChar w:fldCharType="end"/>
      </w:r>
      <w:r>
        <w:t xml:space="preserve"> för grundprinciperna och nedan Avsnitt </w:t>
      </w:r>
      <w:r>
        <w:fldChar w:fldCharType="begin"/>
      </w:r>
      <w:r>
        <w:instrText xml:space="preserve"> REF _Ref10117868 \r \h </w:instrText>
      </w:r>
      <w:r>
        <w:fldChar w:fldCharType="separate"/>
      </w:r>
      <w:r>
        <w:t>XII.3</w:t>
      </w:r>
      <w:r>
        <w:fldChar w:fldCharType="end"/>
      </w:r>
      <w:r>
        <w:t> </w:t>
      </w:r>
      <w:r>
        <w:fldChar w:fldCharType="begin"/>
      </w:r>
      <w:r>
        <w:instrText xml:space="preserve"> REF _Ref10117868 \h </w:instrText>
      </w:r>
      <w:r>
        <w:fldChar w:fldCharType="separate"/>
      </w:r>
      <w:r>
        <w:t xml:space="preserve">Att omkoda strängvariabler till numeriska variabler och använda värden i strängvariabeln till etiketter i den numeriska </w:t>
      </w:r>
      <w:r>
        <w:fldChar w:fldCharType="end"/>
      </w:r>
      <w:r>
        <w:t>” för hur man kan göra detta med hjälp av Excel och Word)</w:t>
      </w:r>
    </w:p>
    <w:p w:rsidR="007D5C84" w:rsidRDefault="007D5C84">
      <w:pPr>
        <w:pStyle w:val="Heading3"/>
      </w:pPr>
      <w:bookmarkStart w:id="85" w:name="_Ref10129024"/>
      <w:bookmarkStart w:id="86" w:name="_Ref10129037"/>
      <w:bookmarkStart w:id="87" w:name="_Toc22965535"/>
      <w:r>
        <w:t>Några tips om omkodning och konstruktion av ett dataset</w:t>
      </w:r>
      <w:bookmarkEnd w:id="85"/>
      <w:bookmarkEnd w:id="86"/>
      <w:bookmarkEnd w:id="87"/>
    </w:p>
    <w:p w:rsidR="007D5C84" w:rsidRDefault="007D5C84">
      <w:pPr>
        <w:pStyle w:val="frstastycke"/>
      </w:pPr>
      <w:r>
        <w:t>Generellt gäller att det är bra att ha ordning i sitt dataset. Enklast är att låta variablerna placeras enligt någon specifik logik, exempelvis om man har enkätdata kan man välja den ordning frågorna kommer i enkäten. När jag bygger upp dataset utifrån SCB-data försöker jag att så långt som möjligt hålla samman de olika registren jag hämtat data från. Exempelvis kan ett register baserat på FoB-ar byggas upp enligt följande:</w:t>
      </w:r>
    </w:p>
    <w:p w:rsidR="007D5C84" w:rsidRDefault="007D5C84">
      <w:pPr>
        <w:pStyle w:val="frstastyck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8"/>
        <w:gridCol w:w="400"/>
        <w:gridCol w:w="426"/>
        <w:gridCol w:w="392"/>
        <w:gridCol w:w="401"/>
        <w:gridCol w:w="427"/>
        <w:gridCol w:w="393"/>
        <w:gridCol w:w="401"/>
        <w:gridCol w:w="427"/>
        <w:gridCol w:w="393"/>
        <w:gridCol w:w="401"/>
        <w:gridCol w:w="427"/>
        <w:gridCol w:w="393"/>
        <w:gridCol w:w="401"/>
        <w:gridCol w:w="427"/>
        <w:gridCol w:w="393"/>
        <w:gridCol w:w="401"/>
        <w:gridCol w:w="427"/>
        <w:gridCol w:w="393"/>
        <w:gridCol w:w="401"/>
        <w:gridCol w:w="427"/>
        <w:gridCol w:w="393"/>
      </w:tblGrid>
      <w:tr w:rsidR="007D5C84">
        <w:tc>
          <w:tcPr>
            <w:tcW w:w="648" w:type="dxa"/>
          </w:tcPr>
          <w:p w:rsidR="007D5C84" w:rsidRDefault="007D5C84">
            <w:pPr>
              <w:pStyle w:val="Tabelltext"/>
              <w:rPr>
                <w:lang w:val="en-GB"/>
              </w:rPr>
            </w:pPr>
            <w:r>
              <w:rPr>
                <w:lang w:val="en-GB"/>
              </w:rPr>
              <w:t>Lpnr</w:t>
            </w:r>
          </w:p>
        </w:tc>
        <w:tc>
          <w:tcPr>
            <w:tcW w:w="1254" w:type="dxa"/>
            <w:gridSpan w:val="3"/>
          </w:tcPr>
          <w:p w:rsidR="007D5C84" w:rsidRDefault="007D5C84">
            <w:pPr>
              <w:pStyle w:val="Tabelltext"/>
              <w:rPr>
                <w:lang w:val="en-GB"/>
              </w:rPr>
            </w:pPr>
            <w:r>
              <w:rPr>
                <w:lang w:val="en-GB"/>
              </w:rPr>
              <w:t>FoB-80</w:t>
            </w:r>
          </w:p>
          <w:p w:rsidR="007D5C84" w:rsidRDefault="007D5C84">
            <w:pPr>
              <w:pStyle w:val="Tabelltext"/>
            </w:pPr>
            <w:r>
              <w:t>originaldata</w:t>
            </w:r>
          </w:p>
        </w:tc>
        <w:tc>
          <w:tcPr>
            <w:tcW w:w="1254" w:type="dxa"/>
            <w:gridSpan w:val="3"/>
          </w:tcPr>
          <w:p w:rsidR="007D5C84" w:rsidRDefault="007D5C84">
            <w:pPr>
              <w:pStyle w:val="Tabelltext"/>
            </w:pPr>
            <w:r>
              <w:t>FoB-80</w:t>
            </w:r>
          </w:p>
          <w:p w:rsidR="007D5C84" w:rsidRDefault="007D5C84">
            <w:pPr>
              <w:pStyle w:val="Tabelltext"/>
              <w:rPr>
                <w:lang w:val="en-GB"/>
              </w:rPr>
            </w:pPr>
            <w:r>
              <w:t>b</w:t>
            </w:r>
            <w:r>
              <w:rPr>
                <w:lang w:val="en-GB"/>
              </w:rPr>
              <w:t>earb. data</w:t>
            </w:r>
          </w:p>
        </w:tc>
        <w:tc>
          <w:tcPr>
            <w:tcW w:w="1080" w:type="dxa"/>
            <w:gridSpan w:val="3"/>
          </w:tcPr>
          <w:p w:rsidR="007D5C84" w:rsidRDefault="007D5C84">
            <w:pPr>
              <w:pStyle w:val="Tabelltext"/>
              <w:rPr>
                <w:lang w:val="en-GB"/>
              </w:rPr>
            </w:pPr>
            <w:r>
              <w:rPr>
                <w:lang w:val="en-GB"/>
              </w:rPr>
              <w:t>FoB-85</w:t>
            </w:r>
          </w:p>
          <w:p w:rsidR="007D5C84" w:rsidRDefault="007D5C84">
            <w:pPr>
              <w:pStyle w:val="Tabelltext"/>
              <w:rPr>
                <w:lang w:val="en-GB"/>
              </w:rPr>
            </w:pPr>
            <w:r>
              <w:rPr>
                <w:lang w:val="en-GB"/>
              </w:rPr>
              <w:t>originaldata</w:t>
            </w:r>
          </w:p>
        </w:tc>
        <w:tc>
          <w:tcPr>
            <w:tcW w:w="1080" w:type="dxa"/>
            <w:gridSpan w:val="3"/>
          </w:tcPr>
          <w:p w:rsidR="007D5C84" w:rsidRDefault="007D5C84">
            <w:pPr>
              <w:pStyle w:val="Tabelltext"/>
              <w:rPr>
                <w:lang w:val="en-GB"/>
              </w:rPr>
            </w:pPr>
            <w:r>
              <w:rPr>
                <w:lang w:val="en-GB"/>
              </w:rPr>
              <w:t>FoB-85</w:t>
            </w:r>
          </w:p>
          <w:p w:rsidR="007D5C84" w:rsidRDefault="007D5C84">
            <w:pPr>
              <w:pStyle w:val="Tabelltext"/>
              <w:rPr>
                <w:lang w:val="en-GB"/>
              </w:rPr>
            </w:pPr>
            <w:r>
              <w:rPr>
                <w:lang w:val="en-GB"/>
              </w:rPr>
              <w:t>bearb. data</w:t>
            </w:r>
          </w:p>
        </w:tc>
        <w:tc>
          <w:tcPr>
            <w:tcW w:w="1044" w:type="dxa"/>
            <w:gridSpan w:val="3"/>
          </w:tcPr>
          <w:p w:rsidR="007D5C84" w:rsidRDefault="007D5C84">
            <w:pPr>
              <w:pStyle w:val="Tabelltext"/>
              <w:rPr>
                <w:lang w:val="en-GB"/>
              </w:rPr>
            </w:pPr>
            <w:r>
              <w:rPr>
                <w:lang w:val="en-GB"/>
              </w:rPr>
              <w:t>FoB-90</w:t>
            </w:r>
          </w:p>
          <w:p w:rsidR="007D5C84" w:rsidRDefault="007D5C84">
            <w:pPr>
              <w:pStyle w:val="Tabelltext"/>
              <w:rPr>
                <w:lang w:val="en-GB"/>
              </w:rPr>
            </w:pPr>
            <w:r>
              <w:rPr>
                <w:lang w:val="en-GB"/>
              </w:rPr>
              <w:t>originaldata</w:t>
            </w:r>
          </w:p>
        </w:tc>
        <w:tc>
          <w:tcPr>
            <w:tcW w:w="1116" w:type="dxa"/>
            <w:gridSpan w:val="3"/>
          </w:tcPr>
          <w:p w:rsidR="007D5C84" w:rsidRDefault="007D5C84">
            <w:pPr>
              <w:pStyle w:val="Tabelltext"/>
              <w:rPr>
                <w:lang w:val="en-GB"/>
              </w:rPr>
            </w:pPr>
            <w:r>
              <w:rPr>
                <w:lang w:val="en-GB"/>
              </w:rPr>
              <w:t>FoB-90</w:t>
            </w:r>
          </w:p>
          <w:p w:rsidR="007D5C84" w:rsidRDefault="007D5C84">
            <w:pPr>
              <w:pStyle w:val="Tabelltext"/>
              <w:rPr>
                <w:lang w:val="en-GB"/>
              </w:rPr>
            </w:pPr>
            <w:r>
              <w:rPr>
                <w:lang w:val="en-GB"/>
              </w:rPr>
              <w:t>bearb. data</w:t>
            </w:r>
          </w:p>
        </w:tc>
        <w:tc>
          <w:tcPr>
            <w:tcW w:w="1080" w:type="dxa"/>
            <w:gridSpan w:val="3"/>
          </w:tcPr>
          <w:p w:rsidR="007D5C84" w:rsidRDefault="007D5C84">
            <w:pPr>
              <w:pStyle w:val="Tabelltext"/>
              <w:rPr>
                <w:lang w:val="en-GB"/>
              </w:rPr>
            </w:pPr>
            <w:r>
              <w:rPr>
                <w:lang w:val="en-GB"/>
              </w:rPr>
              <w:t>FoB-tot</w:t>
            </w:r>
          </w:p>
          <w:p w:rsidR="007D5C84" w:rsidRDefault="007D5C84">
            <w:pPr>
              <w:pStyle w:val="Tabelltext"/>
            </w:pPr>
            <w:r>
              <w:t>bearb. data</w:t>
            </w:r>
          </w:p>
        </w:tc>
      </w:tr>
      <w:tr w:rsidR="007D5C84">
        <w:tc>
          <w:tcPr>
            <w:tcW w:w="648" w:type="dxa"/>
          </w:tcPr>
          <w:p w:rsidR="007D5C84" w:rsidRDefault="007D5C84">
            <w:pPr>
              <w:pStyle w:val="Tabelltext"/>
            </w:pPr>
          </w:p>
        </w:tc>
        <w:tc>
          <w:tcPr>
            <w:tcW w:w="412" w:type="dxa"/>
          </w:tcPr>
          <w:p w:rsidR="007D5C84" w:rsidRDefault="007D5C84">
            <w:pPr>
              <w:pStyle w:val="Tabelltext"/>
              <w:rPr>
                <w:lang w:val="en-GB"/>
              </w:rPr>
            </w:pPr>
            <w:r>
              <w:rPr>
                <w:lang w:val="en-GB"/>
              </w:rPr>
              <w:t>Ba</w:t>
            </w:r>
          </w:p>
        </w:tc>
        <w:tc>
          <w:tcPr>
            <w:tcW w:w="439" w:type="dxa"/>
          </w:tcPr>
          <w:p w:rsidR="007D5C84" w:rsidRDefault="007D5C84">
            <w:pPr>
              <w:pStyle w:val="Tabelltext"/>
              <w:rPr>
                <w:lang w:val="en-GB"/>
              </w:rPr>
            </w:pPr>
            <w:r>
              <w:rPr>
                <w:lang w:val="en-GB"/>
              </w:rPr>
              <w:t>Mo</w:t>
            </w:r>
          </w:p>
        </w:tc>
        <w:tc>
          <w:tcPr>
            <w:tcW w:w="403" w:type="dxa"/>
          </w:tcPr>
          <w:p w:rsidR="007D5C84" w:rsidRDefault="007D5C84">
            <w:pPr>
              <w:pStyle w:val="Tabelltext"/>
              <w:rPr>
                <w:lang w:val="en-GB"/>
              </w:rPr>
            </w:pPr>
            <w:r>
              <w:rPr>
                <w:lang w:val="en-GB"/>
              </w:rPr>
              <w:t>Fa</w:t>
            </w:r>
          </w:p>
        </w:tc>
        <w:tc>
          <w:tcPr>
            <w:tcW w:w="412" w:type="dxa"/>
          </w:tcPr>
          <w:p w:rsidR="007D5C84" w:rsidRDefault="007D5C84">
            <w:pPr>
              <w:pStyle w:val="Tabelltext"/>
              <w:rPr>
                <w:lang w:val="en-GB"/>
              </w:rPr>
            </w:pPr>
            <w:r>
              <w:rPr>
                <w:lang w:val="en-GB"/>
              </w:rPr>
              <w:t>Ba</w:t>
            </w:r>
          </w:p>
        </w:tc>
        <w:tc>
          <w:tcPr>
            <w:tcW w:w="439" w:type="dxa"/>
          </w:tcPr>
          <w:p w:rsidR="007D5C84" w:rsidRDefault="007D5C84">
            <w:pPr>
              <w:pStyle w:val="Tabelltext"/>
              <w:rPr>
                <w:lang w:val="en-GB"/>
              </w:rPr>
            </w:pPr>
            <w:r>
              <w:rPr>
                <w:lang w:val="en-GB"/>
              </w:rPr>
              <w:t>Mo</w:t>
            </w:r>
          </w:p>
        </w:tc>
        <w:tc>
          <w:tcPr>
            <w:tcW w:w="403" w:type="dxa"/>
          </w:tcPr>
          <w:p w:rsidR="007D5C84" w:rsidRDefault="007D5C84">
            <w:pPr>
              <w:pStyle w:val="Tabelltext"/>
              <w:rPr>
                <w:lang w:val="en-GB"/>
              </w:rPr>
            </w:pPr>
            <w:r>
              <w:rPr>
                <w:lang w:val="en-GB"/>
              </w:rPr>
              <w:t>Fa</w:t>
            </w:r>
          </w:p>
        </w:tc>
        <w:tc>
          <w:tcPr>
            <w:tcW w:w="360" w:type="dxa"/>
          </w:tcPr>
          <w:p w:rsidR="007D5C84" w:rsidRDefault="007D5C84">
            <w:pPr>
              <w:pStyle w:val="Tabelltext"/>
              <w:rPr>
                <w:lang w:val="en-GB"/>
              </w:rPr>
            </w:pPr>
            <w:r>
              <w:rPr>
                <w:lang w:val="en-GB"/>
              </w:rPr>
              <w:t>Ba</w:t>
            </w:r>
          </w:p>
        </w:tc>
        <w:tc>
          <w:tcPr>
            <w:tcW w:w="360" w:type="dxa"/>
          </w:tcPr>
          <w:p w:rsidR="007D5C84" w:rsidRDefault="007D5C84">
            <w:pPr>
              <w:pStyle w:val="Tabelltext"/>
              <w:rPr>
                <w:lang w:val="en-GB"/>
              </w:rPr>
            </w:pPr>
            <w:r>
              <w:rPr>
                <w:lang w:val="en-GB"/>
              </w:rPr>
              <w:t>Mo</w:t>
            </w:r>
          </w:p>
        </w:tc>
        <w:tc>
          <w:tcPr>
            <w:tcW w:w="360" w:type="dxa"/>
          </w:tcPr>
          <w:p w:rsidR="007D5C84" w:rsidRDefault="007D5C84">
            <w:pPr>
              <w:pStyle w:val="Tabelltext"/>
              <w:rPr>
                <w:lang w:val="en-GB"/>
              </w:rPr>
            </w:pPr>
            <w:r>
              <w:rPr>
                <w:lang w:val="en-GB"/>
              </w:rPr>
              <w:t>Fa</w:t>
            </w:r>
          </w:p>
        </w:tc>
        <w:tc>
          <w:tcPr>
            <w:tcW w:w="360" w:type="dxa"/>
          </w:tcPr>
          <w:p w:rsidR="007D5C84" w:rsidRDefault="007D5C84">
            <w:pPr>
              <w:pStyle w:val="Tabelltext"/>
              <w:rPr>
                <w:lang w:val="en-GB"/>
              </w:rPr>
            </w:pPr>
            <w:r>
              <w:rPr>
                <w:lang w:val="en-GB"/>
              </w:rPr>
              <w:t>Ba</w:t>
            </w:r>
          </w:p>
        </w:tc>
        <w:tc>
          <w:tcPr>
            <w:tcW w:w="360" w:type="dxa"/>
          </w:tcPr>
          <w:p w:rsidR="007D5C84" w:rsidRDefault="007D5C84">
            <w:pPr>
              <w:pStyle w:val="Tabelltext"/>
              <w:rPr>
                <w:lang w:val="en-GB"/>
              </w:rPr>
            </w:pPr>
            <w:r>
              <w:rPr>
                <w:lang w:val="en-GB"/>
              </w:rPr>
              <w:t>Mo</w:t>
            </w:r>
          </w:p>
        </w:tc>
        <w:tc>
          <w:tcPr>
            <w:tcW w:w="360" w:type="dxa"/>
          </w:tcPr>
          <w:p w:rsidR="007D5C84" w:rsidRDefault="007D5C84">
            <w:pPr>
              <w:pStyle w:val="Tabelltext"/>
              <w:rPr>
                <w:lang w:val="en-GB"/>
              </w:rPr>
            </w:pPr>
            <w:r>
              <w:rPr>
                <w:lang w:val="en-GB"/>
              </w:rPr>
              <w:t>Fa</w:t>
            </w:r>
          </w:p>
        </w:tc>
        <w:tc>
          <w:tcPr>
            <w:tcW w:w="348" w:type="dxa"/>
          </w:tcPr>
          <w:p w:rsidR="007D5C84" w:rsidRDefault="007D5C84">
            <w:pPr>
              <w:pStyle w:val="Tabelltext"/>
              <w:rPr>
                <w:lang w:val="en-GB"/>
              </w:rPr>
            </w:pPr>
            <w:r>
              <w:rPr>
                <w:lang w:val="en-GB"/>
              </w:rPr>
              <w:t>Ba</w:t>
            </w:r>
          </w:p>
        </w:tc>
        <w:tc>
          <w:tcPr>
            <w:tcW w:w="348" w:type="dxa"/>
          </w:tcPr>
          <w:p w:rsidR="007D5C84" w:rsidRDefault="007D5C84">
            <w:pPr>
              <w:pStyle w:val="Tabelltext"/>
              <w:rPr>
                <w:lang w:val="en-GB"/>
              </w:rPr>
            </w:pPr>
            <w:r>
              <w:rPr>
                <w:lang w:val="en-GB"/>
              </w:rPr>
              <w:t>Mo</w:t>
            </w:r>
          </w:p>
        </w:tc>
        <w:tc>
          <w:tcPr>
            <w:tcW w:w="348" w:type="dxa"/>
          </w:tcPr>
          <w:p w:rsidR="007D5C84" w:rsidRDefault="007D5C84">
            <w:pPr>
              <w:pStyle w:val="Tabelltext"/>
              <w:rPr>
                <w:lang w:val="en-GB"/>
              </w:rPr>
            </w:pPr>
            <w:r>
              <w:rPr>
                <w:lang w:val="en-GB"/>
              </w:rPr>
              <w:t>Fa</w:t>
            </w:r>
          </w:p>
        </w:tc>
        <w:tc>
          <w:tcPr>
            <w:tcW w:w="372" w:type="dxa"/>
          </w:tcPr>
          <w:p w:rsidR="007D5C84" w:rsidRDefault="007D5C84">
            <w:pPr>
              <w:pStyle w:val="Tabelltext"/>
              <w:rPr>
                <w:lang w:val="en-GB"/>
              </w:rPr>
            </w:pPr>
            <w:r>
              <w:rPr>
                <w:lang w:val="en-GB"/>
              </w:rPr>
              <w:t>Ba</w:t>
            </w:r>
          </w:p>
        </w:tc>
        <w:tc>
          <w:tcPr>
            <w:tcW w:w="372" w:type="dxa"/>
          </w:tcPr>
          <w:p w:rsidR="007D5C84" w:rsidRDefault="007D5C84">
            <w:pPr>
              <w:pStyle w:val="Tabelltext"/>
              <w:rPr>
                <w:lang w:val="en-GB"/>
              </w:rPr>
            </w:pPr>
            <w:r>
              <w:rPr>
                <w:lang w:val="en-GB"/>
              </w:rPr>
              <w:t>Mo</w:t>
            </w:r>
          </w:p>
        </w:tc>
        <w:tc>
          <w:tcPr>
            <w:tcW w:w="372" w:type="dxa"/>
          </w:tcPr>
          <w:p w:rsidR="007D5C84" w:rsidRDefault="007D5C84">
            <w:pPr>
              <w:pStyle w:val="Tabelltext"/>
              <w:rPr>
                <w:lang w:val="en-GB"/>
              </w:rPr>
            </w:pPr>
            <w:r>
              <w:rPr>
                <w:lang w:val="en-GB"/>
              </w:rPr>
              <w:t>Fa</w:t>
            </w:r>
          </w:p>
        </w:tc>
        <w:tc>
          <w:tcPr>
            <w:tcW w:w="360" w:type="dxa"/>
          </w:tcPr>
          <w:p w:rsidR="007D5C84" w:rsidRDefault="007D5C84">
            <w:pPr>
              <w:pStyle w:val="Tabelltext"/>
              <w:rPr>
                <w:lang w:val="en-GB"/>
              </w:rPr>
            </w:pPr>
            <w:r>
              <w:rPr>
                <w:lang w:val="en-GB"/>
              </w:rPr>
              <w:t>Ba</w:t>
            </w:r>
          </w:p>
        </w:tc>
        <w:tc>
          <w:tcPr>
            <w:tcW w:w="360" w:type="dxa"/>
          </w:tcPr>
          <w:p w:rsidR="007D5C84" w:rsidRDefault="007D5C84">
            <w:pPr>
              <w:pStyle w:val="Tabelltext"/>
              <w:rPr>
                <w:lang w:val="en-GB"/>
              </w:rPr>
            </w:pPr>
            <w:r>
              <w:rPr>
                <w:lang w:val="en-GB"/>
              </w:rPr>
              <w:t>Mo</w:t>
            </w:r>
          </w:p>
        </w:tc>
        <w:tc>
          <w:tcPr>
            <w:tcW w:w="360" w:type="dxa"/>
          </w:tcPr>
          <w:p w:rsidR="007D5C84" w:rsidRDefault="007D5C84">
            <w:pPr>
              <w:pStyle w:val="Tabelltext"/>
              <w:rPr>
                <w:lang w:val="en-GB"/>
              </w:rPr>
            </w:pPr>
            <w:r>
              <w:rPr>
                <w:lang w:val="en-GB"/>
              </w:rPr>
              <w:t>Fa</w:t>
            </w:r>
          </w:p>
        </w:tc>
      </w:tr>
      <w:tr w:rsidR="007D5C84">
        <w:tc>
          <w:tcPr>
            <w:tcW w:w="648" w:type="dxa"/>
          </w:tcPr>
          <w:p w:rsidR="007D5C84" w:rsidRDefault="007D5C84">
            <w:pPr>
              <w:pStyle w:val="Tabelltext"/>
              <w:rPr>
                <w:lang w:val="en-GB"/>
              </w:rPr>
            </w:pPr>
            <w:r>
              <w:rPr>
                <w:lang w:val="en-GB"/>
              </w:rPr>
              <w:t>Ind1</w:t>
            </w:r>
          </w:p>
        </w:tc>
        <w:tc>
          <w:tcPr>
            <w:tcW w:w="1254" w:type="dxa"/>
            <w:gridSpan w:val="3"/>
          </w:tcPr>
          <w:p w:rsidR="007D5C84" w:rsidRDefault="007D5C84">
            <w:pPr>
              <w:pStyle w:val="Tabelltext"/>
              <w:rPr>
                <w:lang w:val="en-GB"/>
              </w:rPr>
            </w:pPr>
          </w:p>
        </w:tc>
        <w:tc>
          <w:tcPr>
            <w:tcW w:w="1254" w:type="dxa"/>
            <w:gridSpan w:val="3"/>
          </w:tcPr>
          <w:p w:rsidR="007D5C84" w:rsidRDefault="007D5C84">
            <w:pPr>
              <w:pStyle w:val="Tabelltext"/>
              <w:rPr>
                <w:lang w:val="en-GB"/>
              </w:rPr>
            </w:pPr>
          </w:p>
        </w:tc>
        <w:tc>
          <w:tcPr>
            <w:tcW w:w="1080" w:type="dxa"/>
            <w:gridSpan w:val="3"/>
          </w:tcPr>
          <w:p w:rsidR="007D5C84" w:rsidRDefault="007D5C84">
            <w:pPr>
              <w:pStyle w:val="Tabelltext"/>
              <w:rPr>
                <w:lang w:val="en-GB"/>
              </w:rPr>
            </w:pPr>
          </w:p>
        </w:tc>
        <w:tc>
          <w:tcPr>
            <w:tcW w:w="1080" w:type="dxa"/>
            <w:gridSpan w:val="3"/>
          </w:tcPr>
          <w:p w:rsidR="007D5C84" w:rsidRDefault="007D5C84">
            <w:pPr>
              <w:pStyle w:val="Tabelltext"/>
              <w:rPr>
                <w:lang w:val="en-GB"/>
              </w:rPr>
            </w:pPr>
          </w:p>
        </w:tc>
        <w:tc>
          <w:tcPr>
            <w:tcW w:w="1044" w:type="dxa"/>
            <w:gridSpan w:val="3"/>
          </w:tcPr>
          <w:p w:rsidR="007D5C84" w:rsidRDefault="007D5C84">
            <w:pPr>
              <w:pStyle w:val="Tabelltext"/>
              <w:rPr>
                <w:lang w:val="en-GB"/>
              </w:rPr>
            </w:pPr>
          </w:p>
        </w:tc>
        <w:tc>
          <w:tcPr>
            <w:tcW w:w="1116" w:type="dxa"/>
            <w:gridSpan w:val="3"/>
          </w:tcPr>
          <w:p w:rsidR="007D5C84" w:rsidRDefault="007D5C84">
            <w:pPr>
              <w:pStyle w:val="Tabelltext"/>
              <w:rPr>
                <w:lang w:val="en-GB"/>
              </w:rPr>
            </w:pPr>
          </w:p>
        </w:tc>
        <w:tc>
          <w:tcPr>
            <w:tcW w:w="1080" w:type="dxa"/>
            <w:gridSpan w:val="3"/>
          </w:tcPr>
          <w:p w:rsidR="007D5C84" w:rsidRDefault="007D5C84">
            <w:pPr>
              <w:pStyle w:val="Tabelltext"/>
              <w:rPr>
                <w:lang w:val="en-GB"/>
              </w:rPr>
            </w:pPr>
          </w:p>
        </w:tc>
      </w:tr>
      <w:tr w:rsidR="007D5C84">
        <w:tc>
          <w:tcPr>
            <w:tcW w:w="648" w:type="dxa"/>
          </w:tcPr>
          <w:p w:rsidR="007D5C84" w:rsidRDefault="007D5C84">
            <w:pPr>
              <w:pStyle w:val="Tabelltext"/>
            </w:pPr>
            <w:r>
              <w:t>Ind2</w:t>
            </w:r>
          </w:p>
        </w:tc>
        <w:tc>
          <w:tcPr>
            <w:tcW w:w="1254" w:type="dxa"/>
            <w:gridSpan w:val="3"/>
          </w:tcPr>
          <w:p w:rsidR="007D5C84" w:rsidRDefault="007D5C84">
            <w:pPr>
              <w:pStyle w:val="Tabelltext"/>
            </w:pPr>
          </w:p>
        </w:tc>
        <w:tc>
          <w:tcPr>
            <w:tcW w:w="1254" w:type="dxa"/>
            <w:gridSpan w:val="3"/>
          </w:tcPr>
          <w:p w:rsidR="007D5C84" w:rsidRDefault="007D5C84">
            <w:pPr>
              <w:pStyle w:val="Tabelltext"/>
            </w:pPr>
          </w:p>
        </w:tc>
        <w:tc>
          <w:tcPr>
            <w:tcW w:w="1080" w:type="dxa"/>
            <w:gridSpan w:val="3"/>
          </w:tcPr>
          <w:p w:rsidR="007D5C84" w:rsidRDefault="007D5C84">
            <w:pPr>
              <w:pStyle w:val="Tabelltext"/>
            </w:pPr>
          </w:p>
        </w:tc>
        <w:tc>
          <w:tcPr>
            <w:tcW w:w="1080" w:type="dxa"/>
            <w:gridSpan w:val="3"/>
          </w:tcPr>
          <w:p w:rsidR="007D5C84" w:rsidRDefault="007D5C84">
            <w:pPr>
              <w:pStyle w:val="Tabelltext"/>
            </w:pPr>
          </w:p>
        </w:tc>
        <w:tc>
          <w:tcPr>
            <w:tcW w:w="1044" w:type="dxa"/>
            <w:gridSpan w:val="3"/>
          </w:tcPr>
          <w:p w:rsidR="007D5C84" w:rsidRDefault="007D5C84">
            <w:pPr>
              <w:pStyle w:val="Tabelltext"/>
            </w:pPr>
          </w:p>
        </w:tc>
        <w:tc>
          <w:tcPr>
            <w:tcW w:w="1116" w:type="dxa"/>
            <w:gridSpan w:val="3"/>
          </w:tcPr>
          <w:p w:rsidR="007D5C84" w:rsidRDefault="007D5C84">
            <w:pPr>
              <w:pStyle w:val="Tabelltext"/>
            </w:pPr>
          </w:p>
        </w:tc>
        <w:tc>
          <w:tcPr>
            <w:tcW w:w="1080" w:type="dxa"/>
            <w:gridSpan w:val="3"/>
          </w:tcPr>
          <w:p w:rsidR="007D5C84" w:rsidRDefault="007D5C84">
            <w:pPr>
              <w:pStyle w:val="Tabelltext"/>
            </w:pPr>
          </w:p>
        </w:tc>
      </w:tr>
      <w:tr w:rsidR="007D5C84">
        <w:tc>
          <w:tcPr>
            <w:tcW w:w="648" w:type="dxa"/>
          </w:tcPr>
          <w:p w:rsidR="007D5C84" w:rsidRDefault="007D5C84">
            <w:pPr>
              <w:pStyle w:val="Tabelltext"/>
            </w:pPr>
            <w:r>
              <w:t>Ind3</w:t>
            </w:r>
          </w:p>
        </w:tc>
        <w:tc>
          <w:tcPr>
            <w:tcW w:w="1254" w:type="dxa"/>
            <w:gridSpan w:val="3"/>
          </w:tcPr>
          <w:p w:rsidR="007D5C84" w:rsidRDefault="007D5C84">
            <w:pPr>
              <w:pStyle w:val="Tabelltext"/>
            </w:pPr>
          </w:p>
        </w:tc>
        <w:tc>
          <w:tcPr>
            <w:tcW w:w="1254" w:type="dxa"/>
            <w:gridSpan w:val="3"/>
          </w:tcPr>
          <w:p w:rsidR="007D5C84" w:rsidRDefault="007D5C84">
            <w:pPr>
              <w:pStyle w:val="Tabelltext"/>
            </w:pPr>
          </w:p>
        </w:tc>
        <w:tc>
          <w:tcPr>
            <w:tcW w:w="1080" w:type="dxa"/>
            <w:gridSpan w:val="3"/>
          </w:tcPr>
          <w:p w:rsidR="007D5C84" w:rsidRDefault="007D5C84">
            <w:pPr>
              <w:pStyle w:val="Tabelltext"/>
            </w:pPr>
          </w:p>
        </w:tc>
        <w:tc>
          <w:tcPr>
            <w:tcW w:w="1080" w:type="dxa"/>
            <w:gridSpan w:val="3"/>
          </w:tcPr>
          <w:p w:rsidR="007D5C84" w:rsidRDefault="007D5C84">
            <w:pPr>
              <w:pStyle w:val="Tabelltext"/>
            </w:pPr>
          </w:p>
        </w:tc>
        <w:tc>
          <w:tcPr>
            <w:tcW w:w="1044" w:type="dxa"/>
            <w:gridSpan w:val="3"/>
          </w:tcPr>
          <w:p w:rsidR="007D5C84" w:rsidRDefault="007D5C84">
            <w:pPr>
              <w:pStyle w:val="Tabelltext"/>
            </w:pPr>
          </w:p>
        </w:tc>
        <w:tc>
          <w:tcPr>
            <w:tcW w:w="1116" w:type="dxa"/>
            <w:gridSpan w:val="3"/>
          </w:tcPr>
          <w:p w:rsidR="007D5C84" w:rsidRDefault="007D5C84">
            <w:pPr>
              <w:pStyle w:val="Tabelltext"/>
            </w:pPr>
          </w:p>
        </w:tc>
        <w:tc>
          <w:tcPr>
            <w:tcW w:w="1080" w:type="dxa"/>
            <w:gridSpan w:val="3"/>
          </w:tcPr>
          <w:p w:rsidR="007D5C84" w:rsidRDefault="007D5C84">
            <w:pPr>
              <w:pStyle w:val="Tabelltext"/>
            </w:pPr>
          </w:p>
        </w:tc>
      </w:tr>
      <w:tr w:rsidR="007D5C84">
        <w:tc>
          <w:tcPr>
            <w:tcW w:w="648" w:type="dxa"/>
          </w:tcPr>
          <w:p w:rsidR="007D5C84" w:rsidRDefault="007D5C84">
            <w:pPr>
              <w:pStyle w:val="Tabelltext"/>
            </w:pPr>
            <w:r>
              <w:t>Ind4</w:t>
            </w:r>
          </w:p>
        </w:tc>
        <w:tc>
          <w:tcPr>
            <w:tcW w:w="1254" w:type="dxa"/>
            <w:gridSpan w:val="3"/>
          </w:tcPr>
          <w:p w:rsidR="007D5C84" w:rsidRDefault="007D5C84">
            <w:pPr>
              <w:pStyle w:val="Tabelltext"/>
            </w:pPr>
          </w:p>
        </w:tc>
        <w:tc>
          <w:tcPr>
            <w:tcW w:w="1254" w:type="dxa"/>
            <w:gridSpan w:val="3"/>
          </w:tcPr>
          <w:p w:rsidR="007D5C84" w:rsidRDefault="007D5C84">
            <w:pPr>
              <w:pStyle w:val="Tabelltext"/>
            </w:pPr>
          </w:p>
        </w:tc>
        <w:tc>
          <w:tcPr>
            <w:tcW w:w="1080" w:type="dxa"/>
            <w:gridSpan w:val="3"/>
          </w:tcPr>
          <w:p w:rsidR="007D5C84" w:rsidRDefault="007D5C84">
            <w:pPr>
              <w:pStyle w:val="Tabelltext"/>
            </w:pPr>
          </w:p>
        </w:tc>
        <w:tc>
          <w:tcPr>
            <w:tcW w:w="1080" w:type="dxa"/>
            <w:gridSpan w:val="3"/>
          </w:tcPr>
          <w:p w:rsidR="007D5C84" w:rsidRDefault="007D5C84">
            <w:pPr>
              <w:pStyle w:val="Tabelltext"/>
            </w:pPr>
          </w:p>
        </w:tc>
        <w:tc>
          <w:tcPr>
            <w:tcW w:w="1044" w:type="dxa"/>
            <w:gridSpan w:val="3"/>
          </w:tcPr>
          <w:p w:rsidR="007D5C84" w:rsidRDefault="007D5C84">
            <w:pPr>
              <w:pStyle w:val="Tabelltext"/>
            </w:pPr>
          </w:p>
        </w:tc>
        <w:tc>
          <w:tcPr>
            <w:tcW w:w="1116" w:type="dxa"/>
            <w:gridSpan w:val="3"/>
          </w:tcPr>
          <w:p w:rsidR="007D5C84" w:rsidRDefault="007D5C84">
            <w:pPr>
              <w:pStyle w:val="Tabelltext"/>
            </w:pPr>
          </w:p>
        </w:tc>
        <w:tc>
          <w:tcPr>
            <w:tcW w:w="1080" w:type="dxa"/>
            <w:gridSpan w:val="3"/>
          </w:tcPr>
          <w:p w:rsidR="007D5C84" w:rsidRDefault="007D5C84">
            <w:pPr>
              <w:pStyle w:val="Tabelltext"/>
            </w:pPr>
          </w:p>
        </w:tc>
      </w:tr>
    </w:tbl>
    <w:p w:rsidR="007D5C84" w:rsidRDefault="007D5C84"/>
    <w:p w:rsidR="007D5C84" w:rsidRDefault="007D5C84">
      <w:r>
        <w:t xml:space="preserve">Här ges naturligtvis en rad andra möjligheter. Jag kan lägga alla originaldata första och sedan lägga bearbetade variabler, jag kan dela upp det så att barnets uppgifter (original och bearbetade) kommer först (FoB-80, FoB-85 och FoB-90), därefter mammans och sedan pappans. </w:t>
      </w:r>
    </w:p>
    <w:p w:rsidR="007D5C84" w:rsidRDefault="007D5C84">
      <w:r>
        <w:t xml:space="preserve">Notera här att jag skiljer noga mellan originaldata och bearbetade data. Till originaldata ränkas exemepelvis de data som SCB levererar eller egna enkätdata. Var väldigt noga med att alltid behålla originaldata, de utgör ju själva grunden för alla kommande bearbetning. Blir det fel någonstans är det viktigt att kunna gå tillbaka till originaldata för att kontrollera. </w:t>
      </w:r>
    </w:p>
    <w:p w:rsidR="007D5C84" w:rsidRDefault="007D5C84">
      <w:r>
        <w:t xml:space="preserve">Ett tips är att tydligt markera vilka variabler som är besläktade med varandra. Om jag har en originalvariabel som skolkod för gymnasieskolor 1997, döpt till </w:t>
      </w:r>
      <w:r>
        <w:rPr>
          <w:rFonts w:ascii="Arial" w:hAnsi="Arial" w:cs="Arial"/>
          <w:sz w:val="20"/>
        </w:rPr>
        <w:t>sk_kod97</w:t>
      </w:r>
      <w:r>
        <w:t xml:space="preserve">, kan jag ur denna variabel härleda en rad olika variabler. Jag kan skapa en strängvarabel med skolans namn i </w:t>
      </w:r>
      <w:r>
        <w:lastRenderedPageBreak/>
        <w:t xml:space="preserve">fulltext, </w:t>
      </w:r>
      <w:r>
        <w:rPr>
          <w:rFonts w:ascii="Arial" w:hAnsi="Arial" w:cs="Arial"/>
          <w:sz w:val="20"/>
        </w:rPr>
        <w:t>gysk97t</w:t>
      </w:r>
      <w:r>
        <w:t xml:space="preserve">, en strängvariabel med endast fyra bokstäver för skolan, </w:t>
      </w:r>
      <w:r>
        <w:rPr>
          <w:rFonts w:ascii="Arial" w:hAnsi="Arial" w:cs="Arial"/>
          <w:sz w:val="20"/>
        </w:rPr>
        <w:t>gysk97t2</w:t>
      </w:r>
      <w:r>
        <w:t xml:space="preserve">, en variabel som skiljer ut skollänet, </w:t>
      </w:r>
      <w:r>
        <w:rPr>
          <w:rFonts w:ascii="Arial" w:hAnsi="Arial" w:cs="Arial"/>
          <w:sz w:val="20"/>
        </w:rPr>
        <w:t>gyla97</w:t>
      </w:r>
      <w:r>
        <w:t xml:space="preserve">, en för skolkommunen, </w:t>
      </w:r>
      <w:r>
        <w:rPr>
          <w:rFonts w:ascii="Arial" w:hAnsi="Arial" w:cs="Arial"/>
          <w:sz w:val="20"/>
        </w:rPr>
        <w:t>gyko97</w:t>
      </w:r>
      <w:r>
        <w:t xml:space="preserve">, etc. </w:t>
      </w:r>
    </w:p>
    <w:p w:rsidR="007D5C84" w:rsidRDefault="007D5C84">
      <w:r>
        <w:t>Genom att skriva skript kan man lätt koda om ett stort antal variabler på samma gång. För det första kan man koda om ett stort antal variabler i samma kommando förutsatt att samma värden ska kodas om. Låt säga att vi har en massa dikotoma variabler med värdet 1 och 2 samt Missing. Vi vill nu göra värdet Missing till 3. Då kan vi använda oss av följande omkodningsprincip.</w:t>
      </w:r>
    </w:p>
    <w:p w:rsidR="007D5C84" w:rsidRDefault="007D5C84"/>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RECODE</w:t>
      </w:r>
    </w:p>
    <w:p w:rsidR="007D5C84" w:rsidRDefault="007D5C84">
      <w:pPr>
        <w:autoSpaceDE w:val="0"/>
        <w:autoSpaceDN w:val="0"/>
        <w:adjustRightInd w:val="0"/>
        <w:ind w:firstLine="0"/>
        <w:rPr>
          <w:rFonts w:ascii="Arial" w:hAnsi="Arial" w:cs="Arial"/>
          <w:b/>
          <w:bCs/>
          <w:color w:val="auto"/>
          <w:sz w:val="20"/>
        </w:rPr>
      </w:pPr>
      <w:r>
        <w:rPr>
          <w:rFonts w:ascii="Arial" w:hAnsi="Arial" w:cs="Arial"/>
          <w:color w:val="auto"/>
          <w:sz w:val="20"/>
        </w:rPr>
        <w:t xml:space="preserve">  </w:t>
      </w:r>
      <w:r>
        <w:rPr>
          <w:rFonts w:ascii="Arial" w:hAnsi="Arial" w:cs="Arial"/>
          <w:b/>
          <w:bCs/>
          <w:color w:val="auto"/>
          <w:sz w:val="20"/>
        </w:rPr>
        <w:t>var1 var2 var3 var4 var5 var6</w:t>
      </w:r>
    </w:p>
    <w:p w:rsidR="007D5C84" w:rsidRPr="00C71779"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  </w:t>
      </w:r>
      <w:r w:rsidRPr="00C71779">
        <w:rPr>
          <w:rFonts w:ascii="Arial" w:hAnsi="Arial" w:cs="Arial"/>
          <w:color w:val="auto"/>
          <w:sz w:val="20"/>
        </w:rPr>
        <w:t xml:space="preserve">(1 thru 2=COPY)  (SYSMIS=3)  INTO  </w:t>
      </w:r>
      <w:r w:rsidRPr="00C71779">
        <w:rPr>
          <w:rFonts w:ascii="Arial" w:hAnsi="Arial" w:cs="Arial"/>
          <w:b/>
          <w:bCs/>
          <w:color w:val="auto"/>
          <w:sz w:val="20"/>
        </w:rPr>
        <w:t xml:space="preserve">var1a var2a var3a var4a var5a var6a </w:t>
      </w:r>
      <w:r w:rsidRPr="00C71779">
        <w:rPr>
          <w:rFonts w:ascii="Arial" w:hAnsi="Arial" w:cs="Arial"/>
          <w:color w:val="auto"/>
          <w:sz w:val="20"/>
        </w:rPr>
        <w:t>.</w:t>
      </w:r>
    </w:p>
    <w:p w:rsidR="007D5C84" w:rsidRPr="00C71779" w:rsidRDefault="007D5C84">
      <w:pPr>
        <w:autoSpaceDE w:val="0"/>
        <w:autoSpaceDN w:val="0"/>
        <w:adjustRightInd w:val="0"/>
        <w:ind w:firstLine="0"/>
        <w:rPr>
          <w:rFonts w:ascii="Arial" w:hAnsi="Arial" w:cs="Arial"/>
          <w:color w:val="auto"/>
          <w:sz w:val="20"/>
        </w:rPr>
      </w:pPr>
      <w:r w:rsidRPr="00C71779">
        <w:rPr>
          <w:rFonts w:ascii="Arial" w:hAnsi="Arial" w:cs="Arial"/>
          <w:color w:val="auto"/>
          <w:sz w:val="20"/>
        </w:rPr>
        <w:t>EXECUTE .</w:t>
      </w:r>
    </w:p>
    <w:p w:rsidR="007D5C84" w:rsidRPr="00C71779" w:rsidRDefault="007D5C84">
      <w:pPr>
        <w:autoSpaceDE w:val="0"/>
        <w:autoSpaceDN w:val="0"/>
        <w:adjustRightInd w:val="0"/>
        <w:ind w:firstLine="0"/>
        <w:rPr>
          <w:rFonts w:ascii="Arial" w:hAnsi="Arial" w:cs="Arial"/>
          <w:color w:val="auto"/>
          <w:sz w:val="20"/>
        </w:rPr>
      </w:pPr>
    </w:p>
    <w:p w:rsidR="007D5C84" w:rsidRDefault="007D5C84">
      <w:r>
        <w:t xml:space="preserve">Observera att det är viktigt att ordningen är rätt. Variabeln </w:t>
      </w:r>
      <w:r>
        <w:rPr>
          <w:rFonts w:ascii="Arial" w:hAnsi="Arial" w:cs="Arial"/>
          <w:color w:val="auto"/>
          <w:sz w:val="20"/>
        </w:rPr>
        <w:t xml:space="preserve">var1 </w:t>
      </w:r>
      <w:r>
        <w:t xml:space="preserve">kodas om till </w:t>
      </w:r>
      <w:r>
        <w:rPr>
          <w:rFonts w:ascii="Arial" w:hAnsi="Arial" w:cs="Arial"/>
          <w:color w:val="auto"/>
          <w:sz w:val="20"/>
        </w:rPr>
        <w:t>var1a</w:t>
      </w:r>
      <w:r>
        <w:t xml:space="preserve">, </w:t>
      </w:r>
      <w:r>
        <w:rPr>
          <w:rFonts w:ascii="Arial" w:hAnsi="Arial" w:cs="Arial"/>
          <w:color w:val="auto"/>
          <w:sz w:val="20"/>
        </w:rPr>
        <w:t xml:space="preserve">var2 </w:t>
      </w:r>
      <w:r>
        <w:t xml:space="preserve">till </w:t>
      </w:r>
      <w:r>
        <w:rPr>
          <w:rFonts w:ascii="Arial" w:hAnsi="Arial" w:cs="Arial"/>
          <w:color w:val="auto"/>
          <w:sz w:val="20"/>
        </w:rPr>
        <w:t>var2a</w:t>
      </w:r>
      <w:r>
        <w:t xml:space="preserve">, etc. Det måste också vara samma antal variabler före och efter specifikationen av hur värdena ska kodas om. </w:t>
      </w:r>
    </w:p>
    <w:p w:rsidR="007D5C84" w:rsidRDefault="007D5C84">
      <w:r>
        <w:t xml:space="preserve">Det går rätt snabbt att komma upp i ett stort antal variabler. Det är med andra ord viktigt att ha ordning i sin fil. Placera därför variablerna i arket på ett logiskt sätt, så att alla variabler som berör ett visst område är placerade bredvid varandra och har likartade namn. Tycker man det är svårt att leta reda på de variabler man vill analysera kan man </w:t>
      </w:r>
      <w:r>
        <w:rPr>
          <w:i/>
          <w:iCs/>
        </w:rPr>
        <w:t xml:space="preserve">Utilities/Define Set.... </w:t>
      </w:r>
      <w:r>
        <w:t xml:space="preserve">och skapa ett delset av variabler som man vill se i de fönster man arbetar med. Gå därefter in på </w:t>
      </w:r>
      <w:r>
        <w:rPr>
          <w:i/>
          <w:iCs/>
        </w:rPr>
        <w:t xml:space="preserve">Utilities/Use Sets.... </w:t>
      </w:r>
      <w:r>
        <w:t xml:space="preserve">och välj det set av variabler du skapat. De övriga variablerna försvinner då inte från datasetet men de visas inte i de menyer som kommer upp. Du kan lätt ta tillbaka de gömda variablerna genom att ändra inställningarna i </w:t>
      </w:r>
      <w:r>
        <w:rPr>
          <w:i/>
          <w:iCs/>
        </w:rPr>
        <w:t>Utilities/Use Sets....</w:t>
      </w:r>
    </w:p>
    <w:p w:rsidR="007D5C84" w:rsidRDefault="007D5C84">
      <w:pPr>
        <w:pStyle w:val="Heading3"/>
      </w:pPr>
      <w:bookmarkStart w:id="88" w:name="_Ref22965447"/>
      <w:bookmarkStart w:id="89" w:name="_Toc22965536"/>
      <w:r>
        <w:t>Några tips för att koda om SPSS-data för att passa korrespondensanalyser i SPAD</w:t>
      </w:r>
      <w:bookmarkEnd w:id="88"/>
      <w:bookmarkEnd w:id="89"/>
    </w:p>
    <w:p w:rsidR="007D5C84" w:rsidRDefault="007D5C84">
      <w:pPr>
        <w:pStyle w:val="frstastyckeutanindragfrstastycke1"/>
      </w:pPr>
      <w:r>
        <w:t>För att förbereda en SPSS-fil för att användas i SPAD krävs att man tänker på ett antal saker:</w:t>
      </w:r>
    </w:p>
    <w:p w:rsidR="007D5C84" w:rsidRDefault="007D5C84">
      <w:pPr>
        <w:numPr>
          <w:ilvl w:val="0"/>
          <w:numId w:val="34"/>
        </w:numPr>
      </w:pPr>
      <w:r>
        <w:rPr>
          <w:b/>
          <w:bCs/>
        </w:rPr>
        <w:t>Skapa variabler med 4 till 10 variabelvärden (kategorier)</w:t>
      </w:r>
      <w:r>
        <w:t>. Korrespondensanalysen fungerar bäst om man har ungefär samma antal variabelvärden per variabel. Idealiskt är antal variabelvärden mellan 4 och 10. Kön, som endast har två variabelvärden, utgör här ett problem, men detta kan avhjälpas genom att man slår samman denna variabel med en annan, se nedan.</w:t>
      </w:r>
    </w:p>
    <w:p w:rsidR="007D5C84" w:rsidRDefault="007D5C84">
      <w:pPr>
        <w:numPr>
          <w:ilvl w:val="0"/>
          <w:numId w:val="34"/>
        </w:numPr>
      </w:pPr>
      <w:r>
        <w:rPr>
          <w:b/>
          <w:bCs/>
        </w:rPr>
        <w:t>Skapa kategorier (variabelvärden) som är ungefär lika stora vad gäller antal individer</w:t>
      </w:r>
      <w:r>
        <w:t>. Korrespondensanalysen syftar till att lyfta fram skillnader i materialet. Metoden är därför mycket känslig för små grupper, som utgör endast någon procent av det totala antalet individer. Råkar dessa individer dela en annan egenskap intar de lätt mycket extrema positioner i en graf. För att undvika detta bör man skapa variabelvärden eller variabelkategorier som omfattar ungefär lika stora antal individer. En variabel med 5 variabelvärden bör ha ca 20 % av individerna i varje variabelkategori (5/100) och en variabel med 10 variabelvärden ca 10 % (10/100).</w:t>
      </w:r>
    </w:p>
    <w:p w:rsidR="007D5C84" w:rsidRDefault="007D5C84">
      <w:pPr>
        <w:numPr>
          <w:ilvl w:val="0"/>
          <w:numId w:val="34"/>
        </w:numPr>
      </w:pPr>
      <w:r>
        <w:rPr>
          <w:b/>
          <w:bCs/>
        </w:rPr>
        <w:t>Gör fler olika varianter av samma ursprungsvariabel, ex. med 4, 7, 10 variabelvärden</w:t>
      </w:r>
      <w:r>
        <w:t>. Det är svårt att på förhand räkna ut vilken indelning av en variabel som är mest effektiv i att särskilja individerna. Ett tips är därför att utifrån en sprcifik originalvariabel skapa ett antal olika variabler med olika antal variabelvärden och som dessutom kan delas in efter olika principer. Variabeln skollän kan exemeplvis kategoriseras efter en geografisk princip, dvs. att län som ligger nära varandra slås samman, och efter en urbaniserings- och näringsprincip, dvs. att storstadslän skiljs från jordbrukslän och från glesbygdslän.</w:t>
      </w:r>
    </w:p>
    <w:p w:rsidR="007D5C84" w:rsidRDefault="007D5C84">
      <w:pPr>
        <w:numPr>
          <w:ilvl w:val="0"/>
          <w:numId w:val="34"/>
        </w:numPr>
      </w:pPr>
      <w:r>
        <w:rPr>
          <w:b/>
          <w:bCs/>
        </w:rPr>
        <w:lastRenderedPageBreak/>
        <w:t>Slå samman variabler till sammansatta variabler</w:t>
      </w:r>
      <w:r>
        <w:t>. Ovan nämndes att variabler med få variabelvärden ger problem för korrespondensanalysen. Detta kan avhjälpas genom att man skapar sammansatta variabler som kombinerar informationen från flera olika variabler. Man kan exempelvis slå samman kön med och medelbetyg eller social klass. Detta ger också en helt annan socologisk tolkning. Vi talar då inte om endast pojkar och flickor eller elever med höga och låga betyg, utan om pojkar med höga betyg, flickor med höga betyg respektive pojkar med låga betyg och flickor med låga betyg.</w:t>
      </w:r>
    </w:p>
    <w:p w:rsidR="007D5C84" w:rsidRDefault="007D5C84"/>
    <w:p w:rsidR="007D5C84" w:rsidRDefault="007D5C84">
      <w:pPr>
        <w:pStyle w:val="Onumrrubr4"/>
      </w:pPr>
    </w:p>
    <w:p w:rsidR="007D5C84" w:rsidRDefault="007D5C84">
      <w:pPr>
        <w:pStyle w:val="Heading1"/>
      </w:pPr>
      <w:r>
        <w:br w:type="page"/>
      </w:r>
      <w:bookmarkStart w:id="90" w:name="_Ref10112687"/>
      <w:bookmarkStart w:id="91" w:name="_Ref10112699"/>
      <w:bookmarkStart w:id="92" w:name="_Toc22965537"/>
      <w:r>
        <w:lastRenderedPageBreak/>
        <w:t>Filter</w:t>
      </w:r>
      <w:bookmarkEnd w:id="90"/>
      <w:bookmarkEnd w:id="91"/>
      <w:bookmarkEnd w:id="92"/>
    </w:p>
    <w:p w:rsidR="007D5C84" w:rsidRDefault="007D5C84">
      <w:pPr>
        <w:pStyle w:val="frstastyckeutanindragfrstastycke1"/>
      </w:pPr>
      <w:r>
        <w:t xml:space="preserve">När vi utgår från totalpopulationer, exempelvis samtliga elever i gymnasieskolan, använder vi ofta väldigt stora populationer. Totalpopulationen kan dock delas in i en rad olika delpopulationer såsom alla elever i årskurs 1, 2 eller 3, alla elever i ett visst län eller en viss kommun, alla elever på vissa typer av program eller skolor. Ibland är det intressant att bara analysera någon specifik delpopulation. Detta kan göras genom att vi filtrerar vårt dataset. För att enkelt göra detta kan det vara bra att först ha skapat en filtervariabel (detta kan förvisso också göras av programmet, men jag föredrar att göra det själv). </w:t>
      </w:r>
    </w:p>
    <w:p w:rsidR="007D5C84" w:rsidRDefault="007D5C84">
      <w:r>
        <w:t>Låt säga att vi är intresserade av endast elever som går i Stockholms län 1997. Vi skapar då en filtervariabel som skiljer ut dessa elever från övriga. Ett dylikt skript ser ut enligt följande:</w:t>
      </w:r>
    </w:p>
    <w:p w:rsidR="007D5C84" w:rsidRDefault="007D5C84"/>
    <w:p w:rsidR="007D5C84" w:rsidRPr="00C71779" w:rsidRDefault="007D5C84">
      <w:pPr>
        <w:autoSpaceDE w:val="0"/>
        <w:autoSpaceDN w:val="0"/>
        <w:adjustRightInd w:val="0"/>
        <w:ind w:firstLine="0"/>
        <w:rPr>
          <w:rFonts w:ascii="Arial" w:hAnsi="Arial" w:cs="Arial"/>
          <w:color w:val="auto"/>
          <w:sz w:val="20"/>
        </w:rPr>
      </w:pPr>
      <w:r w:rsidRPr="00C71779">
        <w:rPr>
          <w:rFonts w:ascii="Arial" w:hAnsi="Arial" w:cs="Arial"/>
          <w:color w:val="auto"/>
          <w:sz w:val="20"/>
        </w:rPr>
        <w:t>RECODE</w:t>
      </w:r>
    </w:p>
    <w:p w:rsidR="007D5C84" w:rsidRPr="00C71779" w:rsidRDefault="007D5C84">
      <w:pPr>
        <w:autoSpaceDE w:val="0"/>
        <w:autoSpaceDN w:val="0"/>
        <w:adjustRightInd w:val="0"/>
        <w:ind w:firstLine="0"/>
        <w:rPr>
          <w:rFonts w:ascii="Arial" w:hAnsi="Arial" w:cs="Arial"/>
          <w:b/>
          <w:bCs/>
          <w:color w:val="auto"/>
          <w:sz w:val="20"/>
        </w:rPr>
      </w:pPr>
      <w:r w:rsidRPr="00C71779">
        <w:rPr>
          <w:rFonts w:ascii="Arial" w:hAnsi="Arial" w:cs="Arial"/>
          <w:color w:val="auto"/>
          <w:sz w:val="20"/>
        </w:rPr>
        <w:t xml:space="preserve">  </w:t>
      </w:r>
      <w:r w:rsidRPr="00C71779">
        <w:rPr>
          <w:rFonts w:ascii="Arial" w:hAnsi="Arial" w:cs="Arial"/>
          <w:b/>
          <w:bCs/>
          <w:color w:val="auto"/>
          <w:sz w:val="20"/>
        </w:rPr>
        <w:t>s1_1</w:t>
      </w:r>
    </w:p>
    <w:p w:rsidR="007D5C84" w:rsidRPr="00C71779" w:rsidRDefault="007D5C84">
      <w:pPr>
        <w:autoSpaceDE w:val="0"/>
        <w:autoSpaceDN w:val="0"/>
        <w:adjustRightInd w:val="0"/>
        <w:ind w:firstLine="0"/>
        <w:rPr>
          <w:rFonts w:ascii="Arial" w:hAnsi="Arial" w:cs="Arial"/>
          <w:color w:val="auto"/>
          <w:sz w:val="20"/>
        </w:rPr>
      </w:pPr>
      <w:r w:rsidRPr="00C71779">
        <w:rPr>
          <w:rFonts w:ascii="Arial" w:hAnsi="Arial" w:cs="Arial"/>
          <w:color w:val="auto"/>
          <w:sz w:val="20"/>
        </w:rPr>
        <w:t xml:space="preserve">  (1=1)  INTO  </w:t>
      </w:r>
      <w:r w:rsidRPr="00C71779">
        <w:rPr>
          <w:rFonts w:ascii="Arial" w:hAnsi="Arial" w:cs="Arial"/>
          <w:b/>
          <w:bCs/>
          <w:color w:val="auto"/>
          <w:sz w:val="20"/>
        </w:rPr>
        <w:t xml:space="preserve">f_st97 </w:t>
      </w:r>
      <w:r w:rsidRPr="00C71779">
        <w:rPr>
          <w:rFonts w:ascii="Arial" w:hAnsi="Arial" w:cs="Arial"/>
          <w:color w:val="auto"/>
          <w:sz w:val="20"/>
        </w:rPr>
        <w:t>.</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EXECUTE .</w:t>
      </w:r>
    </w:p>
    <w:p w:rsidR="007D5C84" w:rsidRDefault="007D5C84"/>
    <w:p w:rsidR="007D5C84" w:rsidRDefault="007D5C84">
      <w:r>
        <w:t xml:space="preserve">Skriptet talar om att vi kodar om variabeln </w:t>
      </w:r>
      <w:r>
        <w:rPr>
          <w:rFonts w:ascii="Arial" w:hAnsi="Arial" w:cs="Arial"/>
          <w:color w:val="auto"/>
          <w:sz w:val="20"/>
        </w:rPr>
        <w:t xml:space="preserve">s1_1 </w:t>
      </w:r>
      <w:r>
        <w:t xml:space="preserve">(skollän 97) till en ny variabel </w:t>
      </w:r>
      <w:r>
        <w:rPr>
          <w:rFonts w:ascii="Arial" w:hAnsi="Arial" w:cs="Arial"/>
          <w:color w:val="auto"/>
          <w:sz w:val="20"/>
        </w:rPr>
        <w:t>f_st97</w:t>
      </w:r>
      <w:r>
        <w:t xml:space="preserve"> (jag brukar namnge alla filtervariabler med prefixet ”</w:t>
      </w:r>
      <w:r>
        <w:rPr>
          <w:rFonts w:ascii="Arial" w:hAnsi="Arial" w:cs="Arial"/>
          <w:b/>
          <w:bCs/>
          <w:color w:val="auto"/>
          <w:sz w:val="20"/>
        </w:rPr>
        <w:t xml:space="preserve"> </w:t>
      </w:r>
      <w:r>
        <w:rPr>
          <w:rFonts w:ascii="Arial" w:hAnsi="Arial" w:cs="Arial"/>
          <w:bCs/>
          <w:color w:val="auto"/>
          <w:sz w:val="20"/>
        </w:rPr>
        <w:t>f_</w:t>
      </w:r>
      <w:r>
        <w:t xml:space="preserve">” för att markera att det är en filtervariabel)  på så sätt att alla som har värdet 1 (dvs. gymnasieskola i Stockholms län) får värdet 1 i den nya variabeln. Övriga värden, dvs. övriga skollän, ges inget värdet i den nya variabeln. </w:t>
      </w:r>
    </w:p>
    <w:p w:rsidR="007D5C84" w:rsidRPr="00C71779" w:rsidRDefault="007D5C84">
      <w:pPr>
        <w:rPr>
          <w:lang w:val="en-US"/>
        </w:rPr>
      </w:pPr>
      <w:r>
        <w:t xml:space="preserve">Vi kan även filtrera ut de elever som endast går i årskurs 2 i Stockholms län 1997. </w:t>
      </w:r>
      <w:r w:rsidRPr="00C71779">
        <w:rPr>
          <w:lang w:val="en-US"/>
        </w:rPr>
        <w:t>Det skriptet blir:</w:t>
      </w:r>
    </w:p>
    <w:p w:rsidR="007D5C84" w:rsidRPr="00C71779" w:rsidRDefault="007D5C84">
      <w:pPr>
        <w:rPr>
          <w:lang w:val="en-US"/>
        </w:rPr>
      </w:pPr>
    </w:p>
    <w:p w:rsidR="007D5C84"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US"/>
        </w:rPr>
        <w:t>DO IF (</w:t>
      </w:r>
      <w:r>
        <w:rPr>
          <w:rFonts w:ascii="Arial" w:hAnsi="Arial" w:cs="Arial"/>
          <w:b/>
          <w:bCs/>
          <w:color w:val="auto"/>
          <w:sz w:val="20"/>
          <w:lang w:val="en-US"/>
        </w:rPr>
        <w:t>termin1</w:t>
      </w:r>
      <w:r>
        <w:rPr>
          <w:rFonts w:ascii="Arial" w:hAnsi="Arial" w:cs="Arial"/>
          <w:color w:val="auto"/>
          <w:sz w:val="20"/>
          <w:lang w:val="en-US"/>
        </w:rPr>
        <w:t>=3) .</w:t>
      </w:r>
    </w:p>
    <w:p w:rsidR="007D5C84"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US"/>
        </w:rPr>
        <w:t>RECODE</w:t>
      </w:r>
    </w:p>
    <w:p w:rsidR="007D5C84" w:rsidRDefault="007D5C84">
      <w:pPr>
        <w:autoSpaceDE w:val="0"/>
        <w:autoSpaceDN w:val="0"/>
        <w:adjustRightInd w:val="0"/>
        <w:ind w:firstLine="0"/>
        <w:rPr>
          <w:rFonts w:ascii="Arial" w:hAnsi="Arial" w:cs="Arial"/>
          <w:b/>
          <w:bCs/>
          <w:color w:val="auto"/>
          <w:sz w:val="20"/>
          <w:lang w:val="en-US"/>
        </w:rPr>
      </w:pPr>
      <w:r>
        <w:rPr>
          <w:rFonts w:ascii="Arial" w:hAnsi="Arial" w:cs="Arial"/>
          <w:color w:val="auto"/>
          <w:sz w:val="20"/>
          <w:lang w:val="en-US"/>
        </w:rPr>
        <w:t xml:space="preserve">  </w:t>
      </w:r>
      <w:r>
        <w:rPr>
          <w:rFonts w:ascii="Arial" w:hAnsi="Arial" w:cs="Arial"/>
          <w:b/>
          <w:bCs/>
          <w:color w:val="auto"/>
          <w:sz w:val="20"/>
          <w:lang w:val="en-US"/>
        </w:rPr>
        <w:t>s1_1</w:t>
      </w:r>
    </w:p>
    <w:p w:rsidR="007D5C84"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US"/>
        </w:rPr>
        <w:t xml:space="preserve">  (1=1)  INTO  </w:t>
      </w:r>
      <w:r>
        <w:rPr>
          <w:rFonts w:ascii="Arial" w:hAnsi="Arial" w:cs="Arial"/>
          <w:b/>
          <w:bCs/>
          <w:color w:val="auto"/>
          <w:sz w:val="20"/>
          <w:lang w:val="en-US"/>
        </w:rPr>
        <w:t xml:space="preserve">f_st97a2 </w:t>
      </w:r>
      <w:r>
        <w:rPr>
          <w:rFonts w:ascii="Arial" w:hAnsi="Arial" w:cs="Arial"/>
          <w:color w:val="auto"/>
          <w:sz w:val="20"/>
          <w:lang w:val="en-US"/>
        </w:rPr>
        <w:t>.</w:t>
      </w:r>
    </w:p>
    <w:p w:rsidR="007D5C84" w:rsidRPr="00C71779" w:rsidRDefault="007D5C84">
      <w:pPr>
        <w:autoSpaceDE w:val="0"/>
        <w:autoSpaceDN w:val="0"/>
        <w:adjustRightInd w:val="0"/>
        <w:ind w:firstLine="0"/>
        <w:rPr>
          <w:rFonts w:ascii="Arial" w:hAnsi="Arial" w:cs="Arial"/>
          <w:color w:val="auto"/>
          <w:sz w:val="20"/>
        </w:rPr>
      </w:pPr>
      <w:r w:rsidRPr="00C71779">
        <w:rPr>
          <w:rFonts w:ascii="Arial" w:hAnsi="Arial" w:cs="Arial"/>
          <w:color w:val="auto"/>
          <w:sz w:val="20"/>
        </w:rPr>
        <w:t>END IF .</w:t>
      </w:r>
    </w:p>
    <w:p w:rsidR="007D5C84" w:rsidRPr="00C71779" w:rsidRDefault="007D5C84">
      <w:pPr>
        <w:autoSpaceDE w:val="0"/>
        <w:autoSpaceDN w:val="0"/>
        <w:adjustRightInd w:val="0"/>
        <w:ind w:firstLine="0"/>
        <w:rPr>
          <w:rFonts w:ascii="Arial" w:hAnsi="Arial" w:cs="Arial"/>
          <w:color w:val="auto"/>
          <w:sz w:val="20"/>
        </w:rPr>
      </w:pPr>
      <w:r w:rsidRPr="00C71779">
        <w:rPr>
          <w:rFonts w:ascii="Arial" w:hAnsi="Arial" w:cs="Arial"/>
          <w:color w:val="auto"/>
          <w:sz w:val="20"/>
        </w:rPr>
        <w:t>EXECUTE .</w:t>
      </w:r>
    </w:p>
    <w:p w:rsidR="007D5C84" w:rsidRPr="00C71779" w:rsidRDefault="007D5C84"/>
    <w:p w:rsidR="007D5C84" w:rsidRDefault="007D5C84">
      <w:pPr>
        <w:rPr>
          <w:rFonts w:ascii="Arial" w:hAnsi="Arial" w:cs="Arial"/>
          <w:color w:val="auto"/>
          <w:sz w:val="20"/>
        </w:rPr>
      </w:pPr>
      <w:r>
        <w:t xml:space="preserve">Med andra ord: om eleven går tredje terminen 1997 (dvs. andra årskursen) så koda om alla som går i en gymnasieksola i Stockholms län till en ny variabel. Vill vi koda om alla som går i årskurs 2 och 3 ersätter vi </w:t>
      </w:r>
      <w:r>
        <w:rPr>
          <w:i/>
          <w:iCs/>
        </w:rPr>
        <w:t>Do-if</w:t>
      </w:r>
      <w:r>
        <w:t xml:space="preserve">-satsen med </w:t>
      </w:r>
      <w:r>
        <w:rPr>
          <w:rFonts w:ascii="Arial" w:hAnsi="Arial" w:cs="Arial"/>
          <w:color w:val="auto"/>
          <w:sz w:val="20"/>
        </w:rPr>
        <w:t>DO IF (RANGE(</w:t>
      </w:r>
      <w:r>
        <w:rPr>
          <w:rFonts w:ascii="Arial" w:hAnsi="Arial" w:cs="Arial"/>
          <w:b/>
          <w:bCs/>
          <w:color w:val="auto"/>
          <w:sz w:val="20"/>
        </w:rPr>
        <w:t>termin1</w:t>
      </w:r>
      <w:r>
        <w:rPr>
          <w:rFonts w:ascii="Arial" w:hAnsi="Arial" w:cs="Arial"/>
          <w:color w:val="auto"/>
          <w:sz w:val="20"/>
        </w:rPr>
        <w:t xml:space="preserve">,3,5)) </w:t>
      </w:r>
      <w:r>
        <w:t>.</w:t>
      </w:r>
    </w:p>
    <w:p w:rsidR="007D5C84" w:rsidRDefault="007D5C84">
      <w:pPr>
        <w:rPr>
          <w:rFonts w:ascii="Arial" w:hAnsi="Arial" w:cs="Arial"/>
          <w:b/>
          <w:bCs/>
          <w:color w:val="auto"/>
          <w:sz w:val="20"/>
        </w:rPr>
      </w:pPr>
      <w:r>
        <w:t xml:space="preserve">För att filtrera ut delpopulationen går vi in </w:t>
      </w:r>
      <w:r>
        <w:rPr>
          <w:i/>
          <w:iCs/>
        </w:rPr>
        <w:t>Data/Select cases...</w:t>
      </w:r>
      <w:r>
        <w:t xml:space="preserve"> . Välj sedan </w:t>
      </w:r>
      <w:r>
        <w:rPr>
          <w:i/>
          <w:iCs/>
        </w:rPr>
        <w:t xml:space="preserve">Use filter variable </w:t>
      </w:r>
      <w:r>
        <w:t xml:space="preserve">och markera den variabel som vi vill använda som filtervariabel, här </w:t>
      </w:r>
      <w:r>
        <w:rPr>
          <w:rFonts w:ascii="Arial" w:hAnsi="Arial" w:cs="Arial"/>
          <w:color w:val="auto"/>
          <w:sz w:val="20"/>
        </w:rPr>
        <w:t>f_st97a2</w:t>
      </w:r>
      <w:r>
        <w:t xml:space="preserve">. Tryck sedan </w:t>
      </w:r>
      <w:r>
        <w:rPr>
          <w:i/>
          <w:iCs/>
        </w:rPr>
        <w:t xml:space="preserve">OK </w:t>
      </w:r>
      <w:r>
        <w:t xml:space="preserve">eller </w:t>
      </w:r>
      <w:r>
        <w:rPr>
          <w:i/>
          <w:iCs/>
        </w:rPr>
        <w:t xml:space="preserve">Paste </w:t>
      </w:r>
      <w:r>
        <w:t>för att filtrera datasetet.</w:t>
      </w:r>
    </w:p>
    <w:p w:rsidR="007D5C84" w:rsidRDefault="007D5C84">
      <w:pPr>
        <w:rPr>
          <w:rFonts w:ascii="Arial" w:hAnsi="Arial" w:cs="Arial"/>
          <w:b/>
          <w:bCs/>
          <w:color w:val="auto"/>
          <w:sz w:val="20"/>
        </w:rPr>
      </w:pPr>
    </w:p>
    <w:p w:rsidR="007D5C84" w:rsidRDefault="00BC46E5">
      <w:r>
        <w:rPr>
          <w:noProof/>
          <w:lang w:eastAsia="sv-SE"/>
        </w:rPr>
        <w:lastRenderedPageBreak/>
        <w:drawing>
          <wp:inline distT="0" distB="0" distL="0" distR="0">
            <wp:extent cx="3293745" cy="26447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293745" cy="2644775"/>
                    </a:xfrm>
                    <a:prstGeom prst="rect">
                      <a:avLst/>
                    </a:prstGeom>
                    <a:noFill/>
                    <a:ln>
                      <a:noFill/>
                    </a:ln>
                  </pic:spPr>
                </pic:pic>
              </a:graphicData>
            </a:graphic>
          </wp:inline>
        </w:drawing>
      </w:r>
    </w:p>
    <w:p w:rsidR="007D5C84" w:rsidRDefault="007D5C84"/>
    <w:p w:rsidR="007D5C84" w:rsidRDefault="007D5C84">
      <w:r>
        <w:t>Skriptet för att filtrera enligt en viss variabel ser ut enligt följande:</w:t>
      </w:r>
    </w:p>
    <w:p w:rsidR="007D5C84" w:rsidRDefault="007D5C84"/>
    <w:p w:rsidR="007D5C84"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US"/>
        </w:rPr>
        <w:t>USE ALL.</w:t>
      </w:r>
    </w:p>
    <w:p w:rsidR="007D5C84"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US"/>
        </w:rPr>
        <w:t xml:space="preserve">FILTER BY </w:t>
      </w:r>
      <w:r>
        <w:rPr>
          <w:rFonts w:ascii="Arial" w:hAnsi="Arial" w:cs="Arial"/>
          <w:b/>
          <w:bCs/>
          <w:color w:val="auto"/>
          <w:sz w:val="20"/>
          <w:lang w:val="en-US"/>
        </w:rPr>
        <w:t xml:space="preserve">f_st97a2 </w:t>
      </w:r>
      <w:r>
        <w:rPr>
          <w:rFonts w:ascii="Arial" w:hAnsi="Arial" w:cs="Arial"/>
          <w:color w:val="auto"/>
          <w:sz w:val="20"/>
          <w:lang w:val="en-US"/>
        </w:rPr>
        <w:t>.</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EXECUTE .</w:t>
      </w:r>
    </w:p>
    <w:p w:rsidR="007D5C84" w:rsidRDefault="007D5C84"/>
    <w:p w:rsidR="007D5C84" w:rsidRDefault="007D5C84">
      <w:pPr>
        <w:pStyle w:val="Heading1"/>
      </w:pPr>
      <w:r>
        <w:br w:type="page"/>
      </w:r>
      <w:bookmarkStart w:id="93" w:name="_Ref10112863"/>
      <w:bookmarkStart w:id="94" w:name="_Ref10112875"/>
      <w:bookmarkStart w:id="95" w:name="_Toc22965538"/>
      <w:r>
        <w:lastRenderedPageBreak/>
        <w:t>Etiketter på värden</w:t>
      </w:r>
      <w:bookmarkEnd w:id="93"/>
      <w:bookmarkEnd w:id="94"/>
      <w:bookmarkEnd w:id="95"/>
    </w:p>
    <w:p w:rsidR="007D5C84" w:rsidRDefault="007D5C84">
      <w:pPr>
        <w:pStyle w:val="frstastyckeutanindragfrstastycke1"/>
      </w:pPr>
      <w:r>
        <w:t>För att veta vad de olika värdena på en variabel egentligen står för är det lämpligt att sätta dit etiketter. Detta kan åstadkommas via redigering av variabelarket. Klicka på Values för den variabeln du vill sätta in etiketter på värdena. Klicka sedan på den grå knappen till höger i rutan. Du får då ett fönster:</w:t>
      </w:r>
    </w:p>
    <w:p w:rsidR="007D5C84" w:rsidRDefault="007D5C84"/>
    <w:p w:rsidR="007D5C84" w:rsidRDefault="00BC46E5">
      <w:r>
        <w:rPr>
          <w:noProof/>
          <w:lang w:eastAsia="sv-SE"/>
        </w:rPr>
        <w:drawing>
          <wp:inline distT="0" distB="0" distL="0" distR="0">
            <wp:extent cx="2654935" cy="13665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54935" cy="1366520"/>
                    </a:xfrm>
                    <a:prstGeom prst="rect">
                      <a:avLst/>
                    </a:prstGeom>
                    <a:noFill/>
                    <a:ln>
                      <a:noFill/>
                    </a:ln>
                  </pic:spPr>
                </pic:pic>
              </a:graphicData>
            </a:graphic>
          </wp:inline>
        </w:drawing>
      </w:r>
    </w:p>
    <w:p w:rsidR="007D5C84" w:rsidRDefault="007D5C84">
      <w:pPr>
        <w:pStyle w:val="frstastyckeutanindragfrstastycke1"/>
      </w:pPr>
    </w:p>
    <w:p w:rsidR="007D5C84" w:rsidRDefault="007D5C84">
      <w:r>
        <w:t xml:space="preserve">Skriv en 1:a i </w:t>
      </w:r>
      <w:r>
        <w:rPr>
          <w:i/>
          <w:iCs/>
        </w:rPr>
        <w:t xml:space="preserve">Value </w:t>
      </w:r>
      <w:r>
        <w:t xml:space="preserve">och den text som du vill ska förknippas med värdet i </w:t>
      </w:r>
      <w:r>
        <w:rPr>
          <w:i/>
          <w:iCs/>
        </w:rPr>
        <w:t>Value Label</w:t>
      </w:r>
      <w:r>
        <w:t xml:space="preserve">. Klicka sedan på </w:t>
      </w:r>
      <w:r>
        <w:rPr>
          <w:i/>
          <w:iCs/>
        </w:rPr>
        <w:t>Add</w:t>
      </w:r>
      <w:r>
        <w:t xml:space="preserve">. Skriv sedan 2 i Value och en ny text i </w:t>
      </w:r>
      <w:r>
        <w:rPr>
          <w:i/>
          <w:iCs/>
        </w:rPr>
        <w:t>Value Label</w:t>
      </w:r>
      <w:r>
        <w:t xml:space="preserve">. Klicka sedan på </w:t>
      </w:r>
      <w:r>
        <w:rPr>
          <w:i/>
          <w:iCs/>
        </w:rPr>
        <w:t>Add</w:t>
      </w:r>
      <w:r>
        <w:t xml:space="preserve">. Upprepa detta till du har satt in alla etiketter. Tryck på </w:t>
      </w:r>
      <w:r>
        <w:rPr>
          <w:i/>
          <w:iCs/>
        </w:rPr>
        <w:t>OK</w:t>
      </w:r>
      <w:r>
        <w:t>. Om du nu gör exempelvis en frekvenstabell kommer värdena att ersättas med dina etiketter.</w:t>
      </w:r>
    </w:p>
    <w:p w:rsidR="007D5C84" w:rsidRDefault="007D5C84"/>
    <w:p w:rsidR="007D5C84" w:rsidRDefault="007D5C84">
      <w:r>
        <w:t>Ibland har man dock många etiketter för en variabel, eller väldigt många variabler, och då kan det vara bättre att använda sig av syntaxredigeraren för att specificera etiketterna. Detta görs relativt enkelt genom följande syntax:</w:t>
      </w:r>
    </w:p>
    <w:p w:rsidR="007D5C84" w:rsidRDefault="007D5C84"/>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VALUE LABELS</w:t>
      </w:r>
    </w:p>
    <w:p w:rsidR="007D5C84" w:rsidRDefault="007D5C84">
      <w:pPr>
        <w:autoSpaceDE w:val="0"/>
        <w:autoSpaceDN w:val="0"/>
        <w:adjustRightInd w:val="0"/>
        <w:ind w:firstLine="0"/>
        <w:rPr>
          <w:rFonts w:ascii="Arial" w:hAnsi="Arial" w:cs="Arial"/>
          <w:b/>
          <w:bCs/>
          <w:color w:val="auto"/>
          <w:sz w:val="20"/>
        </w:rPr>
      </w:pPr>
      <w:r>
        <w:rPr>
          <w:rFonts w:ascii="Arial" w:hAnsi="Arial" w:cs="Arial"/>
          <w:b/>
          <w:bCs/>
          <w:color w:val="auto"/>
          <w:sz w:val="20"/>
        </w:rPr>
        <w:t>kon</w:t>
      </w:r>
    </w:p>
    <w:p w:rsidR="007D5C84" w:rsidRDefault="007D5C84">
      <w:pPr>
        <w:ind w:firstLine="0"/>
        <w:rPr>
          <w:rFonts w:ascii="Arial" w:hAnsi="Arial" w:cs="Arial"/>
          <w:color w:val="auto"/>
          <w:sz w:val="20"/>
        </w:rPr>
      </w:pPr>
      <w:r>
        <w:rPr>
          <w:rFonts w:ascii="Arial" w:hAnsi="Arial" w:cs="Arial"/>
          <w:color w:val="auto"/>
          <w:sz w:val="20"/>
        </w:rPr>
        <w:t>1 'Man' 2 'Kvinna' .</w:t>
      </w:r>
    </w:p>
    <w:p w:rsidR="007D5C84" w:rsidRDefault="007D5C84"/>
    <w:p w:rsidR="007D5C84" w:rsidRDefault="007D5C84">
      <w:r>
        <w:t xml:space="preserve">Observera att det inte behövs något </w:t>
      </w:r>
      <w:r>
        <w:rPr>
          <w:rFonts w:ascii="Arial" w:hAnsi="Arial" w:cs="Arial"/>
          <w:color w:val="auto"/>
          <w:sz w:val="20"/>
        </w:rPr>
        <w:t xml:space="preserve">EXECUTE .  </w:t>
      </w:r>
      <w:r>
        <w:t>efter att man har specificerat etiketterna. Dock krävs en punkt.</w:t>
      </w:r>
    </w:p>
    <w:p w:rsidR="007D5C84" w:rsidRDefault="007D5C84"/>
    <w:p w:rsidR="007D5C84" w:rsidRDefault="007D5C84">
      <w:r>
        <w:t>Ifall man har flera variabler med samma etiketter går det bra att köra dessa i samma skript enligt modellen:</w:t>
      </w:r>
    </w:p>
    <w:p w:rsidR="007D5C84" w:rsidRDefault="007D5C84"/>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VALUE LABELS</w:t>
      </w:r>
    </w:p>
    <w:p w:rsidR="007D5C84" w:rsidRDefault="007D5C84">
      <w:pPr>
        <w:autoSpaceDE w:val="0"/>
        <w:autoSpaceDN w:val="0"/>
        <w:adjustRightInd w:val="0"/>
        <w:ind w:firstLine="0"/>
        <w:rPr>
          <w:rFonts w:ascii="Arial" w:hAnsi="Arial" w:cs="Arial"/>
          <w:b/>
          <w:bCs/>
          <w:color w:val="auto"/>
          <w:sz w:val="20"/>
        </w:rPr>
      </w:pPr>
      <w:r>
        <w:rPr>
          <w:rFonts w:ascii="Arial" w:hAnsi="Arial" w:cs="Arial"/>
          <w:b/>
          <w:bCs/>
          <w:color w:val="auto"/>
          <w:sz w:val="20"/>
        </w:rPr>
        <w:t xml:space="preserve">var1 var2 var3 var4 var5 </w:t>
      </w:r>
    </w:p>
    <w:p w:rsidR="007D5C84" w:rsidRDefault="007D5C84">
      <w:pPr>
        <w:ind w:firstLine="0"/>
        <w:rPr>
          <w:rFonts w:ascii="Arial" w:hAnsi="Arial" w:cs="Arial"/>
          <w:color w:val="auto"/>
          <w:sz w:val="20"/>
        </w:rPr>
      </w:pPr>
      <w:r>
        <w:rPr>
          <w:rFonts w:ascii="Arial" w:hAnsi="Arial" w:cs="Arial"/>
          <w:color w:val="auto"/>
          <w:sz w:val="20"/>
        </w:rPr>
        <w:t>1 '</w:t>
      </w:r>
      <w:r>
        <w:rPr>
          <w:rFonts w:ascii="Arial" w:hAnsi="Arial" w:cs="Arial"/>
          <w:b/>
          <w:bCs/>
          <w:color w:val="auto"/>
          <w:sz w:val="20"/>
        </w:rPr>
        <w:t>Etikett1</w:t>
      </w:r>
      <w:r>
        <w:rPr>
          <w:rFonts w:ascii="Arial" w:hAnsi="Arial" w:cs="Arial"/>
          <w:color w:val="auto"/>
          <w:sz w:val="20"/>
        </w:rPr>
        <w:t>' 2 '</w:t>
      </w:r>
      <w:r>
        <w:rPr>
          <w:rFonts w:ascii="Arial" w:hAnsi="Arial" w:cs="Arial"/>
          <w:b/>
          <w:bCs/>
          <w:color w:val="auto"/>
          <w:sz w:val="20"/>
        </w:rPr>
        <w:t>Etikett2</w:t>
      </w:r>
      <w:r>
        <w:rPr>
          <w:rFonts w:ascii="Arial" w:hAnsi="Arial" w:cs="Arial"/>
          <w:color w:val="auto"/>
          <w:sz w:val="20"/>
        </w:rPr>
        <w:t>' 3 ’</w:t>
      </w:r>
      <w:r>
        <w:rPr>
          <w:rFonts w:ascii="Arial" w:hAnsi="Arial" w:cs="Arial"/>
          <w:b/>
          <w:bCs/>
          <w:color w:val="auto"/>
          <w:sz w:val="20"/>
        </w:rPr>
        <w:t>Etikett3</w:t>
      </w:r>
      <w:r>
        <w:rPr>
          <w:rFonts w:ascii="Arial" w:hAnsi="Arial" w:cs="Arial"/>
          <w:color w:val="auto"/>
          <w:sz w:val="20"/>
        </w:rPr>
        <w:t>’ .</w:t>
      </w:r>
    </w:p>
    <w:p w:rsidR="007D5C84" w:rsidRDefault="007D5C84">
      <w:pPr>
        <w:pStyle w:val="Heading1"/>
      </w:pPr>
      <w:r>
        <w:br w:type="page"/>
      </w:r>
      <w:bookmarkStart w:id="96" w:name="_Ref10113033"/>
      <w:bookmarkStart w:id="97" w:name="_Ref10113042"/>
      <w:bookmarkStart w:id="98" w:name="_Toc22965539"/>
      <w:r>
        <w:lastRenderedPageBreak/>
        <w:t>Användande av Word och Excel för skapande av skript</w:t>
      </w:r>
      <w:bookmarkEnd w:id="96"/>
      <w:bookmarkEnd w:id="97"/>
      <w:bookmarkEnd w:id="98"/>
    </w:p>
    <w:p w:rsidR="007D5C84" w:rsidRDefault="007D5C84">
      <w:pPr>
        <w:pStyle w:val="frstastyckeutanindragfrstastycke1"/>
      </w:pPr>
      <w:r>
        <w:t xml:space="preserve">När man jobbar med stora datafiler och har många variabler med hundratals olika värden (exempelvis samtliga grundskolor i Sverige eller samtliga församlingar eller kommuner) kan det vara tidsbesparande och ofta helt nödvändigt att använda sig av hjälpmedel för att underlätta omkodning och etiketterande av variabler. Ett sätt är att använda sig av Excel och Word för att skapa skript. Även om detta är mest tidsbesparande vad gäller variabler men många värden kan principerna även användas för att koda om variabler med få värden – vi kommer här att utgå från det län en gymnasieskola är belägen i som ett exempel (25 värden). Först ska vi sätta etiketter på värdena, därefter koda om till en strängvariabel. </w:t>
      </w:r>
    </w:p>
    <w:p w:rsidR="007D5C84" w:rsidRDefault="007D5C84">
      <w:pPr>
        <w:pStyle w:val="Heading2"/>
      </w:pPr>
      <w:bookmarkStart w:id="99" w:name="_Toc22965540"/>
      <w:r>
        <w:t>Att skapa etiketter</w:t>
      </w:r>
      <w:bookmarkEnd w:id="99"/>
    </w:p>
    <w:p w:rsidR="007D5C84" w:rsidRDefault="007D5C84">
      <w:pPr>
        <w:pStyle w:val="frstastycke"/>
      </w:pPr>
      <w:r>
        <w:t>I det här fallet kommer våra data från SCB och de levereras då i en form där de flesta variabler är numeriska variabler. Dessutom får man en metadatafil i Excel-format som talar om vad de olika värdena betyder. Detta gör att man kan använda metadatafilen för att skapa etiketter, dessa finns ju redan i digital form i Excelarket och man slipper således skriva alla etiketter manuellt. Vi börjar med att leta reda på information om länskoderna i Excelarket:</w:t>
      </w:r>
    </w:p>
    <w:p w:rsidR="007D5C84" w:rsidRDefault="007D5C84"/>
    <w:p w:rsidR="007D5C84" w:rsidRDefault="00BC46E5">
      <w:pPr>
        <w:ind w:firstLine="0"/>
      </w:pPr>
      <w:r>
        <w:rPr>
          <w:noProof/>
          <w:lang w:eastAsia="sv-SE"/>
        </w:rPr>
        <w:drawing>
          <wp:inline distT="0" distB="0" distL="0" distR="0">
            <wp:extent cx="5756910" cy="431609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56910" cy="4316095"/>
                    </a:xfrm>
                    <a:prstGeom prst="rect">
                      <a:avLst/>
                    </a:prstGeom>
                    <a:noFill/>
                    <a:ln>
                      <a:noFill/>
                    </a:ln>
                  </pic:spPr>
                </pic:pic>
              </a:graphicData>
            </a:graphic>
          </wp:inline>
        </w:drawing>
      </w:r>
    </w:p>
    <w:p w:rsidR="007D5C84" w:rsidRDefault="007D5C84">
      <w:pPr>
        <w:ind w:firstLine="0"/>
      </w:pPr>
    </w:p>
    <w:p w:rsidR="007D5C84" w:rsidRDefault="007D5C84">
      <w:r>
        <w:t xml:space="preserve">Därefter markerar vi samtliga värden och samtliga förklarande text och kopierar detta utsnitt. Nästa steg är att klistra in allt i Word. Vi får då en tabell. Ställ markören i tabellen. Gå in på </w:t>
      </w:r>
      <w:r>
        <w:rPr>
          <w:i/>
          <w:iCs/>
        </w:rPr>
        <w:t>Tabel/Convert/Tabel to Text...</w:t>
      </w:r>
      <w:r>
        <w:t>.</w:t>
      </w:r>
    </w:p>
    <w:p w:rsidR="007D5C84" w:rsidRDefault="007D5C84"/>
    <w:p w:rsidR="007D5C84" w:rsidRDefault="00BC46E5">
      <w:pPr>
        <w:ind w:firstLine="0"/>
      </w:pPr>
      <w:r>
        <w:rPr>
          <w:noProof/>
          <w:lang w:eastAsia="sv-SE"/>
        </w:rPr>
        <w:lastRenderedPageBreak/>
        <w:drawing>
          <wp:inline distT="0" distB="0" distL="0" distR="0">
            <wp:extent cx="5756910" cy="431609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56910" cy="4316095"/>
                    </a:xfrm>
                    <a:prstGeom prst="rect">
                      <a:avLst/>
                    </a:prstGeom>
                    <a:noFill/>
                    <a:ln>
                      <a:noFill/>
                    </a:ln>
                  </pic:spPr>
                </pic:pic>
              </a:graphicData>
            </a:graphic>
          </wp:inline>
        </w:drawing>
      </w:r>
    </w:p>
    <w:p w:rsidR="007D5C84" w:rsidRDefault="007D5C84"/>
    <w:p w:rsidR="007D5C84" w:rsidRDefault="007D5C84">
      <w:r>
        <w:t>Följande fönster uppkommer:</w:t>
      </w:r>
    </w:p>
    <w:p w:rsidR="007D5C84" w:rsidRDefault="007D5C84"/>
    <w:p w:rsidR="007D5C84" w:rsidRDefault="00BC46E5">
      <w:r>
        <w:rPr>
          <w:noProof/>
          <w:lang w:eastAsia="sv-SE"/>
        </w:rPr>
        <w:drawing>
          <wp:inline distT="0" distB="0" distL="0" distR="0">
            <wp:extent cx="1416050" cy="13862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16050" cy="1386205"/>
                    </a:xfrm>
                    <a:prstGeom prst="rect">
                      <a:avLst/>
                    </a:prstGeom>
                    <a:noFill/>
                    <a:ln>
                      <a:noFill/>
                    </a:ln>
                  </pic:spPr>
                </pic:pic>
              </a:graphicData>
            </a:graphic>
          </wp:inline>
        </w:drawing>
      </w:r>
    </w:p>
    <w:p w:rsidR="007D5C84" w:rsidRDefault="007D5C84"/>
    <w:p w:rsidR="007D5C84" w:rsidRDefault="007D5C84">
      <w:r>
        <w:t xml:space="preserve">I det här fallet kan vi separera texten med tabbar. Tryck </w:t>
      </w:r>
      <w:r>
        <w:rPr>
          <w:i/>
          <w:iCs/>
        </w:rPr>
        <w:t>OK</w:t>
      </w:r>
      <w:r>
        <w:t>. Tabellen omvandlas då till ren text. De två tidigare kolumnerna blir nu separerade av ett tabbtecken. Detta framgår tydligt när vi väljer att visa alla tecken, tryck på radbrytningssymbolen, i mitt Wordprogram, bredvid inställningen av storleken på dokumentet. Vi ser då att varje rad har samma uppbyggnad. Först kommer siffran, därefter en tabb, sedan den förklarande texten (länet) och avslutningsvis en radbrytning, se bild nedan. Detta kan vi utnyttja för att redigera texten.</w:t>
      </w:r>
    </w:p>
    <w:p w:rsidR="007D5C84" w:rsidRDefault="007D5C84"/>
    <w:p w:rsidR="007D5C84" w:rsidRDefault="00BC46E5">
      <w:r>
        <w:rPr>
          <w:noProof/>
          <w:lang w:eastAsia="sv-SE"/>
        </w:rPr>
        <w:lastRenderedPageBreak/>
        <w:drawing>
          <wp:inline distT="0" distB="0" distL="0" distR="0">
            <wp:extent cx="5756910" cy="431609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56910" cy="4316095"/>
                    </a:xfrm>
                    <a:prstGeom prst="rect">
                      <a:avLst/>
                    </a:prstGeom>
                    <a:noFill/>
                    <a:ln>
                      <a:noFill/>
                    </a:ln>
                  </pic:spPr>
                </pic:pic>
              </a:graphicData>
            </a:graphic>
          </wp:inline>
        </w:drawing>
      </w:r>
    </w:p>
    <w:p w:rsidR="007D5C84" w:rsidRDefault="007D5C84"/>
    <w:p w:rsidR="007D5C84" w:rsidRDefault="007D5C84">
      <w:r>
        <w:rPr>
          <w:lang w:val="en-GB"/>
        </w:rPr>
        <w:t xml:space="preserve">Markera all text &lt;ctrl+a&gt;. </w:t>
      </w:r>
      <w:r>
        <w:t>Välj därefter ersätt &lt;ctrl+h&gt;</w:t>
      </w:r>
      <w:r>
        <w:rPr>
          <w:rStyle w:val="FootnoteReference"/>
          <w:lang w:val="en-GB"/>
        </w:rPr>
        <w:footnoteReference w:id="11"/>
      </w:r>
      <w:r>
        <w:t xml:space="preserve"> . Följande fönster uppkommer:</w:t>
      </w:r>
    </w:p>
    <w:p w:rsidR="007D5C84" w:rsidRDefault="007D5C84"/>
    <w:p w:rsidR="007D5C84" w:rsidRDefault="00BC46E5">
      <w:r>
        <w:rPr>
          <w:noProof/>
          <w:lang w:eastAsia="sv-SE"/>
        </w:rPr>
        <w:drawing>
          <wp:inline distT="0" distB="0" distL="0" distR="0">
            <wp:extent cx="3839210" cy="14554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39210" cy="1455420"/>
                    </a:xfrm>
                    <a:prstGeom prst="rect">
                      <a:avLst/>
                    </a:prstGeom>
                    <a:noFill/>
                    <a:ln>
                      <a:noFill/>
                    </a:ln>
                  </pic:spPr>
                </pic:pic>
              </a:graphicData>
            </a:graphic>
          </wp:inline>
        </w:drawing>
      </w:r>
    </w:p>
    <w:p w:rsidR="007D5C84" w:rsidRDefault="007D5C84"/>
    <w:p w:rsidR="007D5C84" w:rsidRDefault="007D5C84">
      <w:r>
        <w:t>Det vi ska ersätta först är tabbarna. Skriv ”^t”, vilket betyder tabb, i det övre fältet (</w:t>
      </w:r>
      <w:r>
        <w:rPr>
          <w:i/>
          <w:iCs/>
        </w:rPr>
        <w:t>Find what</w:t>
      </w:r>
      <w:r>
        <w:t>). Skriv sedan mellanslag och enkelt citattecken i det undre fältet (</w:t>
      </w:r>
      <w:r>
        <w:rPr>
          <w:i/>
          <w:iCs/>
        </w:rPr>
        <w:t>Replace with</w:t>
      </w:r>
      <w:r>
        <w:t xml:space="preserve">). Tryck därefter på </w:t>
      </w:r>
      <w:r>
        <w:rPr>
          <w:i/>
          <w:iCs/>
        </w:rPr>
        <w:t>Replace All</w:t>
      </w:r>
      <w:r>
        <w:t xml:space="preserve">. Nästa steg blir att ersätta radbrytningen. I det övre fället skrivs ”^p”, vilket betyder radbrytning, och i det nedre fältet enkelt citattecken och mellanslag. Tryck därefter på </w:t>
      </w:r>
      <w:r>
        <w:rPr>
          <w:i/>
          <w:iCs/>
        </w:rPr>
        <w:t>Replace All</w:t>
      </w:r>
      <w:r>
        <w:t>.</w:t>
      </w:r>
    </w:p>
    <w:p w:rsidR="007D5C84" w:rsidRDefault="007D5C84"/>
    <w:p w:rsidR="007D5C84" w:rsidRDefault="00BC46E5">
      <w:r>
        <w:rPr>
          <w:noProof/>
          <w:lang w:eastAsia="sv-SE"/>
        </w:rPr>
        <w:lastRenderedPageBreak/>
        <w:drawing>
          <wp:inline distT="0" distB="0" distL="0" distR="0">
            <wp:extent cx="3839210" cy="14554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839210" cy="1455420"/>
                    </a:xfrm>
                    <a:prstGeom prst="rect">
                      <a:avLst/>
                    </a:prstGeom>
                    <a:noFill/>
                    <a:ln>
                      <a:noFill/>
                    </a:ln>
                  </pic:spPr>
                </pic:pic>
              </a:graphicData>
            </a:graphic>
          </wp:inline>
        </w:drawing>
      </w:r>
    </w:p>
    <w:p w:rsidR="007D5C84" w:rsidRDefault="007D5C84"/>
    <w:p w:rsidR="007D5C84" w:rsidRDefault="007D5C84">
      <w:r>
        <w:t>Vi får då en text som ser ut enligt följande:</w:t>
      </w:r>
    </w:p>
    <w:p w:rsidR="007D5C84" w:rsidRDefault="007D5C84"/>
    <w:p w:rsidR="007D5C84" w:rsidRDefault="007D5C84">
      <w:pPr>
        <w:rPr>
          <w:rFonts w:ascii="Arial" w:hAnsi="Arial" w:cs="Arial"/>
          <w:sz w:val="20"/>
        </w:rPr>
      </w:pPr>
      <w:r>
        <w:rPr>
          <w:rFonts w:ascii="Arial" w:hAnsi="Arial" w:cs="Arial"/>
          <w:sz w:val="20"/>
        </w:rPr>
        <w:t>01 ‘Stockholms län’ 03 ‘Uppsala län’ 04 ‘Södermanlands län’ 05 ‘Östergötlands län’ 06 ‘Jönköpings län’ 07 ‘Kronobergs län’ 08 ‘Kalmar län’ 09 ‘Gotlands län’ 10 ‘Blekinge län’ 11 ‘Kristianstads län’ 12 ‘Malmöhus län’ 13 ‘Hallands län’ 14 ‘Göteborgs och Bohus län’ 15 ‘Älvsborgs län’ 16 ‘Skaraborgs län’ 17 ‘Värmlands län’ 18 ‘Örebro län’ 19 ‘Västmanlands län’ 20 ‘Kopparbergs län’ 21 ‘Gävleborgs län’ 22 ‘Västernorrlands län’ 23 ‘Jämtlands län’ 24 ‘Västerbottens län’ 25 ‘Norrbottens län’</w:t>
      </w:r>
    </w:p>
    <w:p w:rsidR="007D5C84" w:rsidRDefault="007D5C84">
      <w:pPr>
        <w:rPr>
          <w:rFonts w:ascii="Arial" w:hAnsi="Arial" w:cs="Arial"/>
          <w:sz w:val="20"/>
        </w:rPr>
      </w:pPr>
    </w:p>
    <w:p w:rsidR="007D5C84" w:rsidRDefault="007D5C84">
      <w:r>
        <w:t xml:space="preserve"> För att färdigställa skriptet behöver vi nu bara skriva till: </w:t>
      </w:r>
    </w:p>
    <w:p w:rsidR="007D5C84" w:rsidRDefault="007D5C84"/>
    <w:p w:rsidR="007D5C84" w:rsidRPr="00C71779" w:rsidRDefault="007D5C84">
      <w:pPr>
        <w:pStyle w:val="EndnoteText"/>
        <w:rPr>
          <w:rFonts w:ascii="Arial" w:hAnsi="Arial" w:cs="Arial"/>
        </w:rPr>
      </w:pPr>
      <w:r w:rsidRPr="00C71779">
        <w:rPr>
          <w:rFonts w:ascii="Arial" w:hAnsi="Arial" w:cs="Arial"/>
        </w:rPr>
        <w:t xml:space="preserve">Value Labels </w:t>
      </w:r>
    </w:p>
    <w:p w:rsidR="007D5C84" w:rsidRPr="00C71779" w:rsidRDefault="007D5C84">
      <w:pPr>
        <w:rPr>
          <w:rFonts w:ascii="Arial" w:hAnsi="Arial" w:cs="Arial"/>
          <w:b/>
          <w:bCs/>
          <w:sz w:val="20"/>
        </w:rPr>
      </w:pPr>
      <w:r w:rsidRPr="00C71779">
        <w:rPr>
          <w:rFonts w:ascii="Arial" w:hAnsi="Arial" w:cs="Arial"/>
          <w:b/>
          <w:bCs/>
          <w:sz w:val="20"/>
        </w:rPr>
        <w:t>s1_1</w:t>
      </w:r>
    </w:p>
    <w:p w:rsidR="007D5C84" w:rsidRPr="00C71779" w:rsidRDefault="007D5C84">
      <w:pPr>
        <w:rPr>
          <w:rFonts w:ascii="Arial" w:hAnsi="Arial" w:cs="Arial"/>
          <w:sz w:val="20"/>
        </w:rPr>
      </w:pPr>
    </w:p>
    <w:p w:rsidR="007D5C84" w:rsidRDefault="007D5C84">
      <w:r>
        <w:t>framför texten och sätta en punkt i slutet. Observera att det ibland kan komma med överflödiga enkla citattecken i den redigerade texten i Word och att det är viktigt att kolla att texten är rätt i början och slutet.</w:t>
      </w:r>
    </w:p>
    <w:p w:rsidR="007D5C84" w:rsidRDefault="007D5C84">
      <w:r>
        <w:t>Det färdiga skriptet blir:</w:t>
      </w:r>
    </w:p>
    <w:p w:rsidR="007D5C84" w:rsidRDefault="007D5C84"/>
    <w:p w:rsidR="007D5C84" w:rsidRPr="00C71779" w:rsidRDefault="007D5C84">
      <w:pPr>
        <w:pStyle w:val="EndnoteText"/>
        <w:rPr>
          <w:rFonts w:ascii="Arial" w:hAnsi="Arial" w:cs="Arial"/>
        </w:rPr>
      </w:pPr>
      <w:r w:rsidRPr="00C71779">
        <w:rPr>
          <w:rFonts w:ascii="Arial" w:hAnsi="Arial" w:cs="Arial"/>
        </w:rPr>
        <w:t xml:space="preserve">Value Labels </w:t>
      </w:r>
    </w:p>
    <w:p w:rsidR="007D5C84" w:rsidRPr="00C71779" w:rsidRDefault="007D5C84">
      <w:pPr>
        <w:rPr>
          <w:rFonts w:ascii="Arial" w:hAnsi="Arial" w:cs="Arial"/>
          <w:b/>
          <w:bCs/>
          <w:sz w:val="20"/>
        </w:rPr>
      </w:pPr>
      <w:r w:rsidRPr="00C71779">
        <w:rPr>
          <w:rFonts w:ascii="Arial" w:hAnsi="Arial" w:cs="Arial"/>
          <w:b/>
          <w:bCs/>
          <w:sz w:val="20"/>
        </w:rPr>
        <w:t>s1_1</w:t>
      </w:r>
    </w:p>
    <w:p w:rsidR="007D5C84" w:rsidRDefault="007D5C84">
      <w:pPr>
        <w:rPr>
          <w:rFonts w:ascii="Arial" w:hAnsi="Arial" w:cs="Arial"/>
          <w:sz w:val="20"/>
        </w:rPr>
      </w:pPr>
      <w:r>
        <w:rPr>
          <w:rFonts w:ascii="Arial" w:hAnsi="Arial" w:cs="Arial"/>
          <w:sz w:val="20"/>
        </w:rPr>
        <w:t>01 ‘Stockholms län’ 03 ‘Uppsala län’ 04 ‘Södermanlands län’ 05 ‘Östergötlands län’ 06 ‘Jönköpings län’ 07 ‘Kronobergs län’ 08 ‘Kalmar län’ 09 ‘Gotlands län’ 10 ‘Blekinge län’ 11 ‘Kristianstads län’ 12 ‘Malmöhus län’ 13 ‘Hallands län’ 14 ‘Göteborgs och Bohus län’ 15 ‘Älvsborgs län’ 16 ‘Skaraborgs län’ 17 ‘Värmlands län’ 18 ‘Örebro län’ 19 ‘Västmanlands län’ 20 ‘Kopparbergs län’ 21 ‘Gävleborgs län’ 22 ‘Västernorrlands län’ 23 ‘Jämtlands län’ 24 ‘Västerbottens län’ 25 ‘Norrbottens län’ .</w:t>
      </w:r>
    </w:p>
    <w:p w:rsidR="007D5C84" w:rsidRDefault="007D5C84">
      <w:pPr>
        <w:pStyle w:val="Heading2"/>
      </w:pPr>
      <w:bookmarkStart w:id="100" w:name="_Toc22965541"/>
      <w:r>
        <w:t>Att omkoda från numerisk variabel till strängvariabel</w:t>
      </w:r>
      <w:bookmarkEnd w:id="100"/>
    </w:p>
    <w:p w:rsidR="007D5C84" w:rsidRDefault="007D5C84">
      <w:pPr>
        <w:pStyle w:val="frstastycke"/>
      </w:pPr>
      <w:r>
        <w:t xml:space="preserve">För att koda om en numerisk variabel till en strängvariabel börjar vi med att redigera i Excelarket. I det här fallet kan man tänka sig att skapa en strängvariabel med två tecken som ersätter de numeriska värdena. För enkelhets skull kan vi ta de två första bokstäverna i länets namn. Detta gör vi på följande sätt: Kopiera raden med värden och sätt den till höger om värdena och den förklarande texten (länen) förslagsvis i kolumn E. Observera att det är bäst att sätta klistra in värdena på samma rad, dvs. rad 1 i vårt fall. Ställ markören i cellen F1. Gå därefter in på </w:t>
      </w:r>
      <w:r>
        <w:rPr>
          <w:i/>
          <w:iCs/>
        </w:rPr>
        <w:t xml:space="preserve">Insert/Funcion </w:t>
      </w:r>
      <w:r>
        <w:t xml:space="preserve">och välj funktionskategori </w:t>
      </w:r>
      <w:r>
        <w:rPr>
          <w:i/>
          <w:iCs/>
        </w:rPr>
        <w:t xml:space="preserve">Text </w:t>
      </w:r>
      <w:r>
        <w:t xml:space="preserve">och funktion </w:t>
      </w:r>
      <w:r>
        <w:rPr>
          <w:i/>
          <w:iCs/>
        </w:rPr>
        <w:t>Left</w:t>
      </w:r>
      <w:r>
        <w:t>, se bild nedan.</w:t>
      </w:r>
    </w:p>
    <w:p w:rsidR="007D5C84" w:rsidRDefault="007D5C84"/>
    <w:p w:rsidR="007D5C84" w:rsidRDefault="00BC46E5">
      <w:pPr>
        <w:ind w:firstLine="0"/>
      </w:pPr>
      <w:r>
        <w:rPr>
          <w:noProof/>
          <w:lang w:eastAsia="sv-SE"/>
        </w:rPr>
        <w:lastRenderedPageBreak/>
        <w:drawing>
          <wp:inline distT="0" distB="0" distL="0" distR="0">
            <wp:extent cx="5756910" cy="431609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56910" cy="4316095"/>
                    </a:xfrm>
                    <a:prstGeom prst="rect">
                      <a:avLst/>
                    </a:prstGeom>
                    <a:noFill/>
                    <a:ln>
                      <a:noFill/>
                    </a:ln>
                  </pic:spPr>
                </pic:pic>
              </a:graphicData>
            </a:graphic>
          </wp:inline>
        </w:drawing>
      </w:r>
    </w:p>
    <w:p w:rsidR="007D5C84" w:rsidRDefault="007D5C84"/>
    <w:p w:rsidR="007D5C84" w:rsidRDefault="007D5C84">
      <w:r>
        <w:t>Ett nytt fönster kommer upp.</w:t>
      </w:r>
    </w:p>
    <w:p w:rsidR="007D5C84" w:rsidRDefault="007D5C84"/>
    <w:p w:rsidR="007D5C84" w:rsidRDefault="00BC46E5">
      <w:r>
        <w:rPr>
          <w:noProof/>
          <w:lang w:eastAsia="sv-SE"/>
        </w:rPr>
        <w:drawing>
          <wp:inline distT="0" distB="0" distL="0" distR="0">
            <wp:extent cx="3357880" cy="12979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357880" cy="1297940"/>
                    </a:xfrm>
                    <a:prstGeom prst="rect">
                      <a:avLst/>
                    </a:prstGeom>
                    <a:noFill/>
                    <a:ln>
                      <a:noFill/>
                    </a:ln>
                  </pic:spPr>
                </pic:pic>
              </a:graphicData>
            </a:graphic>
          </wp:inline>
        </w:drawing>
      </w:r>
    </w:p>
    <w:p w:rsidR="007D5C84" w:rsidRDefault="007D5C84"/>
    <w:p w:rsidR="007D5C84" w:rsidRDefault="007D5C84">
      <w:r>
        <w:t xml:space="preserve">Skriv in B1 i rutan </w:t>
      </w:r>
      <w:r>
        <w:rPr>
          <w:i/>
          <w:iCs/>
        </w:rPr>
        <w:t xml:space="preserve">Text </w:t>
      </w:r>
      <w:r>
        <w:t xml:space="preserve">och sätt värdet av </w:t>
      </w:r>
      <w:r>
        <w:rPr>
          <w:i/>
          <w:iCs/>
        </w:rPr>
        <w:t xml:space="preserve">Num_chars </w:t>
      </w:r>
      <w:r>
        <w:t xml:space="preserve">till 2 (vill man ha de tre första bokstäverna från vänster skriver man 3 här). Tryck </w:t>
      </w:r>
      <w:r>
        <w:rPr>
          <w:i/>
          <w:iCs/>
        </w:rPr>
        <w:t>OK</w:t>
      </w:r>
      <w:r>
        <w:t>. Markera därefter cellen F1 och kopiera den. Klistra in den i F2 till F24. (Alternativt markera cellerna F1 till F24 och använd &lt;ctrl+d&gt;.) Följande resultat har nu uppnåtts:</w:t>
      </w:r>
    </w:p>
    <w:p w:rsidR="007D5C84" w:rsidRDefault="00BC46E5">
      <w:pPr>
        <w:ind w:firstLine="0"/>
      </w:pPr>
      <w:r>
        <w:rPr>
          <w:noProof/>
          <w:lang w:eastAsia="sv-SE"/>
        </w:rPr>
        <w:lastRenderedPageBreak/>
        <w:drawing>
          <wp:inline distT="0" distB="0" distL="0" distR="0">
            <wp:extent cx="5756910" cy="431609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56910" cy="4316095"/>
                    </a:xfrm>
                    <a:prstGeom prst="rect">
                      <a:avLst/>
                    </a:prstGeom>
                    <a:noFill/>
                    <a:ln>
                      <a:noFill/>
                    </a:ln>
                  </pic:spPr>
                </pic:pic>
              </a:graphicData>
            </a:graphic>
          </wp:inline>
        </w:drawing>
      </w:r>
    </w:p>
    <w:p w:rsidR="007D5C84" w:rsidRDefault="007D5C84"/>
    <w:p w:rsidR="007D5C84" w:rsidRDefault="007D5C84">
      <w:r>
        <w:t xml:space="preserve">Markera därefter E1 till F24, kopiera och klistra in i Word. Ställ dig i tabellen och gå in på </w:t>
      </w:r>
      <w:r>
        <w:rPr>
          <w:i/>
          <w:iCs/>
        </w:rPr>
        <w:t>Tabel/Convert/Tabel to Text...</w:t>
      </w:r>
      <w:r>
        <w:t xml:space="preserve">. Välj denna gång att separera text med </w:t>
      </w:r>
      <w:r>
        <w:rPr>
          <w:i/>
          <w:iCs/>
        </w:rPr>
        <w:t>Other</w:t>
      </w:r>
      <w:r>
        <w:t xml:space="preserve"> och välj ”=”:</w:t>
      </w:r>
    </w:p>
    <w:p w:rsidR="007D5C84" w:rsidRDefault="007D5C84"/>
    <w:p w:rsidR="007D5C84" w:rsidRDefault="00BC46E5">
      <w:r>
        <w:rPr>
          <w:noProof/>
          <w:lang w:eastAsia="sv-SE"/>
        </w:rPr>
        <w:drawing>
          <wp:inline distT="0" distB="0" distL="0" distR="0">
            <wp:extent cx="1416050" cy="138620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16050" cy="1386205"/>
                    </a:xfrm>
                    <a:prstGeom prst="rect">
                      <a:avLst/>
                    </a:prstGeom>
                    <a:noFill/>
                    <a:ln>
                      <a:noFill/>
                    </a:ln>
                  </pic:spPr>
                </pic:pic>
              </a:graphicData>
            </a:graphic>
          </wp:inline>
        </w:drawing>
      </w:r>
    </w:p>
    <w:p w:rsidR="007D5C84" w:rsidRDefault="007D5C84"/>
    <w:p w:rsidR="007D5C84" w:rsidRDefault="007D5C84">
      <w:r>
        <w:t xml:space="preserve">Ersätt sedan text. Välj denna gång ”^p” och ersätt radbrytningen med enkelt citattecken högerparantes mellanslag vänsterparantes ”’) (”. Tryck på </w:t>
      </w:r>
      <w:r>
        <w:rPr>
          <w:i/>
          <w:iCs/>
        </w:rPr>
        <w:t>Replace All</w:t>
      </w:r>
      <w:r>
        <w:t xml:space="preserve">. </w:t>
      </w:r>
    </w:p>
    <w:p w:rsidR="007D5C84" w:rsidRDefault="007D5C84"/>
    <w:p w:rsidR="007D5C84" w:rsidRDefault="00BC46E5">
      <w:r>
        <w:rPr>
          <w:noProof/>
          <w:lang w:eastAsia="sv-SE"/>
        </w:rPr>
        <w:drawing>
          <wp:inline distT="0" distB="0" distL="0" distR="0">
            <wp:extent cx="3839210" cy="14554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39210" cy="1455420"/>
                    </a:xfrm>
                    <a:prstGeom prst="rect">
                      <a:avLst/>
                    </a:prstGeom>
                    <a:noFill/>
                    <a:ln>
                      <a:noFill/>
                    </a:ln>
                  </pic:spPr>
                </pic:pic>
              </a:graphicData>
            </a:graphic>
          </wp:inline>
        </w:drawing>
      </w:r>
    </w:p>
    <w:p w:rsidR="007D5C84" w:rsidRDefault="007D5C84"/>
    <w:p w:rsidR="007D5C84" w:rsidRDefault="007D5C84">
      <w:r>
        <w:lastRenderedPageBreak/>
        <w:t xml:space="preserve">Ersätt sedan ”=” med ”=’”. Tryck på </w:t>
      </w:r>
      <w:r>
        <w:rPr>
          <w:i/>
          <w:iCs/>
        </w:rPr>
        <w:t>Replace All</w:t>
      </w:r>
      <w:r>
        <w:t>.</w:t>
      </w:r>
    </w:p>
    <w:p w:rsidR="007D5C84" w:rsidRDefault="007D5C84"/>
    <w:p w:rsidR="007D5C84" w:rsidRDefault="00BC46E5">
      <w:r>
        <w:rPr>
          <w:noProof/>
          <w:lang w:eastAsia="sv-SE"/>
        </w:rPr>
        <w:drawing>
          <wp:inline distT="0" distB="0" distL="0" distR="0">
            <wp:extent cx="3839210" cy="14554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39210" cy="1455420"/>
                    </a:xfrm>
                    <a:prstGeom prst="rect">
                      <a:avLst/>
                    </a:prstGeom>
                    <a:noFill/>
                    <a:ln>
                      <a:noFill/>
                    </a:ln>
                  </pic:spPr>
                </pic:pic>
              </a:graphicData>
            </a:graphic>
          </wp:inline>
        </w:drawing>
      </w:r>
    </w:p>
    <w:p w:rsidR="007D5C84" w:rsidRDefault="007D5C84"/>
    <w:p w:rsidR="007D5C84" w:rsidRDefault="007D5C84">
      <w:r>
        <w:t>Du har nu fått följande text:</w:t>
      </w:r>
    </w:p>
    <w:p w:rsidR="007D5C84" w:rsidRDefault="007D5C84"/>
    <w:p w:rsidR="007D5C84" w:rsidRDefault="007D5C84">
      <w:pPr>
        <w:rPr>
          <w:rFonts w:ascii="Arial" w:hAnsi="Arial" w:cs="Arial"/>
          <w:sz w:val="20"/>
        </w:rPr>
      </w:pPr>
      <w:r>
        <w:rPr>
          <w:rFonts w:ascii="Arial" w:hAnsi="Arial" w:cs="Arial"/>
          <w:sz w:val="20"/>
        </w:rPr>
        <w:t>01=‘St’) (03=‘Up’) (04=‘Sö’) (05=‘Ös’) (06=‘Jö’) (07=‘Kr’) (08=‘Ka’) (09=‘Go’) (10=‘Bl’) (11=‘Kr’) (12=‘Ma’) (13=‘Ha’) (14=‘Gö’) (15=‘Äl’) (16=‘Sk’) (17=‘Vä’) (18=‘Ör’) (19=‘Vä’) (20=‘Ko’) (21=‘Gä’) (22=‘Vä’) (23=‘Jä’) (24=‘Vä’) (25=‘No’) (</w:t>
      </w:r>
    </w:p>
    <w:p w:rsidR="007D5C84" w:rsidRDefault="007D5C84">
      <w:pPr>
        <w:rPr>
          <w:rFonts w:ascii="Arial" w:hAnsi="Arial" w:cs="Arial"/>
          <w:sz w:val="20"/>
        </w:rPr>
      </w:pPr>
    </w:p>
    <w:p w:rsidR="007D5C84" w:rsidRDefault="007D5C84">
      <w:r>
        <w:t xml:space="preserve">Flytta först den sista högerparentesen till början av texten (alla värden måste vara omslutna av parenteser). Lägg därefter i början till </w:t>
      </w:r>
    </w:p>
    <w:p w:rsidR="007D5C84" w:rsidRDefault="007D5C84"/>
    <w:p w:rsidR="007D5C84" w:rsidRDefault="007D5C84">
      <w:pPr>
        <w:rPr>
          <w:rFonts w:ascii="Arial" w:hAnsi="Arial" w:cs="Arial"/>
          <w:sz w:val="20"/>
        </w:rPr>
      </w:pPr>
      <w:r>
        <w:rPr>
          <w:rFonts w:ascii="Arial" w:hAnsi="Arial" w:cs="Arial"/>
          <w:sz w:val="20"/>
        </w:rPr>
        <w:t>RECODE</w:t>
      </w:r>
    </w:p>
    <w:p w:rsidR="007D5C84" w:rsidRDefault="007D5C84">
      <w:pPr>
        <w:rPr>
          <w:rFonts w:ascii="Arial" w:hAnsi="Arial" w:cs="Arial"/>
          <w:b/>
          <w:bCs/>
          <w:sz w:val="20"/>
        </w:rPr>
      </w:pPr>
      <w:r>
        <w:rPr>
          <w:rFonts w:ascii="Arial" w:hAnsi="Arial" w:cs="Arial"/>
          <w:b/>
          <w:bCs/>
          <w:sz w:val="20"/>
        </w:rPr>
        <w:t>s1_1</w:t>
      </w:r>
    </w:p>
    <w:p w:rsidR="007D5C84" w:rsidRDefault="007D5C84">
      <w:pPr>
        <w:rPr>
          <w:rFonts w:ascii="Arial" w:hAnsi="Arial" w:cs="Arial"/>
          <w:sz w:val="20"/>
        </w:rPr>
      </w:pPr>
    </w:p>
    <w:p w:rsidR="007D5C84" w:rsidRDefault="007D5C84">
      <w:r>
        <w:t xml:space="preserve">och lägg i slutet till: </w:t>
      </w:r>
    </w:p>
    <w:p w:rsidR="007D5C84" w:rsidRDefault="007D5C84">
      <w:pPr>
        <w:rPr>
          <w:rFonts w:ascii="Arial" w:hAnsi="Arial" w:cs="Arial"/>
          <w:sz w:val="20"/>
        </w:rPr>
      </w:pPr>
    </w:p>
    <w:p w:rsidR="007D5C84" w:rsidRPr="00C71779" w:rsidRDefault="007D5C84">
      <w:pPr>
        <w:rPr>
          <w:rFonts w:ascii="Arial" w:hAnsi="Arial" w:cs="Arial"/>
          <w:sz w:val="20"/>
        </w:rPr>
      </w:pPr>
      <w:r w:rsidRPr="00C71779">
        <w:rPr>
          <w:rFonts w:ascii="Arial" w:hAnsi="Arial" w:cs="Arial"/>
          <w:sz w:val="20"/>
        </w:rPr>
        <w:t xml:space="preserve">into </w:t>
      </w:r>
      <w:r w:rsidRPr="00C71779">
        <w:rPr>
          <w:rFonts w:ascii="Arial" w:hAnsi="Arial" w:cs="Arial"/>
          <w:b/>
          <w:bCs/>
          <w:sz w:val="20"/>
        </w:rPr>
        <w:t xml:space="preserve">s1_1t </w:t>
      </w:r>
      <w:r w:rsidRPr="00C71779">
        <w:rPr>
          <w:rFonts w:ascii="Arial" w:hAnsi="Arial" w:cs="Arial"/>
          <w:sz w:val="20"/>
        </w:rPr>
        <w:t>.</w:t>
      </w:r>
    </w:p>
    <w:p w:rsidR="007D5C84" w:rsidRDefault="007D5C84">
      <w:pPr>
        <w:rPr>
          <w:rFonts w:ascii="Arial" w:hAnsi="Arial" w:cs="Arial"/>
          <w:sz w:val="20"/>
        </w:rPr>
      </w:pPr>
      <w:r>
        <w:rPr>
          <w:rFonts w:ascii="Arial" w:hAnsi="Arial" w:cs="Arial"/>
          <w:sz w:val="20"/>
        </w:rPr>
        <w:t>EXECUTE .</w:t>
      </w:r>
    </w:p>
    <w:p w:rsidR="007D5C84" w:rsidRDefault="007D5C84"/>
    <w:p w:rsidR="007D5C84" w:rsidRDefault="007D5C84">
      <w:r>
        <w:t>Vi ska nu skapa en ny strängvariabel. Då krävs det också att vi skapar den nya variabeln i skriptet. Skriptet måste således börja med:</w:t>
      </w:r>
    </w:p>
    <w:p w:rsidR="007D5C84" w:rsidRDefault="007D5C84"/>
    <w:p w:rsidR="007D5C84" w:rsidRPr="00C71779" w:rsidRDefault="007D5C84">
      <w:pPr>
        <w:rPr>
          <w:rFonts w:ascii="Arial" w:hAnsi="Arial" w:cs="Arial"/>
          <w:sz w:val="20"/>
        </w:rPr>
      </w:pPr>
      <w:r w:rsidRPr="00C71779">
        <w:rPr>
          <w:rFonts w:ascii="Arial" w:hAnsi="Arial" w:cs="Arial"/>
          <w:sz w:val="20"/>
        </w:rPr>
        <w:t xml:space="preserve">STRING </w:t>
      </w:r>
      <w:r w:rsidRPr="00C71779">
        <w:rPr>
          <w:rFonts w:ascii="Arial" w:hAnsi="Arial" w:cs="Arial"/>
          <w:b/>
          <w:bCs/>
          <w:sz w:val="20"/>
        </w:rPr>
        <w:t xml:space="preserve">s1_1t </w:t>
      </w:r>
      <w:r w:rsidRPr="00C71779">
        <w:rPr>
          <w:rFonts w:ascii="Arial" w:hAnsi="Arial" w:cs="Arial"/>
          <w:sz w:val="20"/>
        </w:rPr>
        <w:t>(A2) .</w:t>
      </w:r>
    </w:p>
    <w:p w:rsidR="007D5C84" w:rsidRPr="00C71779" w:rsidRDefault="007D5C84">
      <w:pPr>
        <w:pStyle w:val="EndnoteText"/>
        <w:rPr>
          <w:rFonts w:ascii="Arial" w:hAnsi="Arial" w:cs="Arial"/>
        </w:rPr>
      </w:pPr>
    </w:p>
    <w:p w:rsidR="007D5C84" w:rsidRDefault="007D5C84">
      <w:r>
        <w:t>(A2 står för att det är en strängvariabel med 2 tecken, man kan specificera allt mellan 1 och 255 tecken.) Hela skriptet blir nu:</w:t>
      </w:r>
    </w:p>
    <w:p w:rsidR="007D5C84" w:rsidRDefault="007D5C84"/>
    <w:p w:rsidR="007D5C84" w:rsidRPr="00C71779" w:rsidRDefault="007D5C84">
      <w:pPr>
        <w:rPr>
          <w:rFonts w:ascii="Arial" w:hAnsi="Arial" w:cs="Arial"/>
          <w:sz w:val="20"/>
        </w:rPr>
      </w:pPr>
      <w:r w:rsidRPr="00C71779">
        <w:rPr>
          <w:rFonts w:ascii="Arial" w:hAnsi="Arial" w:cs="Arial"/>
          <w:sz w:val="20"/>
        </w:rPr>
        <w:t xml:space="preserve">STRING </w:t>
      </w:r>
      <w:r w:rsidRPr="00C71779">
        <w:rPr>
          <w:rFonts w:ascii="Arial" w:hAnsi="Arial" w:cs="Arial"/>
          <w:b/>
          <w:bCs/>
          <w:sz w:val="20"/>
        </w:rPr>
        <w:t xml:space="preserve">s1_1t </w:t>
      </w:r>
      <w:r w:rsidRPr="00C71779">
        <w:rPr>
          <w:rFonts w:ascii="Arial" w:hAnsi="Arial" w:cs="Arial"/>
          <w:sz w:val="20"/>
        </w:rPr>
        <w:t>(A2) .</w:t>
      </w:r>
    </w:p>
    <w:p w:rsidR="007D5C84" w:rsidRPr="00C71779" w:rsidRDefault="007D5C84">
      <w:pPr>
        <w:rPr>
          <w:rFonts w:ascii="Arial" w:hAnsi="Arial" w:cs="Arial"/>
          <w:sz w:val="20"/>
        </w:rPr>
      </w:pPr>
      <w:r w:rsidRPr="00C71779">
        <w:rPr>
          <w:rFonts w:ascii="Arial" w:hAnsi="Arial" w:cs="Arial"/>
          <w:sz w:val="20"/>
        </w:rPr>
        <w:t>RECODE</w:t>
      </w:r>
    </w:p>
    <w:p w:rsidR="007D5C84" w:rsidRPr="00C71779" w:rsidRDefault="007D5C84">
      <w:pPr>
        <w:rPr>
          <w:rFonts w:ascii="Arial" w:hAnsi="Arial" w:cs="Arial"/>
          <w:b/>
          <w:bCs/>
          <w:sz w:val="20"/>
        </w:rPr>
      </w:pPr>
      <w:r w:rsidRPr="00C71779">
        <w:rPr>
          <w:rFonts w:ascii="Arial" w:hAnsi="Arial" w:cs="Arial"/>
          <w:b/>
          <w:bCs/>
          <w:sz w:val="20"/>
        </w:rPr>
        <w:t>s1_1</w:t>
      </w:r>
    </w:p>
    <w:p w:rsidR="007D5C84" w:rsidRPr="00C71779" w:rsidRDefault="007D5C84">
      <w:pPr>
        <w:rPr>
          <w:rFonts w:ascii="Arial" w:hAnsi="Arial" w:cs="Arial"/>
          <w:sz w:val="20"/>
        </w:rPr>
      </w:pPr>
      <w:r w:rsidRPr="00C71779">
        <w:rPr>
          <w:rFonts w:ascii="Arial" w:hAnsi="Arial" w:cs="Arial"/>
          <w:sz w:val="20"/>
        </w:rPr>
        <w:t xml:space="preserve">(01=‘St’) (03=‘Up’) (04=‘Sö’) (05=‘Ös’) (06=‘Jö’) (07=‘Kr’) (08=‘Ka’) (09=‘Go’) (10=‘Bl’) (11=‘Kr’) (12=‘Ma’) (13=‘Ha’) (14=‘Gö’) (15=‘Äl’) (16=‘Sk’) (17=‘Vä’) (18=‘Ör’) (19=‘Vä’) (20=‘Ko’) (21=‘Gä’) (22=‘Vä’) (23=‘Jä’) (24=‘Vä’) (25=‘No’) into </w:t>
      </w:r>
      <w:r w:rsidRPr="00C71779">
        <w:rPr>
          <w:rFonts w:ascii="Arial" w:hAnsi="Arial" w:cs="Arial"/>
          <w:b/>
          <w:bCs/>
          <w:sz w:val="20"/>
        </w:rPr>
        <w:t xml:space="preserve">s1_1t </w:t>
      </w:r>
      <w:r w:rsidRPr="00C71779">
        <w:rPr>
          <w:rFonts w:ascii="Arial" w:hAnsi="Arial" w:cs="Arial"/>
          <w:sz w:val="20"/>
        </w:rPr>
        <w:t>.</w:t>
      </w:r>
    </w:p>
    <w:p w:rsidR="007D5C84" w:rsidRDefault="007D5C84">
      <w:pPr>
        <w:rPr>
          <w:rFonts w:ascii="Arial" w:hAnsi="Arial" w:cs="Arial"/>
          <w:sz w:val="20"/>
        </w:rPr>
      </w:pPr>
      <w:r>
        <w:rPr>
          <w:rFonts w:ascii="Arial" w:hAnsi="Arial" w:cs="Arial"/>
          <w:sz w:val="20"/>
        </w:rPr>
        <w:t>EXECUTE .</w:t>
      </w:r>
    </w:p>
    <w:p w:rsidR="007D5C84" w:rsidRDefault="007D5C84">
      <w:pPr>
        <w:pStyle w:val="Heading2"/>
      </w:pPr>
      <w:bookmarkStart w:id="101" w:name="_Ref10117868"/>
      <w:bookmarkStart w:id="102" w:name="_Ref10117886"/>
      <w:bookmarkStart w:id="103" w:name="_Toc22965542"/>
      <w:r>
        <w:t xml:space="preserve">Att omkoda strängvariabler till numeriska variabler och använda värden i strängvariabeln till etiketter i den numeriska </w:t>
      </w:r>
      <w:bookmarkEnd w:id="101"/>
      <w:bookmarkEnd w:id="102"/>
      <w:r>
        <w:t>variabeln</w:t>
      </w:r>
      <w:bookmarkEnd w:id="103"/>
    </w:p>
    <w:p w:rsidR="007D5C84" w:rsidRDefault="007D5C84">
      <w:pPr>
        <w:pStyle w:val="frstastycke"/>
      </w:pPr>
      <w:r>
        <w:t xml:space="preserve">I avsnitt </w:t>
      </w:r>
      <w:r>
        <w:fldChar w:fldCharType="begin"/>
      </w:r>
      <w:r>
        <w:instrText xml:space="preserve"> REF _Ref10133641 \r \h </w:instrText>
      </w:r>
      <w:r>
        <w:fldChar w:fldCharType="separate"/>
      </w:r>
      <w:r>
        <w:t>IX.2.10</w:t>
      </w:r>
      <w:r>
        <w:fldChar w:fldCharType="end"/>
      </w:r>
      <w:r>
        <w:t> </w:t>
      </w:r>
      <w:r>
        <w:fldChar w:fldCharType="begin"/>
      </w:r>
      <w:r>
        <w:instrText xml:space="preserve"> REF _Ref10133643 \h </w:instrText>
      </w:r>
      <w:r>
        <w:fldChar w:fldCharType="separate"/>
      </w:r>
      <w:r>
        <w:t>Skapande av kombinerade strängvariabler</w:t>
      </w:r>
      <w:r>
        <w:fldChar w:fldCharType="end"/>
      </w:r>
      <w:r>
        <w:t xml:space="preserve"> skapade vi kombinerade strängvariabler. När vi skall göra korrespondensanalyser på våra data måste alla strängvariabler göras om till numeriska variabler. Detta görs enklast via Automatisk </w:t>
      </w:r>
      <w:r>
        <w:lastRenderedPageBreak/>
        <w:t xml:space="preserve">omkodning se avsnitt </w:t>
      </w:r>
      <w:r>
        <w:fldChar w:fldCharType="begin"/>
      </w:r>
      <w:r>
        <w:instrText xml:space="preserve"> REF _Ref10127532 \r \h </w:instrText>
      </w:r>
      <w:r>
        <w:fldChar w:fldCharType="separate"/>
      </w:r>
      <w:r>
        <w:t>IX.2.8</w:t>
      </w:r>
      <w:r>
        <w:fldChar w:fldCharType="end"/>
      </w:r>
      <w:r>
        <w:t> </w:t>
      </w:r>
      <w:r>
        <w:fldChar w:fldCharType="begin"/>
      </w:r>
      <w:r>
        <w:instrText xml:space="preserve"> REF _Ref10127532 \h </w:instrText>
      </w:r>
      <w:r>
        <w:fldChar w:fldCharType="separate"/>
      </w:r>
      <w:r>
        <w:t>Automatisk omkodning av strängvariabel till numerisk variabel</w:t>
      </w:r>
      <w:r>
        <w:fldChar w:fldCharType="end"/>
      </w:r>
      <w:r>
        <w:t xml:space="preserve">. Om man däremot vill ändra något i omkodningen kan det vara enklare att med hjälp av Excel och Word kombinerar de två tekniker som beskrivs ovan. Börja med att dra ut en frekvens på den kombinerade strängvariabeln (här har vi dock valt en annan strängvariabel, studieväg 1997, </w:t>
      </w:r>
      <w:r>
        <w:rPr>
          <w:rFonts w:ascii="Arial" w:hAnsi="Arial" w:cs="Arial"/>
          <w:sz w:val="20"/>
        </w:rPr>
        <w:t>stvkod1</w:t>
      </w:r>
      <w:r>
        <w:t xml:space="preserve">). Kopiera tabellen och klipp in den i Excel. Kopiera strängvärdena och klistra in dem i en ny kolumn. Därefter skall vi skapa en nummerserie som går från 1 och uppåt så att vi får lika många en serie som motsvarar antalet värden strängvariabeln omfattar. Detta görs på så sätt att vi ställer oss i rutan till höger om det första strängvärdet. Skriv 1 i den rutan. Gå därefter en ruta ner, rakt under 1:an. Skriv i denna ruta ”= [namnet på cellen med värdet 1] + 1”, exempelvis ”=I4 + 1”. Du får nu värdet 2 i cellen. Kopiera cellen med värdet 2 (cell I5 i exemplet nedan) och klistra in denna i resterande celler under cellen så att samtliga strängvärden får ett värde. Du har nu erhållit följande: </w:t>
      </w:r>
    </w:p>
    <w:p w:rsidR="007D5C84" w:rsidRDefault="007D5C84"/>
    <w:p w:rsidR="007D5C84" w:rsidRDefault="00BC46E5">
      <w:pPr>
        <w:ind w:firstLine="0"/>
      </w:pPr>
      <w:r>
        <w:rPr>
          <w:noProof/>
          <w:lang w:eastAsia="sv-SE"/>
        </w:rPr>
        <w:drawing>
          <wp:inline distT="0" distB="0" distL="0" distR="0">
            <wp:extent cx="5756910" cy="431609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56910" cy="4316095"/>
                    </a:xfrm>
                    <a:prstGeom prst="rect">
                      <a:avLst/>
                    </a:prstGeom>
                    <a:noFill/>
                    <a:ln>
                      <a:noFill/>
                    </a:ln>
                  </pic:spPr>
                </pic:pic>
              </a:graphicData>
            </a:graphic>
          </wp:inline>
        </w:drawing>
      </w:r>
    </w:p>
    <w:p w:rsidR="007D5C84" w:rsidRDefault="007D5C84">
      <w:pPr>
        <w:rPr>
          <w:rFonts w:ascii="Arial" w:hAnsi="Arial" w:cs="Arial"/>
          <w:sz w:val="20"/>
        </w:rPr>
      </w:pPr>
    </w:p>
    <w:p w:rsidR="007D5C84" w:rsidRDefault="007D5C84">
      <w:r>
        <w:t xml:space="preserve">För att för skapa en numerisk variabel av detta följer du stegen i Avsnitt </w:t>
      </w:r>
      <w:r>
        <w:fldChar w:fldCharType="begin"/>
      </w:r>
      <w:r>
        <w:instrText xml:space="preserve"> REF _Ref10133396 \r \h </w:instrText>
      </w:r>
      <w:r>
        <w:fldChar w:fldCharType="separate"/>
      </w:r>
      <w:r>
        <w:t>III.2.1.1</w:t>
      </w:r>
      <w:r>
        <w:fldChar w:fldCharType="end"/>
      </w:r>
      <w:r>
        <w:t> </w:t>
      </w:r>
      <w:r>
        <w:fldChar w:fldCharType="begin"/>
      </w:r>
      <w:r>
        <w:instrText xml:space="preserve"> REF _Ref10133396 \h </w:instrText>
      </w:r>
      <w:r>
        <w:fldChar w:fldCharType="separate"/>
      </w:r>
      <w:r>
        <w:t>Infogande av ny variabel</w:t>
      </w:r>
      <w:r>
        <w:fldChar w:fldCharType="end"/>
      </w:r>
      <w:r>
        <w:t xml:space="preserve"> ovan. För att sedan skapa etiketter kopierar du värdena i kolumn H (i det här exemplet, se bilden ovan, värden kan finnas i en annan kolumn beroende på var du klistrat in dem från början) och placerar dem i kolumn J, se bild nedan. Om du vill ändra ordningen på hur variablerna kodas eller ändra texten går detta att göra i Excel.</w:t>
      </w:r>
    </w:p>
    <w:p w:rsidR="007D5C84" w:rsidRDefault="007D5C84"/>
    <w:p w:rsidR="007D5C84" w:rsidRDefault="00BC46E5">
      <w:pPr>
        <w:ind w:firstLine="0"/>
      </w:pPr>
      <w:r>
        <w:rPr>
          <w:noProof/>
          <w:lang w:eastAsia="sv-SE"/>
        </w:rPr>
        <w:lastRenderedPageBreak/>
        <w:drawing>
          <wp:inline distT="0" distB="0" distL="0" distR="0">
            <wp:extent cx="5756910" cy="431609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56910" cy="4316095"/>
                    </a:xfrm>
                    <a:prstGeom prst="rect">
                      <a:avLst/>
                    </a:prstGeom>
                    <a:noFill/>
                    <a:ln>
                      <a:noFill/>
                    </a:ln>
                  </pic:spPr>
                </pic:pic>
              </a:graphicData>
            </a:graphic>
          </wp:inline>
        </w:drawing>
      </w:r>
    </w:p>
    <w:p w:rsidR="007D5C84" w:rsidRDefault="007D5C84"/>
    <w:p w:rsidR="007D5C84" w:rsidRDefault="007D5C84">
      <w:r>
        <w:t xml:space="preserve">Nu följer du stegen i Avsnitt </w:t>
      </w:r>
      <w:r>
        <w:fldChar w:fldCharType="begin"/>
      </w:r>
      <w:r>
        <w:instrText xml:space="preserve"> REF _Ref10112863 \r \h </w:instrText>
      </w:r>
      <w:r>
        <w:fldChar w:fldCharType="separate"/>
      </w:r>
      <w:r>
        <w:t>XI</w:t>
      </w:r>
      <w:r>
        <w:fldChar w:fldCharType="end"/>
      </w:r>
      <w:r>
        <w:t> </w:t>
      </w:r>
      <w:r>
        <w:fldChar w:fldCharType="begin"/>
      </w:r>
      <w:r>
        <w:instrText xml:space="preserve"> REF _Ref10112863 \h </w:instrText>
      </w:r>
      <w:r>
        <w:fldChar w:fldCharType="separate"/>
      </w:r>
      <w:r>
        <w:t>Etiketter på värden</w:t>
      </w:r>
      <w:r>
        <w:fldChar w:fldCharType="end"/>
      </w:r>
      <w:r>
        <w:t xml:space="preserve"> ovan för att skapa etiketter.</w:t>
      </w:r>
    </w:p>
    <w:p w:rsidR="007D5C84" w:rsidRDefault="007D5C84">
      <w:pPr>
        <w:pStyle w:val="Heading1"/>
      </w:pPr>
      <w:r>
        <w:br w:type="page"/>
      </w:r>
      <w:bookmarkStart w:id="104" w:name="_Ref21752298"/>
      <w:bookmarkStart w:id="105" w:name="_Toc22965543"/>
      <w:r>
        <w:lastRenderedPageBreak/>
        <w:t>Aggregering och transponering av dataset</w:t>
      </w:r>
      <w:bookmarkEnd w:id="104"/>
      <w:bookmarkEnd w:id="105"/>
    </w:p>
    <w:p w:rsidR="007D5C84" w:rsidRDefault="007D5C84">
      <w:pPr>
        <w:pStyle w:val="Heading2"/>
      </w:pPr>
      <w:bookmarkStart w:id="106" w:name="_Toc22965544"/>
      <w:r>
        <w:t>Aggregering</w:t>
      </w:r>
      <w:bookmarkEnd w:id="106"/>
    </w:p>
    <w:p w:rsidR="007D5C84" w:rsidRDefault="007D5C84">
      <w:pPr>
        <w:pStyle w:val="frstastyckeutanindragfrstastycke1"/>
      </w:pPr>
      <w:r>
        <w:t xml:space="preserve">Att aggregera data är att på något finurligt sätt slå samman flera observationer till </w:t>
      </w:r>
      <w:r>
        <w:rPr>
          <w:i/>
          <w:iCs/>
        </w:rPr>
        <w:t>en</w:t>
      </w:r>
      <w:r>
        <w:t xml:space="preserve"> observation. Om vi till exempel våra observationer, det vill säga rader i tabellen, är individer, och vi har data om hemkommun, skola och program, kan vi slå samman alla individer som läser på samma skola. Vi får då en tabell med en rad för varje skola. För att det skall vara någon poäng med en dylik sammanslagning måste vi ha någon intressant information om </w:t>
      </w:r>
      <w:r>
        <w:rPr>
          <w:i/>
          <w:iCs/>
        </w:rPr>
        <w:t>skolorna</w:t>
      </w:r>
      <w:r>
        <w:t xml:space="preserve">. Kommandot </w:t>
      </w:r>
      <w:r>
        <w:rPr>
          <w:i/>
          <w:iCs/>
        </w:rPr>
        <w:t xml:space="preserve">Data/Aggretate... </w:t>
      </w:r>
      <w:r>
        <w:t>låter oss skapa sådan information, vilket i detta fall skulle kunna vara antalet elever som läser på varje skola.</w:t>
      </w:r>
    </w:p>
    <w:p w:rsidR="007D5C84" w:rsidRDefault="007D5C84"/>
    <w:p w:rsidR="007D5C84" w:rsidRDefault="007D5C84">
      <w:r>
        <w:t xml:space="preserve">Kommandot </w:t>
      </w:r>
      <w:r>
        <w:rPr>
          <w:i/>
          <w:iCs/>
        </w:rPr>
        <w:t xml:space="preserve">Aggretate </w:t>
      </w:r>
      <w:r>
        <w:t>har tre delar:</w:t>
      </w:r>
    </w:p>
    <w:p w:rsidR="007D5C84" w:rsidRDefault="007D5C84">
      <w:pPr>
        <w:numPr>
          <w:ilvl w:val="0"/>
          <w:numId w:val="32"/>
        </w:numPr>
      </w:pPr>
      <w:r>
        <w:t>Filnamnet där den nya aggregerade tabellen skall sparas.</w:t>
      </w:r>
    </w:p>
    <w:p w:rsidR="007D5C84" w:rsidRDefault="007D5C84">
      <w:pPr>
        <w:numPr>
          <w:ilvl w:val="0"/>
          <w:numId w:val="32"/>
        </w:numPr>
      </w:pPr>
      <w:r>
        <w:t>En beskrivning av principen för hur observationer (rader) skall slås samman.</w:t>
      </w:r>
    </w:p>
    <w:p w:rsidR="007D5C84" w:rsidRDefault="007D5C84">
      <w:pPr>
        <w:numPr>
          <w:ilvl w:val="0"/>
          <w:numId w:val="32"/>
        </w:numPr>
      </w:pPr>
      <w:r>
        <w:t>En beskrivning av vilken typ av information som skall finnas i den nya tabellen.</w:t>
      </w:r>
    </w:p>
    <w:p w:rsidR="007D5C84" w:rsidRDefault="007D5C84"/>
    <w:p w:rsidR="007D5C84" w:rsidRDefault="007D5C84">
      <w:r>
        <w:t>I beskrivningen av hur kommandot fungerar kommer jag hålla mig till hur man skriver i syntaxfönstret. Man kan även välja aggregering under menyn ”data”. Förhoppningsvis kommer beskrivningen här av hur kommandot är uppbyggt att underlätta även för de som väljer att arbeta med menyerna istället för syntaxfönstret. Jag kommer här inte att ge någon helt generell beskrivning av kommandot utan gå igenom två exempel; ett väldigt enkelt, och ett lite mer komplicerat.</w:t>
      </w:r>
    </w:p>
    <w:p w:rsidR="007D5C84" w:rsidRDefault="007D5C84">
      <w:pPr>
        <w:pStyle w:val="Heading3"/>
      </w:pPr>
      <w:bookmarkStart w:id="107" w:name="_Toc22965545"/>
      <w:r>
        <w:t>Exempel 1</w:t>
      </w:r>
      <w:bookmarkEnd w:id="107"/>
    </w:p>
    <w:p w:rsidR="007D5C84" w:rsidRDefault="007D5C84">
      <w:pPr>
        <w:pStyle w:val="frstastyckeutanindragfrstastycke1"/>
      </w:pPr>
      <w:r>
        <w:t>I mina data om gymnasieskolan skriver jag så här för att slå samman individer som läser på samma skola:</w:t>
      </w:r>
    </w:p>
    <w:p w:rsidR="007D5C84" w:rsidRDefault="007D5C84"/>
    <w:p w:rsidR="007D5C84" w:rsidRDefault="007D5C84">
      <w:pPr>
        <w:autoSpaceDE w:val="0"/>
        <w:autoSpaceDN w:val="0"/>
        <w:adjustRightInd w:val="0"/>
        <w:rPr>
          <w:rFonts w:ascii="Courier New" w:hAnsi="Courier New" w:cs="Courier New"/>
          <w:sz w:val="20"/>
          <w:lang w:val="en-GB"/>
        </w:rPr>
      </w:pPr>
      <w:r>
        <w:rPr>
          <w:rFonts w:ascii="Courier New" w:hAnsi="Courier New" w:cs="Courier New"/>
          <w:sz w:val="20"/>
          <w:lang w:val="en-GB"/>
        </w:rPr>
        <w:t>AGGREGATE</w:t>
      </w:r>
    </w:p>
    <w:p w:rsidR="007D5C84" w:rsidRDefault="007D5C84">
      <w:pPr>
        <w:autoSpaceDE w:val="0"/>
        <w:autoSpaceDN w:val="0"/>
        <w:adjustRightInd w:val="0"/>
        <w:rPr>
          <w:rFonts w:ascii="Courier New" w:hAnsi="Courier New" w:cs="Courier New"/>
          <w:sz w:val="20"/>
          <w:lang w:val="en-GB"/>
        </w:rPr>
      </w:pPr>
      <w:r>
        <w:rPr>
          <w:rFonts w:ascii="Courier New" w:hAnsi="Courier New" w:cs="Courier New"/>
          <w:sz w:val="20"/>
          <w:lang w:val="en-GB"/>
        </w:rPr>
        <w:t xml:space="preserve">  /OUTFILE='AGGR.SAV'</w:t>
      </w:r>
    </w:p>
    <w:p w:rsidR="007D5C84" w:rsidRPr="00C71779" w:rsidRDefault="007D5C84">
      <w:pPr>
        <w:autoSpaceDE w:val="0"/>
        <w:autoSpaceDN w:val="0"/>
        <w:adjustRightInd w:val="0"/>
        <w:rPr>
          <w:rFonts w:ascii="Courier New" w:hAnsi="Courier New" w:cs="Courier New"/>
          <w:sz w:val="20"/>
          <w:lang w:val="en-US"/>
        </w:rPr>
      </w:pPr>
      <w:r>
        <w:rPr>
          <w:rFonts w:ascii="Courier New" w:hAnsi="Courier New" w:cs="Courier New"/>
          <w:sz w:val="20"/>
          <w:lang w:val="en-GB"/>
        </w:rPr>
        <w:t xml:space="preserve">  </w:t>
      </w:r>
      <w:r w:rsidRPr="00C71779">
        <w:rPr>
          <w:rFonts w:ascii="Courier New" w:hAnsi="Courier New" w:cs="Courier New"/>
          <w:sz w:val="20"/>
          <w:lang w:val="en-US"/>
        </w:rPr>
        <w:t>/BREAK=gysk_98</w:t>
      </w:r>
    </w:p>
    <w:p w:rsidR="007D5C84" w:rsidRDefault="007D5C84">
      <w:r w:rsidRPr="00C71779">
        <w:rPr>
          <w:rFonts w:ascii="Courier New" w:hAnsi="Courier New" w:cs="Courier New"/>
          <w:sz w:val="20"/>
          <w:lang w:val="en-US"/>
        </w:rPr>
        <w:t xml:space="preserve">  </w:t>
      </w:r>
      <w:r>
        <w:rPr>
          <w:rFonts w:ascii="Courier New" w:hAnsi="Courier New" w:cs="Courier New"/>
          <w:sz w:val="20"/>
        </w:rPr>
        <w:t>/antal = NU(gysk_98).</w:t>
      </w:r>
    </w:p>
    <w:p w:rsidR="007D5C84" w:rsidRDefault="007D5C84"/>
    <w:p w:rsidR="007D5C84" w:rsidRDefault="007D5C84">
      <w:r>
        <w:t xml:space="preserve">Först har jag skrivit </w:t>
      </w:r>
      <w:r>
        <w:rPr>
          <w:rFonts w:ascii="Courier New" w:hAnsi="Courier New" w:cs="Courier New"/>
        </w:rPr>
        <w:t>AGGREGATE</w:t>
      </w:r>
      <w:r>
        <w:t xml:space="preserve"> för att ange att jag skall göra en aggregering. På nästa rad säger jag att den nya tabellen skall sparas i filen </w:t>
      </w:r>
      <w:r>
        <w:rPr>
          <w:rFonts w:ascii="Courier New" w:hAnsi="Courier New" w:cs="Courier New"/>
        </w:rPr>
        <w:t>AGGR.SAV</w:t>
      </w:r>
      <w:r>
        <w:t xml:space="preserve">. Eftersom jag inte skrivit någon ”path”, det vill säga fullständig sökväg till filen, kommer den att sparas i samma bibliotek som mina ursprungsdata ligger i. På min dator hade det fungerat lika bra att skriva </w:t>
      </w:r>
      <w:r>
        <w:rPr>
          <w:rFonts w:ascii="Courier New" w:hAnsi="Courier New" w:cs="Courier New"/>
        </w:rPr>
        <w:t>’C:\Sverker\gbg\AGGR.SAV’</w:t>
      </w:r>
      <w:r>
        <w:t xml:space="preserve">, eftersom mina ursprungsdata ligger i biblioteket </w:t>
      </w:r>
      <w:r>
        <w:rPr>
          <w:rFonts w:ascii="Courier New" w:hAnsi="Courier New" w:cs="Courier New"/>
        </w:rPr>
        <w:t>’C:\Sverker\gbg’</w:t>
      </w:r>
      <w:r>
        <w:t>.</w:t>
      </w:r>
    </w:p>
    <w:p w:rsidR="007D5C84" w:rsidRDefault="007D5C84">
      <w:r>
        <w:t xml:space="preserve">Raden som inleds med </w:t>
      </w:r>
      <w:r>
        <w:rPr>
          <w:rFonts w:ascii="Courier New" w:hAnsi="Courier New" w:cs="Courier New"/>
          <w:sz w:val="20"/>
        </w:rPr>
        <w:t>/BREAK</w:t>
      </w:r>
      <w:r>
        <w:t xml:space="preserve"> säger att alla rader som har samma värde på variabeln </w:t>
      </w:r>
      <w:r>
        <w:rPr>
          <w:rFonts w:ascii="Courier New" w:hAnsi="Courier New" w:cs="Courier New"/>
        </w:rPr>
        <w:t>gysk_98</w:t>
      </w:r>
      <w:r>
        <w:t xml:space="preserve"> skall slås samman till en observation i den nya tabellen. Detta innebär att om det förekommer 15 olika skolor i ursprungsmaterialet, kommer den nya tabellen att få 15 rader – en för varje skola.</w:t>
      </w:r>
    </w:p>
    <w:p w:rsidR="007D5C84" w:rsidRDefault="007D5C84">
      <w:r>
        <w:t xml:space="preserve">Den sista raden säger att den nya tabellen skall ha en variabel som innehåller antalet individer på varje skola. Först på raden står det </w:t>
      </w:r>
      <w:r>
        <w:rPr>
          <w:rFonts w:ascii="Courier New" w:hAnsi="Courier New" w:cs="Courier New"/>
        </w:rPr>
        <w:t>/antal</w:t>
      </w:r>
      <w:r>
        <w:t xml:space="preserve">, vilket säger att variabeln med antal individer per skola skall heta </w:t>
      </w:r>
      <w:r>
        <w:rPr>
          <w:rFonts w:ascii="Courier New" w:hAnsi="Courier New" w:cs="Courier New"/>
        </w:rPr>
        <w:t>antal</w:t>
      </w:r>
      <w:r>
        <w:t xml:space="preserve">. Efter likhetstecknet står det </w:t>
      </w:r>
      <w:r>
        <w:rPr>
          <w:rFonts w:ascii="Courier New" w:hAnsi="Courier New" w:cs="Courier New"/>
        </w:rPr>
        <w:t>NU(gysk_98)</w:t>
      </w:r>
      <w:r>
        <w:t xml:space="preserve">. Detta betyder att antalet ”cases”, det vill säga antalet rader, som slagits samman skall hamna i den </w:t>
      </w:r>
      <w:r>
        <w:lastRenderedPageBreak/>
        <w:t>nya variabeln (</w:t>
      </w:r>
      <w:r>
        <w:rPr>
          <w:rFonts w:ascii="Courier New" w:hAnsi="Courier New" w:cs="Courier New"/>
        </w:rPr>
        <w:t>NU</w:t>
      </w:r>
      <w:r>
        <w:t xml:space="preserve"> står för Number of cases – Unweighted). Eftersom </w:t>
      </w:r>
      <w:r>
        <w:rPr>
          <w:rFonts w:ascii="Courier New" w:hAnsi="Courier New" w:cs="Courier New"/>
        </w:rPr>
        <w:t>NU</w:t>
      </w:r>
      <w:r>
        <w:t xml:space="preserve"> bara räknar antalet rader så spelar det ingen roll vilken variabeln vi använder, så i mitt fall hade det gått lika bra att skriva </w:t>
      </w:r>
      <w:r>
        <w:rPr>
          <w:rFonts w:ascii="Courier New" w:hAnsi="Courier New" w:cs="Courier New"/>
        </w:rPr>
        <w:t>NU(xgyall)</w:t>
      </w:r>
      <w:r>
        <w:t>. Det som är viktigt är dock att variabeln man använder har värden på alla rader. Om det finns luckor (”system missing”) så räknas inte dessa rader, vilket i och för sig kan vara användbart i vissa fall.</w:t>
      </w:r>
    </w:p>
    <w:p w:rsidR="007D5C84" w:rsidRDefault="007D5C84">
      <w:r>
        <w:t xml:space="preserve">Jag tycker att beskrivningen av de olika sätten att bygga upp ny information som finns i </w:t>
      </w:r>
      <w:r>
        <w:rPr>
          <w:i/>
          <w:iCs/>
        </w:rPr>
        <w:t>Syntax Guide</w:t>
      </w:r>
      <w:r>
        <w:t xml:space="preserve"> under menyn </w:t>
      </w:r>
      <w:r>
        <w:rPr>
          <w:i/>
          <w:iCs/>
        </w:rPr>
        <w:t>Help</w:t>
      </w:r>
      <w:r>
        <w:t xml:space="preserve"> i SPSS är riktigt bra. Titta på avsnittet </w:t>
      </w:r>
      <w:r>
        <w:rPr>
          <w:i/>
          <w:iCs/>
        </w:rPr>
        <w:t>Aggregate functions</w:t>
      </w:r>
      <w:r>
        <w:t xml:space="preserve"> i kapitlet </w:t>
      </w:r>
      <w:r>
        <w:rPr>
          <w:i/>
          <w:iCs/>
        </w:rPr>
        <w:t>AGGREGATE</w:t>
      </w:r>
      <w:r>
        <w:t>!</w:t>
      </w:r>
    </w:p>
    <w:p w:rsidR="007D5C84" w:rsidRDefault="007D5C84">
      <w:pPr>
        <w:pStyle w:val="Heading3"/>
      </w:pPr>
      <w:bookmarkStart w:id="108" w:name="_Toc22965546"/>
      <w:r>
        <w:t>Exempel 2</w:t>
      </w:r>
      <w:bookmarkEnd w:id="108"/>
    </w:p>
    <w:p w:rsidR="007D5C84" w:rsidRDefault="007D5C84">
      <w:pPr>
        <w:pStyle w:val="frstastyckeutanindragfrstastycke1"/>
      </w:pPr>
      <w:r>
        <w:t>Vi skall nu göra en lite mer komplicerad övning. Syftet med övningen är rent didaktiskt, och jag vill inbjuda läsaren till reflektion över det sociologiska innehållet i den information vi tar fram. I exemplet kommer vi relatera de sociologiskt intressanta kategorierna Skola, Betyg, Inkomst och Klass till varandra, på ett förmodligen helt nytt sätt. Den första delen av den syntax vi skall arbeta med ser ut så här:</w:t>
      </w:r>
    </w:p>
    <w:p w:rsidR="007D5C84" w:rsidRDefault="007D5C84">
      <w:r>
        <w:t xml:space="preserve"> </w:t>
      </w:r>
    </w:p>
    <w:p w:rsidR="007D5C84" w:rsidRDefault="007D5C84">
      <w:pPr>
        <w:autoSpaceDE w:val="0"/>
        <w:autoSpaceDN w:val="0"/>
        <w:adjustRightInd w:val="0"/>
        <w:rPr>
          <w:rFonts w:ascii="Courier New" w:hAnsi="Courier New" w:cs="Courier New"/>
          <w:sz w:val="20"/>
          <w:lang w:val="en-GB"/>
        </w:rPr>
      </w:pPr>
      <w:r>
        <w:rPr>
          <w:rFonts w:ascii="Courier New" w:hAnsi="Courier New" w:cs="Courier New"/>
          <w:sz w:val="20"/>
          <w:lang w:val="en-GB"/>
        </w:rPr>
        <w:t>AGGREGATE</w:t>
      </w:r>
    </w:p>
    <w:p w:rsidR="007D5C84" w:rsidRDefault="007D5C84">
      <w:pPr>
        <w:autoSpaceDE w:val="0"/>
        <w:autoSpaceDN w:val="0"/>
        <w:adjustRightInd w:val="0"/>
        <w:rPr>
          <w:rFonts w:ascii="Courier New" w:hAnsi="Courier New" w:cs="Courier New"/>
          <w:sz w:val="20"/>
          <w:lang w:val="en-GB"/>
        </w:rPr>
      </w:pPr>
      <w:r>
        <w:rPr>
          <w:rFonts w:ascii="Courier New" w:hAnsi="Courier New" w:cs="Courier New"/>
          <w:sz w:val="20"/>
          <w:lang w:val="en-GB"/>
        </w:rPr>
        <w:t xml:space="preserve">  /OUTFILE='AGGR2.SAV'</w:t>
      </w:r>
    </w:p>
    <w:p w:rsidR="007D5C84" w:rsidRPr="00C71779" w:rsidRDefault="007D5C84">
      <w:pPr>
        <w:autoSpaceDE w:val="0"/>
        <w:autoSpaceDN w:val="0"/>
        <w:adjustRightInd w:val="0"/>
        <w:rPr>
          <w:rFonts w:ascii="Courier New" w:hAnsi="Courier New" w:cs="Courier New"/>
          <w:sz w:val="20"/>
          <w:lang w:val="en-US"/>
        </w:rPr>
      </w:pPr>
      <w:r>
        <w:rPr>
          <w:rFonts w:ascii="Courier New" w:hAnsi="Courier New" w:cs="Courier New"/>
          <w:sz w:val="20"/>
          <w:lang w:val="en-GB"/>
        </w:rPr>
        <w:t xml:space="preserve">  </w:t>
      </w:r>
      <w:r w:rsidRPr="00C71779">
        <w:rPr>
          <w:rFonts w:ascii="Courier New" w:hAnsi="Courier New" w:cs="Courier New"/>
          <w:sz w:val="20"/>
          <w:lang w:val="en-US"/>
        </w:rPr>
        <w:t>/BREAK=gysk_98 mbt</w:t>
      </w:r>
    </w:p>
    <w:p w:rsidR="007D5C84" w:rsidRDefault="007D5C84">
      <w:pPr>
        <w:autoSpaceDE w:val="0"/>
        <w:autoSpaceDN w:val="0"/>
        <w:adjustRightInd w:val="0"/>
        <w:rPr>
          <w:rFonts w:ascii="Courier New" w:hAnsi="Courier New" w:cs="Courier New"/>
          <w:sz w:val="20"/>
        </w:rPr>
      </w:pPr>
      <w:r w:rsidRPr="00C71779">
        <w:rPr>
          <w:rFonts w:ascii="Courier New" w:hAnsi="Courier New" w:cs="Courier New"/>
          <w:sz w:val="20"/>
          <w:lang w:val="en-US"/>
        </w:rPr>
        <w:t xml:space="preserve">  </w:t>
      </w:r>
      <w:r>
        <w:rPr>
          <w:rFonts w:ascii="Courier New" w:hAnsi="Courier New" w:cs="Courier New"/>
          <w:sz w:val="20"/>
        </w:rPr>
        <w:t>/totant    = NU(gysk_98)</w:t>
      </w:r>
    </w:p>
    <w:p w:rsidR="007D5C84" w:rsidRDefault="007D5C84">
      <w:pPr>
        <w:autoSpaceDE w:val="0"/>
        <w:autoSpaceDN w:val="0"/>
        <w:adjustRightInd w:val="0"/>
        <w:rPr>
          <w:rFonts w:ascii="Courier New" w:hAnsi="Courier New" w:cs="Courier New"/>
          <w:sz w:val="20"/>
        </w:rPr>
      </w:pPr>
      <w:r>
        <w:rPr>
          <w:rFonts w:ascii="Courier New" w:hAnsi="Courier New" w:cs="Courier New"/>
          <w:sz w:val="20"/>
        </w:rPr>
        <w:t xml:space="preserve">  /hogrkla = FIN(h90soc3,1,1)</w:t>
      </w:r>
    </w:p>
    <w:p w:rsidR="007D5C84" w:rsidRDefault="007D5C84">
      <w:r>
        <w:rPr>
          <w:rFonts w:ascii="Courier New" w:hAnsi="Courier New" w:cs="Courier New"/>
          <w:sz w:val="20"/>
        </w:rPr>
        <w:t xml:space="preserve">  /hogink  = FIN(h98sin1,5,5) .</w:t>
      </w:r>
    </w:p>
    <w:p w:rsidR="007D5C84" w:rsidRDefault="007D5C84"/>
    <w:p w:rsidR="007D5C84" w:rsidRDefault="007D5C84">
      <w:r>
        <w:t xml:space="preserve">Som tidigare anger vi ett filnamn där den nya tabellen skall sparas. Den första skillnaden gentemot tidigare är att vi anger två olika variabler efter </w:t>
      </w:r>
      <w:r>
        <w:rPr>
          <w:rFonts w:ascii="Courier New" w:hAnsi="Courier New" w:cs="Courier New"/>
        </w:rPr>
        <w:t>/BREAK</w:t>
      </w:r>
      <w:r>
        <w:t>. Detta innebär att endast de rader som har exakt samma värden på båda dessa variabler slås samman i den nya tabellen. I detta fall får vi alltså en rad för varje unik kombination av skola och betygskategori.</w:t>
      </w:r>
    </w:p>
    <w:p w:rsidR="007D5C84" w:rsidRDefault="007D5C84">
      <w:r>
        <w:t xml:space="preserve">I exempel 1 bildade vi bara en ny variabel med information i den aggregerade tabellen. Här har vi tre nya variabler. Den första, som helt enkelt räknar antalet individer, har vi behållit sedan tidigare. Här räknar den antalet individer som tillhör en viss betygskategori, och läser på en viss skola. Nästa variabel använder funktionen </w:t>
      </w:r>
      <w:r>
        <w:rPr>
          <w:rFonts w:ascii="Courier New" w:hAnsi="Courier New" w:cs="Courier New"/>
        </w:rPr>
        <w:t>FIN</w:t>
      </w:r>
      <w:r>
        <w:t xml:space="preserve">, som står för Fraction in range. Denna funktion ger oss andelen av de individer som slås samman som har värden på den variabel vi angivit, här </w:t>
      </w:r>
      <w:r>
        <w:rPr>
          <w:rFonts w:ascii="Courier New" w:hAnsi="Courier New" w:cs="Courier New"/>
        </w:rPr>
        <w:t>h90soc3</w:t>
      </w:r>
      <w:r>
        <w:t xml:space="preserve">, inom ett specificerat intervall, här intervallet mellan 1 och 1. Detta intervall innehåller bara värdet 1, men vi skulle kunnat skrivit </w:t>
      </w:r>
      <w:r>
        <w:rPr>
          <w:rFonts w:ascii="Courier New" w:hAnsi="Courier New" w:cs="Courier New"/>
        </w:rPr>
        <w:t>FIN(h90soc3, 1,3)</w:t>
      </w:r>
      <w:r>
        <w:t xml:space="preserve">, och skulle då fått andelen av individerna som har värden mellan 1 och 3. Variabeln </w:t>
      </w:r>
      <w:r>
        <w:rPr>
          <w:rFonts w:ascii="Courier New" w:hAnsi="Courier New" w:cs="Courier New"/>
        </w:rPr>
        <w:t>h90soc3</w:t>
      </w:r>
      <w:r>
        <w:t xml:space="preserve"> anger i mina data vilken social klass varje individ tillhör, och värdet 1 står för Högre klass. Vi får alltså andelen individer, på en viss skola, inom en viss betygskategori, vars familj är klassificerad som tillhörande Högre klass.</w:t>
      </w:r>
    </w:p>
    <w:p w:rsidR="007D5C84" w:rsidRDefault="007D5C84">
      <w:r>
        <w:t xml:space="preserve">Den sista raden använder också funktionen </w:t>
      </w:r>
      <w:r>
        <w:rPr>
          <w:rFonts w:ascii="Courier New" w:hAnsi="Courier New" w:cs="Courier New"/>
        </w:rPr>
        <w:t>FIN</w:t>
      </w:r>
      <w:r>
        <w:t xml:space="preserve">, men gör en beräkning med utgångspunkt från variabeln </w:t>
      </w:r>
      <w:r>
        <w:rPr>
          <w:rFonts w:ascii="Courier New" w:hAnsi="Courier New" w:cs="Courier New"/>
        </w:rPr>
        <w:t>h98sin1</w:t>
      </w:r>
      <w:r>
        <w:t>. Denna variabel säger vilka inkomstkategori elevens familj tillhör, och värdet 5 står för en inkomst högre än den 9:e decentilen, det vill säga höginkomsttagare.</w:t>
      </w:r>
    </w:p>
    <w:p w:rsidR="007D5C84" w:rsidRDefault="007D5C84"/>
    <w:p w:rsidR="007D5C84" w:rsidRDefault="007D5C84">
      <w:r>
        <w:t>När vi kör detta script får vi alltså en fil som innehåller:</w:t>
      </w:r>
    </w:p>
    <w:p w:rsidR="007D5C84" w:rsidRDefault="007D5C84">
      <w:pPr>
        <w:numPr>
          <w:ilvl w:val="0"/>
          <w:numId w:val="33"/>
        </w:numPr>
      </w:pPr>
      <w:r>
        <w:t>Antalet individer på en viss skola som hör till en viss betygskategori.</w:t>
      </w:r>
    </w:p>
    <w:p w:rsidR="007D5C84" w:rsidRDefault="007D5C84">
      <w:pPr>
        <w:numPr>
          <w:ilvl w:val="0"/>
          <w:numId w:val="33"/>
        </w:numPr>
      </w:pPr>
      <w:r>
        <w:t>Andelen av dessa individer vars familj hänförs till högre klass.</w:t>
      </w:r>
    </w:p>
    <w:p w:rsidR="007D5C84" w:rsidRDefault="007D5C84">
      <w:pPr>
        <w:numPr>
          <w:ilvl w:val="0"/>
          <w:numId w:val="33"/>
        </w:numPr>
      </w:pPr>
      <w:r>
        <w:t>Andelen av individerna vars familjs inkomst tillhör den 9:e eller 10:e decentilen, det vill säga andelen höginkomsttagare, om vi drar gränsen till höginkomsttagare vid den 9:e decentilen.</w:t>
      </w:r>
    </w:p>
    <w:p w:rsidR="007D5C84" w:rsidRDefault="007D5C84"/>
    <w:p w:rsidR="007D5C84" w:rsidRDefault="007D5C84">
      <w:r>
        <w:lastRenderedPageBreak/>
        <w:t>I data kan vi nu utläsa att förhållandet mellan Skola, Grundskolebetyg och Inkomst är ganska komplicerat. För lågstatusskolor som Angeredsgymnasiet, Katrinelundsgymnsiet och Burgårdens gymnasium är andelen elever med ursprung i högre klass, likväl som andelen elever med ursprung i familjer med hög inkomst, som störst för elever med måttligt höga betyg, och lägre både för elever med riktigt låga och riktigt höga betyg. Vad kan detta bero på?</w:t>
      </w:r>
    </w:p>
    <w:p w:rsidR="007D5C84" w:rsidRDefault="007D5C84">
      <w:r>
        <w:t>För att gå vidare med denna lilla undersökning skapar vi en variabel där andelen elever med ursprung i högre klass relateras till andelen elever med ursprung i en familj med hög inkomst:</w:t>
      </w:r>
    </w:p>
    <w:p w:rsidR="007D5C84" w:rsidRDefault="007D5C84"/>
    <w:p w:rsidR="007D5C84" w:rsidRDefault="007D5C84">
      <w:pPr>
        <w:autoSpaceDE w:val="0"/>
        <w:autoSpaceDN w:val="0"/>
        <w:adjustRightInd w:val="0"/>
        <w:rPr>
          <w:rFonts w:ascii="Courier New" w:hAnsi="Courier New" w:cs="Courier New"/>
          <w:sz w:val="20"/>
          <w:lang w:val="en-GB"/>
        </w:rPr>
      </w:pPr>
      <w:r>
        <w:rPr>
          <w:rFonts w:ascii="Courier New" w:hAnsi="Courier New" w:cs="Courier New"/>
          <w:sz w:val="20"/>
          <w:lang w:val="en-GB"/>
        </w:rPr>
        <w:t>IF (hogink &gt; 0) frac = hogrkla / hogink .</w:t>
      </w:r>
    </w:p>
    <w:p w:rsidR="007D5C84" w:rsidRPr="00C71779" w:rsidRDefault="007D5C84">
      <w:pPr>
        <w:autoSpaceDE w:val="0"/>
        <w:autoSpaceDN w:val="0"/>
        <w:adjustRightInd w:val="0"/>
        <w:rPr>
          <w:rFonts w:ascii="Courier New" w:hAnsi="Courier New" w:cs="Courier New"/>
          <w:sz w:val="20"/>
        </w:rPr>
      </w:pPr>
      <w:r w:rsidRPr="00C71779">
        <w:rPr>
          <w:rFonts w:ascii="Courier New" w:hAnsi="Courier New" w:cs="Courier New"/>
          <w:sz w:val="20"/>
        </w:rPr>
        <w:t>EXECUTE .</w:t>
      </w:r>
    </w:p>
    <w:p w:rsidR="007D5C84" w:rsidRPr="00C71779" w:rsidRDefault="007D5C84">
      <w:r w:rsidRPr="00C71779">
        <w:rPr>
          <w:rFonts w:ascii="Courier New" w:hAnsi="Courier New" w:cs="Courier New"/>
          <w:sz w:val="20"/>
        </w:rPr>
        <w:t>FORMATS frac (F2.1) .</w:t>
      </w:r>
    </w:p>
    <w:p w:rsidR="007D5C84" w:rsidRPr="00C71779" w:rsidRDefault="007D5C84"/>
    <w:p w:rsidR="007D5C84" w:rsidRDefault="007D5C84">
      <w:r>
        <w:t xml:space="preserve">Observera att vi nu arbetar med filen </w:t>
      </w:r>
      <w:r>
        <w:rPr>
          <w:rFonts w:ascii="Courier New" w:hAnsi="Courier New" w:cs="Courier New"/>
        </w:rPr>
        <w:t>AGGR2.SAV</w:t>
      </w:r>
      <w:r>
        <w:t xml:space="preserve">, det vill säga tabellen där individerna aggregerats på grundval av skola och betygskategori. Den första raden säger att om andelen höginkomsttagare är större än noll, så skall en ny variabel, </w:t>
      </w:r>
      <w:r>
        <w:rPr>
          <w:rFonts w:ascii="Courier New" w:hAnsi="Courier New" w:cs="Courier New"/>
        </w:rPr>
        <w:t>frac</w:t>
      </w:r>
      <w:r>
        <w:t xml:space="preserve">, få ett värde som är förhållandet mellan andelen elever med ursprung i högre klass och andelen elever med ursprung i familjer med hög inkomst. Vi använder </w:t>
      </w:r>
      <w:r>
        <w:rPr>
          <w:rFonts w:ascii="Courier New" w:hAnsi="Courier New" w:cs="Courier New"/>
        </w:rPr>
        <w:t>IF</w:t>
      </w:r>
      <w:r>
        <w:t xml:space="preserve"> för att undvika division med noll. För att få med en decimal använder vi </w:t>
      </w:r>
      <w:r>
        <w:rPr>
          <w:rFonts w:ascii="Courier New" w:hAnsi="Courier New" w:cs="Courier New"/>
        </w:rPr>
        <w:t>FORMATS</w:t>
      </w:r>
      <w:r>
        <w:t xml:space="preserve"> på den nya variabeln: </w:t>
      </w:r>
      <w:r>
        <w:rPr>
          <w:rFonts w:ascii="Courier New" w:hAnsi="Courier New" w:cs="Courier New"/>
        </w:rPr>
        <w:t>F2.1</w:t>
      </w:r>
      <w:r>
        <w:t xml:space="preserve"> betyder att två siffror skall visas, och av dem skall en siffra stå efter decimalkommat.</w:t>
      </w:r>
    </w:p>
    <w:p w:rsidR="007D5C84" w:rsidRDefault="007D5C84">
      <w:r>
        <w:t>Vi gör nu en ny aggregering:</w:t>
      </w:r>
    </w:p>
    <w:p w:rsidR="007D5C84" w:rsidRDefault="007D5C84"/>
    <w:p w:rsidR="007D5C84" w:rsidRDefault="007D5C84">
      <w:pPr>
        <w:autoSpaceDE w:val="0"/>
        <w:autoSpaceDN w:val="0"/>
        <w:adjustRightInd w:val="0"/>
        <w:rPr>
          <w:rFonts w:ascii="Courier New" w:hAnsi="Courier New" w:cs="Courier New"/>
          <w:sz w:val="20"/>
          <w:lang w:val="en-GB"/>
        </w:rPr>
      </w:pPr>
      <w:r>
        <w:rPr>
          <w:rFonts w:ascii="Courier New" w:hAnsi="Courier New" w:cs="Courier New"/>
          <w:sz w:val="20"/>
          <w:lang w:val="en-GB"/>
        </w:rPr>
        <w:t>AGGREGATE</w:t>
      </w:r>
    </w:p>
    <w:p w:rsidR="007D5C84" w:rsidRDefault="007D5C84">
      <w:pPr>
        <w:autoSpaceDE w:val="0"/>
        <w:autoSpaceDN w:val="0"/>
        <w:adjustRightInd w:val="0"/>
        <w:rPr>
          <w:rFonts w:ascii="Courier New" w:hAnsi="Courier New" w:cs="Courier New"/>
          <w:sz w:val="20"/>
          <w:lang w:val="en-GB"/>
        </w:rPr>
      </w:pPr>
      <w:r>
        <w:rPr>
          <w:rFonts w:ascii="Courier New" w:hAnsi="Courier New" w:cs="Courier New"/>
          <w:sz w:val="20"/>
          <w:lang w:val="en-GB"/>
        </w:rPr>
        <w:t xml:space="preserve">  /OUTFILE='AGGR3.SAV'</w:t>
      </w:r>
    </w:p>
    <w:p w:rsidR="007D5C84" w:rsidRPr="00C71779" w:rsidRDefault="007D5C84">
      <w:pPr>
        <w:autoSpaceDE w:val="0"/>
        <w:autoSpaceDN w:val="0"/>
        <w:adjustRightInd w:val="0"/>
        <w:rPr>
          <w:rFonts w:ascii="Courier New" w:hAnsi="Courier New" w:cs="Courier New"/>
          <w:sz w:val="20"/>
          <w:lang w:val="en-US"/>
        </w:rPr>
      </w:pPr>
      <w:r>
        <w:rPr>
          <w:rFonts w:ascii="Courier New" w:hAnsi="Courier New" w:cs="Courier New"/>
          <w:sz w:val="20"/>
          <w:lang w:val="en-GB"/>
        </w:rPr>
        <w:t xml:space="preserve">  </w:t>
      </w:r>
      <w:r w:rsidRPr="00C71779">
        <w:rPr>
          <w:rFonts w:ascii="Courier New" w:hAnsi="Courier New" w:cs="Courier New"/>
          <w:sz w:val="20"/>
          <w:lang w:val="en-US"/>
        </w:rPr>
        <w:t>/BREAK=mbt</w:t>
      </w:r>
    </w:p>
    <w:p w:rsidR="007D5C84" w:rsidRDefault="007D5C84">
      <w:r w:rsidRPr="00C71779">
        <w:rPr>
          <w:rFonts w:ascii="Courier New" w:hAnsi="Courier New" w:cs="Courier New"/>
          <w:sz w:val="20"/>
          <w:lang w:val="en-US"/>
        </w:rPr>
        <w:t xml:space="preserve">  </w:t>
      </w:r>
      <w:r>
        <w:rPr>
          <w:rFonts w:ascii="Courier New" w:hAnsi="Courier New" w:cs="Courier New"/>
          <w:sz w:val="20"/>
        </w:rPr>
        <w:t>/hogrkla = FGT(frac,0.5) .</w:t>
      </w:r>
    </w:p>
    <w:p w:rsidR="007D5C84" w:rsidRDefault="007D5C84"/>
    <w:p w:rsidR="007D5C84" w:rsidRDefault="007D5C84">
      <w:r>
        <w:t xml:space="preserve">Den nya filen får namnet </w:t>
      </w:r>
      <w:r>
        <w:rPr>
          <w:rFonts w:ascii="Courier New" w:hAnsi="Courier New" w:cs="Courier New"/>
        </w:rPr>
        <w:t>AGGR3.SAV</w:t>
      </w:r>
      <w:r>
        <w:t xml:space="preserve">, och är alltså en aggregering gjort på en tabell som också skapats med hjälp av aggregering. I den nya filen får vi en rad för varje betygskategori, eftersom vi angivit </w:t>
      </w:r>
      <w:r>
        <w:rPr>
          <w:rFonts w:ascii="Courier New" w:hAnsi="Courier New" w:cs="Courier New"/>
        </w:rPr>
        <w:t>mbt</w:t>
      </w:r>
      <w:r>
        <w:t xml:space="preserve"> efter </w:t>
      </w:r>
      <w:r>
        <w:rPr>
          <w:rFonts w:ascii="Courier New" w:hAnsi="Courier New" w:cs="Courier New"/>
        </w:rPr>
        <w:t>/BREAK</w:t>
      </w:r>
      <w:r>
        <w:t xml:space="preserve">. Den enda nya variabel vi skapar använder funktionen </w:t>
      </w:r>
      <w:r>
        <w:rPr>
          <w:i/>
          <w:iCs/>
        </w:rPr>
        <w:t>FGT – Fraction Greater Than</w:t>
      </w:r>
      <w:r>
        <w:t>. Vi får andelen skolor, inom varje betygskategori, där förhållandet mellan andelen elever med ursprung i högre klass och andelen elever med ursprung i familjer med hög inkomst är sådant att andelen elever med ursprung i högre klass är minst dubbelt så stor som andelen elever med ursprung i familjer med hög inkomst.</w:t>
      </w:r>
    </w:p>
    <w:p w:rsidR="007D5C84" w:rsidRDefault="007D5C84">
      <w:r>
        <w:t xml:space="preserve">Med utgångspunkt från den nya filen, </w:t>
      </w:r>
      <w:r>
        <w:rPr>
          <w:rFonts w:ascii="Courier New" w:hAnsi="Courier New" w:cs="Courier New"/>
        </w:rPr>
        <w:t>AGGR3.SAV</w:t>
      </w:r>
      <w:r>
        <w:t>, gör vi (bara för att det går) ett stapeldiagram</w:t>
      </w:r>
    </w:p>
    <w:p w:rsidR="007D5C84" w:rsidRDefault="007D5C84"/>
    <w:p w:rsidR="007D5C84" w:rsidRDefault="007D5C84">
      <w:pPr>
        <w:autoSpaceDE w:val="0"/>
        <w:autoSpaceDN w:val="0"/>
        <w:adjustRightInd w:val="0"/>
        <w:rPr>
          <w:rFonts w:ascii="Courier New" w:hAnsi="Courier New" w:cs="Courier New"/>
          <w:sz w:val="20"/>
          <w:lang w:val="en-GB"/>
        </w:rPr>
      </w:pPr>
      <w:r>
        <w:rPr>
          <w:rFonts w:ascii="Courier New" w:hAnsi="Courier New" w:cs="Courier New"/>
          <w:sz w:val="20"/>
          <w:lang w:val="en-GB"/>
        </w:rPr>
        <w:t>GRAPH</w:t>
      </w:r>
    </w:p>
    <w:p w:rsidR="007D5C84" w:rsidRDefault="007D5C84">
      <w:pPr>
        <w:autoSpaceDE w:val="0"/>
        <w:autoSpaceDN w:val="0"/>
        <w:adjustRightInd w:val="0"/>
        <w:rPr>
          <w:rFonts w:ascii="Courier New" w:hAnsi="Courier New" w:cs="Courier New"/>
          <w:sz w:val="20"/>
          <w:lang w:val="en-GB"/>
        </w:rPr>
      </w:pPr>
      <w:r>
        <w:rPr>
          <w:rFonts w:ascii="Courier New" w:hAnsi="Courier New" w:cs="Courier New"/>
          <w:sz w:val="20"/>
          <w:lang w:val="en-GB"/>
        </w:rPr>
        <w:t xml:space="preserve">  /BAR(SIMPLE)=VALUE( hogrkla )</w:t>
      </w:r>
    </w:p>
    <w:p w:rsidR="007D5C84" w:rsidRDefault="007D5C84">
      <w:pPr>
        <w:rPr>
          <w:rFonts w:ascii="Arial" w:hAnsi="Arial" w:cs="Arial"/>
          <w:sz w:val="20"/>
        </w:rPr>
      </w:pPr>
      <w:r>
        <w:rPr>
          <w:rFonts w:ascii="Courier New" w:hAnsi="Courier New" w:cs="Courier New"/>
          <w:sz w:val="20"/>
          <w:lang w:val="en-GB"/>
        </w:rPr>
        <w:t xml:space="preserve">  </w:t>
      </w:r>
      <w:r>
        <w:rPr>
          <w:rFonts w:ascii="Courier New" w:hAnsi="Courier New" w:cs="Courier New"/>
          <w:sz w:val="20"/>
        </w:rPr>
        <w:t>/TITLE= 'Föga meningsfull information?'.</w:t>
      </w:r>
    </w:p>
    <w:p w:rsidR="007D5C84" w:rsidRDefault="007D5C84">
      <w:pPr>
        <w:rPr>
          <w:rFonts w:ascii="Arial" w:hAnsi="Arial" w:cs="Arial"/>
          <w:sz w:val="20"/>
        </w:rPr>
      </w:pPr>
    </w:p>
    <w:p w:rsidR="007D5C84" w:rsidRDefault="007D5C84">
      <w:r>
        <w:t>som får följande utseende:</w:t>
      </w:r>
    </w:p>
    <w:p w:rsidR="007D5C84" w:rsidRDefault="007D5C84">
      <w:r>
        <w:object w:dxaOrig="8504" w:dyaOrig="6259">
          <v:shape id="_x0000_i1026" type="#_x0000_t75" style="width:425.4pt;height:312.85pt" o:ole="">
            <v:imagedata r:id="rId130" o:title=""/>
          </v:shape>
          <o:OLEObject Type="Embed" ProgID="StaticEnhancedMetafile" ShapeID="_x0000_i1026" DrawAspect="Content" ObjectID="_1643446244" r:id="rId131"/>
        </w:object>
      </w:r>
    </w:p>
    <w:p w:rsidR="007D5C84" w:rsidRDefault="007D5C84">
      <w:r>
        <w:t xml:space="preserve">Tolkningen av stapeldiagrammet lämnas som övning åt läsaren. Kanske kan Du hitta på ett ännu bättre sätt att använda kommandot </w:t>
      </w:r>
      <w:r>
        <w:rPr>
          <w:rFonts w:ascii="Courier New" w:hAnsi="Courier New" w:cs="Courier New"/>
        </w:rPr>
        <w:t>AGGREGATE</w:t>
      </w:r>
      <w:r>
        <w:t xml:space="preserve"> på?</w:t>
      </w:r>
    </w:p>
    <w:p w:rsidR="007D5C84" w:rsidRDefault="007D5C84"/>
    <w:p w:rsidR="007D5C84" w:rsidRDefault="007D5C84">
      <w:pPr>
        <w:pStyle w:val="Heading2"/>
      </w:pPr>
      <w:bookmarkStart w:id="109" w:name="_Toc22965547"/>
      <w:r>
        <w:t>Transponering av data</w:t>
      </w:r>
      <w:bookmarkEnd w:id="109"/>
    </w:p>
    <w:p w:rsidR="007D5C84" w:rsidRDefault="007D5C84">
      <w:pPr>
        <w:pStyle w:val="frstastyckeutanindragfrstastycke1"/>
      </w:pPr>
      <w:r>
        <w:t xml:space="preserve">I de allra flesta fall när man arbetar med registerdata ligger varje observation (eller individ) på en egen rad, och varje variabel har en egen kolumn. Om det utgångsmaterial man arbetar med har en annan struktur, där till varje variabel har en rad, och varje individ en kolumn, måste man ”transponera” datamatrisen för att kunna arbete med den på vettigt sätt i SPSS. Att transponera innebär just att man gör kolumner av raderna och vice versa. Kommandot man använder för detta heter </w:t>
      </w:r>
      <w:r>
        <w:rPr>
          <w:rFonts w:ascii="Courier New" w:hAnsi="Courier New" w:cs="Courier New"/>
        </w:rPr>
        <w:t>FLIP</w:t>
      </w:r>
      <w:r>
        <w:t>, och fungerar fristående. Man kan alltså skriva</w:t>
      </w:r>
    </w:p>
    <w:p w:rsidR="007D5C84" w:rsidRDefault="007D5C84"/>
    <w:p w:rsidR="007D5C84" w:rsidRDefault="007D5C84">
      <w:r>
        <w:t>FLIP .</w:t>
      </w:r>
    </w:p>
    <w:p w:rsidR="007D5C84" w:rsidRDefault="007D5C84"/>
    <w:p w:rsidR="007D5C84" w:rsidRDefault="007D5C84">
      <w:r>
        <w:t>för att transponera data. Observera att ett meningsfullt användande av detta kommando förutsätter att antalet rader i filen är relativt litet.</w:t>
      </w:r>
    </w:p>
    <w:p w:rsidR="007D5C84" w:rsidRDefault="007D5C84">
      <w:pPr>
        <w:pStyle w:val="frstastyckeutanindragfrstastycke1"/>
      </w:pPr>
    </w:p>
    <w:p w:rsidR="007D5C84" w:rsidRDefault="007D5C84">
      <w:pPr>
        <w:pStyle w:val="Heading1"/>
      </w:pPr>
      <w:r>
        <w:br w:type="page"/>
      </w:r>
      <w:bookmarkStart w:id="110" w:name="_Ref21750920"/>
      <w:bookmarkStart w:id="111" w:name="_Toc22965548"/>
      <w:bookmarkStart w:id="112" w:name="_Ref10113079"/>
      <w:bookmarkStart w:id="113" w:name="_Ref10113106"/>
      <w:r>
        <w:lastRenderedPageBreak/>
        <w:t>Automatisk filtrering efter ett antal kriterier</w:t>
      </w:r>
      <w:bookmarkEnd w:id="110"/>
      <w:bookmarkEnd w:id="111"/>
    </w:p>
    <w:p w:rsidR="007D5C84" w:rsidRDefault="007D5C84">
      <w:pPr>
        <w:pStyle w:val="frstastyckeutanindragfrstastycke1"/>
      </w:pPr>
      <w:r>
        <w:t>Att skapa en variabel som markerar om en individ läser vid en ”elitutbildning” kräver ett ganska stort antal steg. Dessa har jag satt samman så att de kan utföras i ett svep. Här kommer först hela programmet. Sedan går jag igenom steg för steg vad som händer.</w:t>
      </w:r>
    </w:p>
    <w:p w:rsidR="007D5C84" w:rsidRDefault="007D5C84"/>
    <w:p w:rsidR="007D5C84" w:rsidRDefault="007D5C84">
      <w:pPr>
        <w:rPr>
          <w:rFonts w:ascii="Courier New" w:hAnsi="Courier New" w:cs="Courier New"/>
          <w:sz w:val="20"/>
        </w:rPr>
      </w:pPr>
    </w:p>
    <w:p w:rsidR="007D5C84" w:rsidRDefault="007D5C84">
      <w:pPr>
        <w:ind w:left="1304"/>
        <w:rPr>
          <w:rFonts w:ascii="Arial" w:hAnsi="Arial" w:cs="Arial"/>
          <w:sz w:val="20"/>
          <w:lang w:val="en-GB"/>
        </w:rPr>
      </w:pPr>
      <w:r>
        <w:rPr>
          <w:rFonts w:ascii="Arial" w:hAnsi="Arial" w:cs="Arial"/>
          <w:sz w:val="20"/>
          <w:lang w:val="en-GB"/>
        </w:rPr>
        <w:t>IF (any(</w:t>
      </w:r>
      <w:r>
        <w:rPr>
          <w:rFonts w:ascii="Arial" w:hAnsi="Arial" w:cs="Arial"/>
          <w:b/>
          <w:bCs/>
          <w:sz w:val="20"/>
          <w:lang w:val="en-GB"/>
        </w:rPr>
        <w:t>h90sin2</w:t>
      </w:r>
      <w:r>
        <w:rPr>
          <w:rFonts w:ascii="Arial" w:hAnsi="Arial" w:cs="Arial"/>
          <w:sz w:val="20"/>
          <w:lang w:val="en-GB"/>
        </w:rPr>
        <w:t xml:space="preserve">,10)) </w:t>
      </w:r>
      <w:r>
        <w:rPr>
          <w:rFonts w:ascii="Arial" w:hAnsi="Arial" w:cs="Arial"/>
          <w:b/>
          <w:bCs/>
          <w:sz w:val="20"/>
          <w:lang w:val="en-GB"/>
        </w:rPr>
        <w:t>xink</w:t>
      </w:r>
      <w:r>
        <w:rPr>
          <w:rFonts w:ascii="Arial" w:hAnsi="Arial" w:cs="Arial"/>
          <w:sz w:val="20"/>
          <w:lang w:val="en-GB"/>
        </w:rPr>
        <w:t>=1 .</w:t>
      </w:r>
    </w:p>
    <w:p w:rsidR="007D5C84" w:rsidRDefault="007D5C84">
      <w:pPr>
        <w:ind w:left="1304"/>
        <w:rPr>
          <w:rFonts w:ascii="Arial" w:hAnsi="Arial" w:cs="Arial"/>
          <w:sz w:val="20"/>
          <w:lang w:val="en-GB"/>
        </w:rPr>
      </w:pPr>
      <w:r>
        <w:rPr>
          <w:rFonts w:ascii="Arial" w:hAnsi="Arial" w:cs="Arial"/>
          <w:sz w:val="20"/>
          <w:lang w:val="en-GB"/>
        </w:rPr>
        <w:t>EXECUTE .</w:t>
      </w:r>
    </w:p>
    <w:p w:rsidR="007D5C84" w:rsidRPr="00C71779" w:rsidRDefault="007D5C84">
      <w:pPr>
        <w:ind w:left="1304"/>
        <w:rPr>
          <w:rFonts w:ascii="Arial" w:hAnsi="Arial" w:cs="Arial"/>
          <w:sz w:val="20"/>
        </w:rPr>
      </w:pPr>
      <w:r w:rsidRPr="00C71779">
        <w:rPr>
          <w:rFonts w:ascii="Arial" w:hAnsi="Arial" w:cs="Arial"/>
          <w:sz w:val="20"/>
        </w:rPr>
        <w:t xml:space="preserve">VALUE LABELS </w:t>
      </w:r>
      <w:r w:rsidRPr="00C71779">
        <w:rPr>
          <w:rFonts w:ascii="Arial" w:hAnsi="Arial" w:cs="Arial"/>
          <w:b/>
          <w:bCs/>
          <w:sz w:val="20"/>
        </w:rPr>
        <w:t>xink</w:t>
      </w:r>
      <w:r w:rsidRPr="00C71779">
        <w:rPr>
          <w:rFonts w:ascii="Arial" w:hAnsi="Arial" w:cs="Arial"/>
          <w:sz w:val="20"/>
        </w:rPr>
        <w:t xml:space="preserve"> 1 'Hög inkomst'.</w:t>
      </w:r>
    </w:p>
    <w:p w:rsidR="007D5C84" w:rsidRPr="00C71779" w:rsidRDefault="007D5C84">
      <w:pPr>
        <w:ind w:left="1304"/>
        <w:rPr>
          <w:rFonts w:ascii="Arial" w:hAnsi="Arial" w:cs="Arial"/>
          <w:sz w:val="20"/>
        </w:rPr>
      </w:pPr>
    </w:p>
    <w:p w:rsidR="007D5C84" w:rsidRDefault="007D5C84">
      <w:pPr>
        <w:ind w:left="1304"/>
        <w:rPr>
          <w:rFonts w:ascii="Arial" w:hAnsi="Arial" w:cs="Arial"/>
          <w:sz w:val="20"/>
          <w:lang w:val="en-GB"/>
        </w:rPr>
      </w:pPr>
      <w:r>
        <w:rPr>
          <w:rFonts w:ascii="Arial" w:hAnsi="Arial" w:cs="Arial"/>
          <w:sz w:val="20"/>
          <w:lang w:val="en-GB"/>
        </w:rPr>
        <w:t>IF (</w:t>
      </w:r>
      <w:r>
        <w:rPr>
          <w:rFonts w:ascii="Arial" w:hAnsi="Arial" w:cs="Arial"/>
          <w:b/>
          <w:bCs/>
          <w:sz w:val="20"/>
          <w:lang w:val="en-GB"/>
        </w:rPr>
        <w:t>hsun_n</w:t>
      </w:r>
      <w:r>
        <w:rPr>
          <w:rFonts w:ascii="Arial" w:hAnsi="Arial" w:cs="Arial"/>
          <w:sz w:val="20"/>
          <w:lang w:val="en-GB"/>
        </w:rPr>
        <w:t xml:space="preserve">=6) </w:t>
      </w:r>
      <w:r>
        <w:rPr>
          <w:rFonts w:ascii="Arial" w:hAnsi="Arial" w:cs="Arial"/>
          <w:b/>
          <w:bCs/>
          <w:sz w:val="20"/>
          <w:lang w:val="en-GB"/>
        </w:rPr>
        <w:t>xutb</w:t>
      </w:r>
      <w:r>
        <w:rPr>
          <w:rFonts w:ascii="Arial" w:hAnsi="Arial" w:cs="Arial"/>
          <w:sz w:val="20"/>
          <w:lang w:val="en-GB"/>
        </w:rPr>
        <w:t>=1 .</w:t>
      </w:r>
    </w:p>
    <w:p w:rsidR="007D5C84" w:rsidRDefault="007D5C84">
      <w:pPr>
        <w:ind w:left="1304"/>
        <w:rPr>
          <w:rFonts w:ascii="Arial" w:hAnsi="Arial" w:cs="Arial"/>
          <w:sz w:val="20"/>
          <w:lang w:val="en-GB"/>
        </w:rPr>
      </w:pPr>
      <w:r>
        <w:rPr>
          <w:rFonts w:ascii="Arial" w:hAnsi="Arial" w:cs="Arial"/>
          <w:sz w:val="20"/>
          <w:lang w:val="en-GB"/>
        </w:rPr>
        <w:t>IF (</w:t>
      </w:r>
      <w:r>
        <w:rPr>
          <w:rFonts w:ascii="Arial" w:hAnsi="Arial" w:cs="Arial"/>
          <w:b/>
          <w:bCs/>
          <w:sz w:val="20"/>
          <w:lang w:val="en-GB"/>
        </w:rPr>
        <w:t>hsun_n</w:t>
      </w:r>
      <w:r>
        <w:rPr>
          <w:rFonts w:ascii="Arial" w:hAnsi="Arial" w:cs="Arial"/>
          <w:sz w:val="20"/>
          <w:lang w:val="en-GB"/>
        </w:rPr>
        <w:t xml:space="preserve">=7) </w:t>
      </w:r>
      <w:r>
        <w:rPr>
          <w:rFonts w:ascii="Arial" w:hAnsi="Arial" w:cs="Arial"/>
          <w:b/>
          <w:bCs/>
          <w:sz w:val="20"/>
          <w:lang w:val="en-GB"/>
        </w:rPr>
        <w:t>xutb</w:t>
      </w:r>
      <w:r>
        <w:rPr>
          <w:rFonts w:ascii="Arial" w:hAnsi="Arial" w:cs="Arial"/>
          <w:sz w:val="20"/>
          <w:lang w:val="en-GB"/>
        </w:rPr>
        <w:t>=1 .</w:t>
      </w:r>
    </w:p>
    <w:p w:rsidR="007D5C84" w:rsidRDefault="007D5C84">
      <w:pPr>
        <w:ind w:left="1304"/>
        <w:rPr>
          <w:rFonts w:ascii="Arial" w:hAnsi="Arial" w:cs="Arial"/>
          <w:sz w:val="20"/>
        </w:rPr>
      </w:pPr>
      <w:r>
        <w:rPr>
          <w:rFonts w:ascii="Arial" w:hAnsi="Arial" w:cs="Arial"/>
          <w:sz w:val="20"/>
        </w:rPr>
        <w:t>EXECUTE .</w:t>
      </w:r>
    </w:p>
    <w:p w:rsidR="007D5C84" w:rsidRDefault="007D5C84">
      <w:pPr>
        <w:ind w:left="1304"/>
        <w:rPr>
          <w:rFonts w:ascii="Arial" w:hAnsi="Arial" w:cs="Arial"/>
          <w:sz w:val="20"/>
          <w:lang w:val="en-GB"/>
        </w:rPr>
      </w:pPr>
      <w:r>
        <w:rPr>
          <w:rFonts w:ascii="Arial" w:hAnsi="Arial" w:cs="Arial"/>
          <w:sz w:val="20"/>
        </w:rPr>
        <w:t xml:space="preserve">VALUE LABELS </w:t>
      </w:r>
      <w:r>
        <w:rPr>
          <w:rFonts w:ascii="Arial" w:hAnsi="Arial" w:cs="Arial"/>
          <w:b/>
          <w:bCs/>
          <w:sz w:val="20"/>
        </w:rPr>
        <w:t xml:space="preserve">xutb </w:t>
      </w:r>
      <w:r>
        <w:rPr>
          <w:rFonts w:ascii="Arial" w:hAnsi="Arial" w:cs="Arial"/>
          <w:sz w:val="20"/>
        </w:rPr>
        <w:t xml:space="preserve">1 'Längre Högskoleutb.' </w:t>
      </w:r>
      <w:r>
        <w:rPr>
          <w:rFonts w:ascii="Arial" w:hAnsi="Arial" w:cs="Arial"/>
          <w:sz w:val="20"/>
          <w:lang w:val="en-GB"/>
        </w:rPr>
        <w:t>.</w:t>
      </w:r>
    </w:p>
    <w:p w:rsidR="007D5C84" w:rsidRDefault="007D5C84">
      <w:pPr>
        <w:ind w:left="1304"/>
        <w:rPr>
          <w:rFonts w:ascii="Arial" w:hAnsi="Arial" w:cs="Arial"/>
          <w:sz w:val="20"/>
          <w:lang w:val="en-GB"/>
        </w:rPr>
      </w:pPr>
    </w:p>
    <w:p w:rsidR="007D5C84" w:rsidRDefault="007D5C84">
      <w:pPr>
        <w:ind w:left="1304"/>
        <w:rPr>
          <w:rFonts w:ascii="Arial" w:hAnsi="Arial" w:cs="Arial"/>
          <w:sz w:val="20"/>
          <w:lang w:val="en-GB"/>
        </w:rPr>
      </w:pPr>
      <w:r>
        <w:rPr>
          <w:rFonts w:ascii="Arial" w:hAnsi="Arial" w:cs="Arial"/>
          <w:sz w:val="20"/>
          <w:lang w:val="en-GB"/>
        </w:rPr>
        <w:t>IF (</w:t>
      </w:r>
      <w:r>
        <w:rPr>
          <w:rFonts w:ascii="Arial" w:hAnsi="Arial" w:cs="Arial"/>
          <w:b/>
          <w:bCs/>
          <w:sz w:val="20"/>
          <w:lang w:val="en-GB"/>
        </w:rPr>
        <w:t>mbt</w:t>
      </w:r>
      <w:r>
        <w:rPr>
          <w:rFonts w:ascii="Arial" w:hAnsi="Arial" w:cs="Arial"/>
          <w:sz w:val="20"/>
          <w:lang w:val="en-GB"/>
        </w:rPr>
        <w:t xml:space="preserve">=6) </w:t>
      </w:r>
      <w:r>
        <w:rPr>
          <w:rFonts w:ascii="Arial" w:hAnsi="Arial" w:cs="Arial"/>
          <w:b/>
          <w:bCs/>
          <w:sz w:val="20"/>
          <w:lang w:val="en-GB"/>
        </w:rPr>
        <w:t>xbet</w:t>
      </w:r>
      <w:r>
        <w:rPr>
          <w:rFonts w:ascii="Arial" w:hAnsi="Arial" w:cs="Arial"/>
          <w:sz w:val="20"/>
          <w:lang w:val="en-GB"/>
        </w:rPr>
        <w:t>=1 .</w:t>
      </w:r>
    </w:p>
    <w:p w:rsidR="007D5C84" w:rsidRDefault="007D5C84">
      <w:pPr>
        <w:ind w:left="1304"/>
        <w:rPr>
          <w:rFonts w:ascii="Arial" w:hAnsi="Arial" w:cs="Arial"/>
          <w:sz w:val="20"/>
          <w:lang w:val="en-GB"/>
        </w:rPr>
      </w:pPr>
      <w:r>
        <w:rPr>
          <w:rFonts w:ascii="Arial" w:hAnsi="Arial" w:cs="Arial"/>
          <w:sz w:val="20"/>
          <w:lang w:val="en-GB"/>
        </w:rPr>
        <w:t>IF (</w:t>
      </w:r>
      <w:r>
        <w:rPr>
          <w:rFonts w:ascii="Arial" w:hAnsi="Arial" w:cs="Arial"/>
          <w:b/>
          <w:bCs/>
          <w:sz w:val="20"/>
          <w:lang w:val="en-GB"/>
        </w:rPr>
        <w:t>mbt</w:t>
      </w:r>
      <w:r>
        <w:rPr>
          <w:rFonts w:ascii="Arial" w:hAnsi="Arial" w:cs="Arial"/>
          <w:sz w:val="20"/>
          <w:lang w:val="en-GB"/>
        </w:rPr>
        <w:t xml:space="preserve">=7) </w:t>
      </w:r>
      <w:r>
        <w:rPr>
          <w:rFonts w:ascii="Arial" w:hAnsi="Arial" w:cs="Arial"/>
          <w:b/>
          <w:bCs/>
          <w:sz w:val="20"/>
          <w:lang w:val="en-GB"/>
        </w:rPr>
        <w:t>xbet</w:t>
      </w:r>
      <w:r>
        <w:rPr>
          <w:rFonts w:ascii="Arial" w:hAnsi="Arial" w:cs="Arial"/>
          <w:sz w:val="20"/>
          <w:lang w:val="en-GB"/>
        </w:rPr>
        <w:t>=1 .</w:t>
      </w:r>
    </w:p>
    <w:p w:rsidR="007D5C84" w:rsidRDefault="007D5C84">
      <w:pPr>
        <w:ind w:left="1304"/>
        <w:rPr>
          <w:rFonts w:ascii="Arial" w:hAnsi="Arial" w:cs="Arial"/>
          <w:sz w:val="20"/>
        </w:rPr>
      </w:pPr>
      <w:r>
        <w:rPr>
          <w:rFonts w:ascii="Arial" w:hAnsi="Arial" w:cs="Arial"/>
          <w:sz w:val="20"/>
        </w:rPr>
        <w:t>EXECUTE .</w:t>
      </w:r>
    </w:p>
    <w:p w:rsidR="007D5C84" w:rsidRDefault="007D5C84">
      <w:pPr>
        <w:ind w:left="1304"/>
        <w:rPr>
          <w:rFonts w:ascii="Arial" w:hAnsi="Arial" w:cs="Arial"/>
          <w:sz w:val="20"/>
        </w:rPr>
      </w:pPr>
      <w:r>
        <w:rPr>
          <w:rFonts w:ascii="Arial" w:hAnsi="Arial" w:cs="Arial"/>
          <w:sz w:val="20"/>
        </w:rPr>
        <w:t xml:space="preserve">VALUE LABELS </w:t>
      </w:r>
      <w:r>
        <w:rPr>
          <w:rFonts w:ascii="Arial" w:hAnsi="Arial" w:cs="Arial"/>
          <w:b/>
          <w:bCs/>
          <w:sz w:val="20"/>
        </w:rPr>
        <w:t xml:space="preserve">xbet </w:t>
      </w:r>
      <w:r>
        <w:rPr>
          <w:rFonts w:ascii="Arial" w:hAnsi="Arial" w:cs="Arial"/>
          <w:sz w:val="20"/>
        </w:rPr>
        <w:t>1 'Högt betyg' .</w:t>
      </w:r>
    </w:p>
    <w:p w:rsidR="007D5C84" w:rsidRDefault="007D5C84">
      <w:pPr>
        <w:ind w:left="1304"/>
        <w:rPr>
          <w:rFonts w:ascii="Arial" w:hAnsi="Arial" w:cs="Arial"/>
          <w:sz w:val="20"/>
        </w:rPr>
      </w:pPr>
    </w:p>
    <w:p w:rsidR="007D5C84" w:rsidRPr="00C71779" w:rsidRDefault="007D5C84">
      <w:pPr>
        <w:ind w:left="1304"/>
        <w:rPr>
          <w:rFonts w:ascii="Arial" w:hAnsi="Arial" w:cs="Arial"/>
          <w:sz w:val="20"/>
        </w:rPr>
      </w:pPr>
      <w:r w:rsidRPr="00C71779">
        <w:rPr>
          <w:rFonts w:ascii="Arial" w:hAnsi="Arial" w:cs="Arial"/>
          <w:sz w:val="20"/>
        </w:rPr>
        <w:t>IF (</w:t>
      </w:r>
      <w:r w:rsidRPr="00C71779">
        <w:rPr>
          <w:rFonts w:ascii="Arial" w:hAnsi="Arial" w:cs="Arial"/>
          <w:b/>
          <w:bCs/>
          <w:sz w:val="20"/>
        </w:rPr>
        <w:t>h90sei2</w:t>
      </w:r>
      <w:r w:rsidRPr="00C71779">
        <w:rPr>
          <w:rFonts w:ascii="Arial" w:hAnsi="Arial" w:cs="Arial"/>
          <w:sz w:val="20"/>
        </w:rPr>
        <w:t xml:space="preserve">=1) </w:t>
      </w:r>
      <w:r w:rsidRPr="00C71779">
        <w:rPr>
          <w:rFonts w:ascii="Arial" w:hAnsi="Arial" w:cs="Arial"/>
          <w:b/>
          <w:bCs/>
          <w:sz w:val="20"/>
        </w:rPr>
        <w:t>xkla</w:t>
      </w:r>
      <w:r w:rsidRPr="00C71779">
        <w:rPr>
          <w:rFonts w:ascii="Arial" w:hAnsi="Arial" w:cs="Arial"/>
          <w:sz w:val="20"/>
        </w:rPr>
        <w:t>=1 .</w:t>
      </w:r>
    </w:p>
    <w:p w:rsidR="007D5C84" w:rsidRDefault="007D5C84">
      <w:pPr>
        <w:ind w:left="1304"/>
        <w:rPr>
          <w:rFonts w:ascii="Arial" w:hAnsi="Arial" w:cs="Arial"/>
          <w:sz w:val="20"/>
        </w:rPr>
      </w:pPr>
      <w:r>
        <w:rPr>
          <w:rFonts w:ascii="Arial" w:hAnsi="Arial" w:cs="Arial"/>
          <w:sz w:val="20"/>
        </w:rPr>
        <w:t>EXECUTE .</w:t>
      </w:r>
    </w:p>
    <w:p w:rsidR="007D5C84" w:rsidRDefault="007D5C84">
      <w:pPr>
        <w:ind w:left="1304"/>
        <w:rPr>
          <w:rFonts w:ascii="Arial" w:hAnsi="Arial" w:cs="Arial"/>
          <w:sz w:val="20"/>
        </w:rPr>
      </w:pPr>
      <w:r>
        <w:rPr>
          <w:rFonts w:ascii="Arial" w:hAnsi="Arial" w:cs="Arial"/>
          <w:sz w:val="20"/>
        </w:rPr>
        <w:t xml:space="preserve">VALUE LABELS </w:t>
      </w:r>
      <w:r>
        <w:rPr>
          <w:rFonts w:ascii="Arial" w:hAnsi="Arial" w:cs="Arial"/>
          <w:b/>
          <w:bCs/>
          <w:sz w:val="20"/>
        </w:rPr>
        <w:t xml:space="preserve">xkla </w:t>
      </w:r>
      <w:r>
        <w:rPr>
          <w:rFonts w:ascii="Arial" w:hAnsi="Arial" w:cs="Arial"/>
          <w:sz w:val="20"/>
        </w:rPr>
        <w:t>1 'Hög klass' .</w:t>
      </w:r>
    </w:p>
    <w:p w:rsidR="007D5C84" w:rsidRDefault="007D5C84">
      <w:pPr>
        <w:ind w:left="1304"/>
        <w:rPr>
          <w:rFonts w:ascii="Arial" w:hAnsi="Arial" w:cs="Arial"/>
          <w:sz w:val="20"/>
        </w:rPr>
      </w:pPr>
    </w:p>
    <w:p w:rsidR="007D5C84" w:rsidRDefault="007D5C84">
      <w:pPr>
        <w:ind w:left="1304"/>
        <w:rPr>
          <w:rFonts w:ascii="Arial" w:hAnsi="Arial" w:cs="Arial"/>
          <w:sz w:val="20"/>
          <w:lang w:val="en-GB"/>
        </w:rPr>
      </w:pPr>
      <w:r>
        <w:rPr>
          <w:rFonts w:ascii="Arial" w:hAnsi="Arial" w:cs="Arial"/>
          <w:sz w:val="20"/>
          <w:lang w:val="en-GB"/>
        </w:rPr>
        <w:t xml:space="preserve">COMPUTE </w:t>
      </w:r>
      <w:r>
        <w:rPr>
          <w:rFonts w:ascii="Arial" w:hAnsi="Arial" w:cs="Arial"/>
          <w:b/>
          <w:bCs/>
          <w:sz w:val="20"/>
          <w:lang w:val="en-GB"/>
        </w:rPr>
        <w:t xml:space="preserve">ett </w:t>
      </w:r>
      <w:r>
        <w:rPr>
          <w:rFonts w:ascii="Arial" w:hAnsi="Arial" w:cs="Arial"/>
          <w:sz w:val="20"/>
          <w:lang w:val="en-GB"/>
        </w:rPr>
        <w:t>= 1.</w:t>
      </w:r>
    </w:p>
    <w:p w:rsidR="007D5C84" w:rsidRDefault="007D5C84">
      <w:pPr>
        <w:ind w:left="1304"/>
        <w:rPr>
          <w:rFonts w:ascii="Arial" w:hAnsi="Arial" w:cs="Arial"/>
          <w:sz w:val="20"/>
          <w:lang w:val="en-GB"/>
        </w:rPr>
      </w:pPr>
      <w:r>
        <w:rPr>
          <w:rFonts w:ascii="Arial" w:hAnsi="Arial" w:cs="Arial"/>
          <w:sz w:val="20"/>
          <w:lang w:val="en-GB"/>
        </w:rPr>
        <w:t>EXECUTE .</w:t>
      </w:r>
    </w:p>
    <w:p w:rsidR="007D5C84" w:rsidRDefault="007D5C84">
      <w:pPr>
        <w:ind w:left="1304"/>
        <w:rPr>
          <w:rFonts w:ascii="Arial" w:hAnsi="Arial" w:cs="Arial"/>
          <w:sz w:val="20"/>
          <w:lang w:val="en-GB"/>
        </w:rPr>
      </w:pPr>
    </w:p>
    <w:p w:rsidR="007D5C84" w:rsidRDefault="007D5C84">
      <w:pPr>
        <w:ind w:left="1304"/>
        <w:rPr>
          <w:rFonts w:ascii="Arial" w:hAnsi="Arial" w:cs="Arial"/>
          <w:sz w:val="20"/>
          <w:lang w:val="en-GB"/>
        </w:rPr>
      </w:pPr>
      <w:r>
        <w:rPr>
          <w:rFonts w:ascii="Arial" w:hAnsi="Arial" w:cs="Arial"/>
          <w:sz w:val="20"/>
          <w:lang w:val="en-GB"/>
        </w:rPr>
        <w:t>AGGREGATE OUTFILE='TMP.SAV'</w:t>
      </w:r>
    </w:p>
    <w:p w:rsidR="007D5C84" w:rsidRDefault="007D5C84">
      <w:pPr>
        <w:ind w:left="1304"/>
        <w:rPr>
          <w:rFonts w:ascii="Arial" w:hAnsi="Arial" w:cs="Arial"/>
          <w:sz w:val="20"/>
        </w:rPr>
      </w:pPr>
      <w:r>
        <w:rPr>
          <w:rFonts w:ascii="Arial" w:hAnsi="Arial" w:cs="Arial"/>
          <w:sz w:val="20"/>
          <w:lang w:val="en-GB"/>
        </w:rPr>
        <w:t xml:space="preserve">  </w:t>
      </w:r>
      <w:r>
        <w:rPr>
          <w:rFonts w:ascii="Arial" w:hAnsi="Arial" w:cs="Arial"/>
          <w:sz w:val="20"/>
        </w:rPr>
        <w:t xml:space="preserve">/BREAK = </w:t>
      </w:r>
      <w:r>
        <w:rPr>
          <w:rFonts w:ascii="Arial" w:hAnsi="Arial" w:cs="Arial"/>
          <w:b/>
          <w:bCs/>
          <w:sz w:val="20"/>
        </w:rPr>
        <w:t>tgyall</w:t>
      </w:r>
    </w:p>
    <w:p w:rsidR="007D5C84" w:rsidRDefault="007D5C84">
      <w:pPr>
        <w:ind w:left="1304"/>
        <w:rPr>
          <w:rFonts w:ascii="Arial" w:hAnsi="Arial" w:cs="Arial"/>
          <w:sz w:val="20"/>
        </w:rPr>
      </w:pPr>
      <w:r>
        <w:rPr>
          <w:rFonts w:ascii="Arial" w:hAnsi="Arial" w:cs="Arial"/>
          <w:sz w:val="20"/>
        </w:rPr>
        <w:t xml:space="preserve">  /</w:t>
      </w:r>
      <w:r>
        <w:rPr>
          <w:rFonts w:ascii="Arial" w:hAnsi="Arial" w:cs="Arial"/>
          <w:b/>
          <w:bCs/>
          <w:sz w:val="20"/>
        </w:rPr>
        <w:t>GYF</w:t>
      </w:r>
      <w:r>
        <w:rPr>
          <w:rFonts w:ascii="Arial" w:hAnsi="Arial" w:cs="Arial"/>
          <w:sz w:val="20"/>
        </w:rPr>
        <w:t xml:space="preserve">    = NU(</w:t>
      </w:r>
      <w:r>
        <w:rPr>
          <w:rFonts w:ascii="Arial" w:hAnsi="Arial" w:cs="Arial"/>
          <w:b/>
          <w:bCs/>
          <w:sz w:val="20"/>
        </w:rPr>
        <w:t>ett</w:t>
      </w:r>
      <w:r>
        <w:rPr>
          <w:rFonts w:ascii="Arial" w:hAnsi="Arial" w:cs="Arial"/>
          <w:sz w:val="20"/>
        </w:rPr>
        <w:t>)</w:t>
      </w:r>
    </w:p>
    <w:p w:rsidR="007D5C84" w:rsidRDefault="007D5C84">
      <w:pPr>
        <w:ind w:left="1304"/>
        <w:rPr>
          <w:rFonts w:ascii="Arial" w:hAnsi="Arial" w:cs="Arial"/>
          <w:sz w:val="20"/>
        </w:rPr>
      </w:pPr>
      <w:r>
        <w:rPr>
          <w:rFonts w:ascii="Arial" w:hAnsi="Arial" w:cs="Arial"/>
          <w:sz w:val="20"/>
        </w:rPr>
        <w:t xml:space="preserve">  /</w:t>
      </w:r>
      <w:r>
        <w:rPr>
          <w:rFonts w:ascii="Arial" w:hAnsi="Arial" w:cs="Arial"/>
          <w:b/>
          <w:bCs/>
          <w:sz w:val="20"/>
        </w:rPr>
        <w:t>INKF</w:t>
      </w:r>
      <w:r>
        <w:rPr>
          <w:rFonts w:ascii="Arial" w:hAnsi="Arial" w:cs="Arial"/>
          <w:sz w:val="20"/>
        </w:rPr>
        <w:t xml:space="preserve">   = NU(</w:t>
      </w:r>
      <w:r>
        <w:rPr>
          <w:rFonts w:ascii="Arial" w:hAnsi="Arial" w:cs="Arial"/>
          <w:b/>
          <w:bCs/>
          <w:sz w:val="20"/>
        </w:rPr>
        <w:t>xink</w:t>
      </w:r>
      <w:r>
        <w:rPr>
          <w:rFonts w:ascii="Arial" w:hAnsi="Arial" w:cs="Arial"/>
          <w:sz w:val="20"/>
        </w:rPr>
        <w:t xml:space="preserve">) </w:t>
      </w:r>
    </w:p>
    <w:p w:rsidR="007D5C84" w:rsidRDefault="007D5C84">
      <w:pPr>
        <w:ind w:left="1304"/>
        <w:rPr>
          <w:rFonts w:ascii="Arial" w:hAnsi="Arial" w:cs="Arial"/>
          <w:sz w:val="20"/>
        </w:rPr>
      </w:pPr>
      <w:r>
        <w:rPr>
          <w:rFonts w:ascii="Arial" w:hAnsi="Arial" w:cs="Arial"/>
          <w:sz w:val="20"/>
        </w:rPr>
        <w:t xml:space="preserve">  /</w:t>
      </w:r>
      <w:r>
        <w:rPr>
          <w:rFonts w:ascii="Arial" w:hAnsi="Arial" w:cs="Arial"/>
          <w:b/>
          <w:bCs/>
          <w:sz w:val="20"/>
        </w:rPr>
        <w:t>UTBF</w:t>
      </w:r>
      <w:r>
        <w:rPr>
          <w:rFonts w:ascii="Arial" w:hAnsi="Arial" w:cs="Arial"/>
          <w:sz w:val="20"/>
        </w:rPr>
        <w:t xml:space="preserve">   = NU(</w:t>
      </w:r>
      <w:r>
        <w:rPr>
          <w:rFonts w:ascii="Arial" w:hAnsi="Arial" w:cs="Arial"/>
          <w:b/>
          <w:bCs/>
          <w:sz w:val="20"/>
        </w:rPr>
        <w:t>xutb</w:t>
      </w:r>
      <w:r>
        <w:rPr>
          <w:rFonts w:ascii="Arial" w:hAnsi="Arial" w:cs="Arial"/>
          <w:sz w:val="20"/>
        </w:rPr>
        <w:t>)</w:t>
      </w:r>
    </w:p>
    <w:p w:rsidR="007D5C84" w:rsidRDefault="007D5C84">
      <w:pPr>
        <w:ind w:left="1304"/>
        <w:rPr>
          <w:rFonts w:ascii="Arial" w:hAnsi="Arial" w:cs="Arial"/>
          <w:sz w:val="20"/>
        </w:rPr>
      </w:pPr>
      <w:r>
        <w:rPr>
          <w:rFonts w:ascii="Arial" w:hAnsi="Arial" w:cs="Arial"/>
          <w:sz w:val="20"/>
        </w:rPr>
        <w:t xml:space="preserve">  /</w:t>
      </w:r>
      <w:r>
        <w:rPr>
          <w:rFonts w:ascii="Arial" w:hAnsi="Arial" w:cs="Arial"/>
          <w:b/>
          <w:bCs/>
          <w:sz w:val="20"/>
        </w:rPr>
        <w:t>BETF</w:t>
      </w:r>
      <w:r>
        <w:rPr>
          <w:rFonts w:ascii="Arial" w:hAnsi="Arial" w:cs="Arial"/>
          <w:sz w:val="20"/>
        </w:rPr>
        <w:t xml:space="preserve">   = NU(</w:t>
      </w:r>
      <w:r>
        <w:rPr>
          <w:rFonts w:ascii="Arial" w:hAnsi="Arial" w:cs="Arial"/>
          <w:b/>
          <w:bCs/>
          <w:sz w:val="20"/>
        </w:rPr>
        <w:t>xbet</w:t>
      </w:r>
      <w:r>
        <w:rPr>
          <w:rFonts w:ascii="Arial" w:hAnsi="Arial" w:cs="Arial"/>
          <w:sz w:val="20"/>
        </w:rPr>
        <w:t xml:space="preserve">) </w:t>
      </w:r>
    </w:p>
    <w:p w:rsidR="007D5C84" w:rsidRDefault="007D5C84">
      <w:pPr>
        <w:ind w:left="1304"/>
        <w:rPr>
          <w:rFonts w:ascii="Arial" w:hAnsi="Arial" w:cs="Arial"/>
          <w:sz w:val="20"/>
        </w:rPr>
      </w:pPr>
      <w:r>
        <w:rPr>
          <w:rFonts w:ascii="Arial" w:hAnsi="Arial" w:cs="Arial"/>
          <w:sz w:val="20"/>
        </w:rPr>
        <w:t xml:space="preserve">  /</w:t>
      </w:r>
      <w:r>
        <w:rPr>
          <w:rFonts w:ascii="Arial" w:hAnsi="Arial" w:cs="Arial"/>
          <w:b/>
          <w:bCs/>
          <w:sz w:val="20"/>
        </w:rPr>
        <w:t>KLAF</w:t>
      </w:r>
      <w:r>
        <w:rPr>
          <w:rFonts w:ascii="Arial" w:hAnsi="Arial" w:cs="Arial"/>
          <w:sz w:val="20"/>
        </w:rPr>
        <w:t xml:space="preserve">   = NU(</w:t>
      </w:r>
      <w:r>
        <w:rPr>
          <w:rFonts w:ascii="Arial" w:hAnsi="Arial" w:cs="Arial"/>
          <w:b/>
          <w:bCs/>
          <w:sz w:val="20"/>
        </w:rPr>
        <w:t>xkla</w:t>
      </w:r>
      <w:r>
        <w:rPr>
          <w:rFonts w:ascii="Arial" w:hAnsi="Arial" w:cs="Arial"/>
          <w:sz w:val="20"/>
        </w:rPr>
        <w:t>) .</w:t>
      </w:r>
    </w:p>
    <w:p w:rsidR="007D5C84" w:rsidRDefault="007D5C84">
      <w:pPr>
        <w:ind w:left="1304"/>
        <w:rPr>
          <w:rFonts w:ascii="Arial" w:hAnsi="Arial" w:cs="Arial"/>
          <w:sz w:val="20"/>
          <w:lang w:val="en-GB"/>
        </w:rPr>
      </w:pPr>
      <w:r>
        <w:rPr>
          <w:rFonts w:ascii="Arial" w:hAnsi="Arial" w:cs="Arial"/>
          <w:sz w:val="20"/>
          <w:lang w:val="en-GB"/>
        </w:rPr>
        <w:t>EXECUTE .</w:t>
      </w:r>
    </w:p>
    <w:p w:rsidR="007D5C84" w:rsidRDefault="007D5C84">
      <w:pPr>
        <w:ind w:left="1304"/>
        <w:rPr>
          <w:rFonts w:ascii="Arial" w:hAnsi="Arial" w:cs="Arial"/>
          <w:sz w:val="20"/>
          <w:lang w:val="en-GB"/>
        </w:rPr>
      </w:pPr>
    </w:p>
    <w:p w:rsidR="007D5C84" w:rsidRDefault="007D5C84">
      <w:pPr>
        <w:ind w:left="1304"/>
        <w:rPr>
          <w:rFonts w:ascii="Arial" w:hAnsi="Arial" w:cs="Arial"/>
          <w:sz w:val="20"/>
          <w:lang w:val="en-GB"/>
        </w:rPr>
      </w:pPr>
      <w:r>
        <w:rPr>
          <w:rFonts w:ascii="Arial" w:hAnsi="Arial" w:cs="Arial"/>
          <w:sz w:val="20"/>
          <w:lang w:val="en-GB"/>
        </w:rPr>
        <w:t>AGGREGATE OUTFILE='TMP2.SAV'</w:t>
      </w:r>
    </w:p>
    <w:p w:rsidR="007D5C84" w:rsidRPr="00C71779" w:rsidRDefault="007D5C84">
      <w:pPr>
        <w:ind w:left="1304"/>
        <w:rPr>
          <w:rFonts w:ascii="Arial" w:hAnsi="Arial" w:cs="Arial"/>
          <w:sz w:val="20"/>
          <w:lang w:val="en-US"/>
        </w:rPr>
      </w:pPr>
      <w:r>
        <w:rPr>
          <w:rFonts w:ascii="Arial" w:hAnsi="Arial" w:cs="Arial"/>
          <w:sz w:val="20"/>
          <w:lang w:val="en-GB"/>
        </w:rPr>
        <w:t xml:space="preserve">  </w:t>
      </w:r>
      <w:r w:rsidRPr="00C71779">
        <w:rPr>
          <w:rFonts w:ascii="Arial" w:hAnsi="Arial" w:cs="Arial"/>
          <w:sz w:val="20"/>
          <w:lang w:val="en-US"/>
        </w:rPr>
        <w:t xml:space="preserve">/BREAK = </w:t>
      </w:r>
      <w:r w:rsidRPr="00C71779">
        <w:rPr>
          <w:rFonts w:ascii="Arial" w:hAnsi="Arial" w:cs="Arial"/>
          <w:b/>
          <w:bCs/>
          <w:sz w:val="20"/>
          <w:lang w:val="en-US"/>
        </w:rPr>
        <w:t>ett</w:t>
      </w:r>
    </w:p>
    <w:p w:rsidR="007D5C84" w:rsidRDefault="007D5C84">
      <w:pPr>
        <w:ind w:left="1304"/>
        <w:rPr>
          <w:rFonts w:ascii="Arial" w:hAnsi="Arial" w:cs="Arial"/>
          <w:sz w:val="20"/>
        </w:rPr>
      </w:pPr>
      <w:r w:rsidRPr="00C71779">
        <w:rPr>
          <w:rFonts w:ascii="Arial" w:hAnsi="Arial" w:cs="Arial"/>
          <w:sz w:val="20"/>
          <w:lang w:val="en-US"/>
        </w:rPr>
        <w:t xml:space="preserve">  </w:t>
      </w:r>
      <w:r>
        <w:rPr>
          <w:rFonts w:ascii="Arial" w:hAnsi="Arial" w:cs="Arial"/>
          <w:sz w:val="20"/>
        </w:rPr>
        <w:t>/</w:t>
      </w:r>
      <w:r>
        <w:rPr>
          <w:rFonts w:ascii="Arial" w:hAnsi="Arial" w:cs="Arial"/>
          <w:b/>
          <w:bCs/>
          <w:sz w:val="20"/>
        </w:rPr>
        <w:t>TGY</w:t>
      </w:r>
      <w:r>
        <w:rPr>
          <w:rFonts w:ascii="Arial" w:hAnsi="Arial" w:cs="Arial"/>
          <w:sz w:val="20"/>
        </w:rPr>
        <w:t xml:space="preserve">    = NU(</w:t>
      </w:r>
      <w:r>
        <w:rPr>
          <w:rFonts w:ascii="Arial" w:hAnsi="Arial" w:cs="Arial"/>
          <w:b/>
          <w:bCs/>
          <w:sz w:val="20"/>
        </w:rPr>
        <w:t>ett</w:t>
      </w:r>
      <w:r>
        <w:rPr>
          <w:rFonts w:ascii="Arial" w:hAnsi="Arial" w:cs="Arial"/>
          <w:sz w:val="20"/>
        </w:rPr>
        <w:t>)</w:t>
      </w:r>
    </w:p>
    <w:p w:rsidR="007D5C84" w:rsidRDefault="007D5C84">
      <w:pPr>
        <w:ind w:left="1304"/>
        <w:rPr>
          <w:rFonts w:ascii="Arial" w:hAnsi="Arial" w:cs="Arial"/>
          <w:sz w:val="20"/>
        </w:rPr>
      </w:pPr>
      <w:r>
        <w:rPr>
          <w:rFonts w:ascii="Arial" w:hAnsi="Arial" w:cs="Arial"/>
          <w:sz w:val="20"/>
        </w:rPr>
        <w:t xml:space="preserve">  /</w:t>
      </w:r>
      <w:r>
        <w:rPr>
          <w:rFonts w:ascii="Arial" w:hAnsi="Arial" w:cs="Arial"/>
          <w:b/>
          <w:bCs/>
          <w:sz w:val="20"/>
        </w:rPr>
        <w:t>TINK</w:t>
      </w:r>
      <w:r>
        <w:rPr>
          <w:rFonts w:ascii="Arial" w:hAnsi="Arial" w:cs="Arial"/>
          <w:sz w:val="20"/>
        </w:rPr>
        <w:t xml:space="preserve">   = NU(</w:t>
      </w:r>
      <w:r>
        <w:rPr>
          <w:rFonts w:ascii="Arial" w:hAnsi="Arial" w:cs="Arial"/>
          <w:b/>
          <w:bCs/>
          <w:sz w:val="20"/>
        </w:rPr>
        <w:t>xink</w:t>
      </w:r>
      <w:r>
        <w:rPr>
          <w:rFonts w:ascii="Arial" w:hAnsi="Arial" w:cs="Arial"/>
          <w:sz w:val="20"/>
        </w:rPr>
        <w:t xml:space="preserve">) </w:t>
      </w:r>
    </w:p>
    <w:p w:rsidR="007D5C84" w:rsidRDefault="007D5C84">
      <w:pPr>
        <w:ind w:left="1304"/>
        <w:rPr>
          <w:rFonts w:ascii="Arial" w:hAnsi="Arial" w:cs="Arial"/>
          <w:sz w:val="20"/>
        </w:rPr>
      </w:pPr>
      <w:r>
        <w:rPr>
          <w:rFonts w:ascii="Arial" w:hAnsi="Arial" w:cs="Arial"/>
          <w:sz w:val="20"/>
        </w:rPr>
        <w:t xml:space="preserve">  /</w:t>
      </w:r>
      <w:r>
        <w:rPr>
          <w:rFonts w:ascii="Arial" w:hAnsi="Arial" w:cs="Arial"/>
          <w:b/>
          <w:bCs/>
          <w:sz w:val="20"/>
        </w:rPr>
        <w:t>TUTB</w:t>
      </w:r>
      <w:r>
        <w:rPr>
          <w:rFonts w:ascii="Arial" w:hAnsi="Arial" w:cs="Arial"/>
          <w:sz w:val="20"/>
        </w:rPr>
        <w:t xml:space="preserve">   = NU(</w:t>
      </w:r>
      <w:r>
        <w:rPr>
          <w:rFonts w:ascii="Arial" w:hAnsi="Arial" w:cs="Arial"/>
          <w:b/>
          <w:bCs/>
          <w:sz w:val="20"/>
        </w:rPr>
        <w:t>xutb</w:t>
      </w:r>
      <w:r>
        <w:rPr>
          <w:rFonts w:ascii="Arial" w:hAnsi="Arial" w:cs="Arial"/>
          <w:sz w:val="20"/>
        </w:rPr>
        <w:t>)</w:t>
      </w:r>
    </w:p>
    <w:p w:rsidR="007D5C84" w:rsidRDefault="007D5C84">
      <w:pPr>
        <w:ind w:left="1304"/>
        <w:rPr>
          <w:rFonts w:ascii="Arial" w:hAnsi="Arial" w:cs="Arial"/>
          <w:sz w:val="20"/>
        </w:rPr>
      </w:pPr>
      <w:r>
        <w:rPr>
          <w:rFonts w:ascii="Arial" w:hAnsi="Arial" w:cs="Arial"/>
          <w:sz w:val="20"/>
        </w:rPr>
        <w:t xml:space="preserve">  /</w:t>
      </w:r>
      <w:r>
        <w:rPr>
          <w:rFonts w:ascii="Arial" w:hAnsi="Arial" w:cs="Arial"/>
          <w:b/>
          <w:bCs/>
          <w:sz w:val="20"/>
        </w:rPr>
        <w:t>TBET</w:t>
      </w:r>
      <w:r>
        <w:rPr>
          <w:rFonts w:ascii="Arial" w:hAnsi="Arial" w:cs="Arial"/>
          <w:sz w:val="20"/>
        </w:rPr>
        <w:t xml:space="preserve">   = NU(</w:t>
      </w:r>
      <w:r>
        <w:rPr>
          <w:rFonts w:ascii="Arial" w:hAnsi="Arial" w:cs="Arial"/>
          <w:b/>
          <w:bCs/>
          <w:sz w:val="20"/>
        </w:rPr>
        <w:t>xbet</w:t>
      </w:r>
      <w:r>
        <w:rPr>
          <w:rFonts w:ascii="Arial" w:hAnsi="Arial" w:cs="Arial"/>
          <w:sz w:val="20"/>
        </w:rPr>
        <w:t xml:space="preserve">) </w:t>
      </w:r>
    </w:p>
    <w:p w:rsidR="007D5C84" w:rsidRPr="00C71779" w:rsidRDefault="007D5C84">
      <w:pPr>
        <w:ind w:left="1304"/>
        <w:rPr>
          <w:rFonts w:ascii="Arial" w:hAnsi="Arial" w:cs="Arial"/>
          <w:sz w:val="20"/>
          <w:lang w:val="en-US"/>
        </w:rPr>
      </w:pPr>
      <w:r>
        <w:rPr>
          <w:rFonts w:ascii="Arial" w:hAnsi="Arial" w:cs="Arial"/>
          <w:sz w:val="20"/>
        </w:rPr>
        <w:t xml:space="preserve">  </w:t>
      </w:r>
      <w:r w:rsidRPr="00C71779">
        <w:rPr>
          <w:rFonts w:ascii="Arial" w:hAnsi="Arial" w:cs="Arial"/>
          <w:sz w:val="20"/>
          <w:lang w:val="en-US"/>
        </w:rPr>
        <w:t>/</w:t>
      </w:r>
      <w:r w:rsidRPr="00C71779">
        <w:rPr>
          <w:rFonts w:ascii="Arial" w:hAnsi="Arial" w:cs="Arial"/>
          <w:b/>
          <w:bCs/>
          <w:sz w:val="20"/>
          <w:lang w:val="en-US"/>
        </w:rPr>
        <w:t>TKLA</w:t>
      </w:r>
      <w:r w:rsidRPr="00C71779">
        <w:rPr>
          <w:rFonts w:ascii="Arial" w:hAnsi="Arial" w:cs="Arial"/>
          <w:sz w:val="20"/>
          <w:lang w:val="en-US"/>
        </w:rPr>
        <w:t xml:space="preserve">   = NU(</w:t>
      </w:r>
      <w:r w:rsidRPr="00C71779">
        <w:rPr>
          <w:rFonts w:ascii="Arial" w:hAnsi="Arial" w:cs="Arial"/>
          <w:b/>
          <w:bCs/>
          <w:sz w:val="20"/>
          <w:lang w:val="en-US"/>
        </w:rPr>
        <w:t>xkla</w:t>
      </w:r>
      <w:r w:rsidRPr="00C71779">
        <w:rPr>
          <w:rFonts w:ascii="Arial" w:hAnsi="Arial" w:cs="Arial"/>
          <w:sz w:val="20"/>
          <w:lang w:val="en-US"/>
        </w:rPr>
        <w:t>) .</w:t>
      </w:r>
    </w:p>
    <w:p w:rsidR="007D5C84" w:rsidRDefault="007D5C84">
      <w:pPr>
        <w:ind w:left="1304"/>
        <w:rPr>
          <w:rFonts w:ascii="Arial" w:hAnsi="Arial" w:cs="Arial"/>
          <w:sz w:val="20"/>
          <w:lang w:val="en-GB"/>
        </w:rPr>
      </w:pPr>
      <w:r>
        <w:rPr>
          <w:rFonts w:ascii="Arial" w:hAnsi="Arial" w:cs="Arial"/>
          <w:sz w:val="20"/>
          <w:lang w:val="en-GB"/>
        </w:rPr>
        <w:t>EXECUTE .</w:t>
      </w:r>
    </w:p>
    <w:p w:rsidR="007D5C84" w:rsidRDefault="007D5C84">
      <w:pPr>
        <w:ind w:left="1304"/>
        <w:rPr>
          <w:rFonts w:ascii="Arial" w:hAnsi="Arial" w:cs="Arial"/>
          <w:sz w:val="20"/>
          <w:lang w:val="en-GB"/>
        </w:rPr>
      </w:pPr>
    </w:p>
    <w:p w:rsidR="007D5C84" w:rsidRDefault="007D5C84">
      <w:pPr>
        <w:ind w:left="1304"/>
        <w:rPr>
          <w:rFonts w:ascii="Arial" w:hAnsi="Arial" w:cs="Arial"/>
          <w:sz w:val="20"/>
          <w:lang w:val="en-GB"/>
        </w:rPr>
      </w:pPr>
      <w:r>
        <w:rPr>
          <w:rFonts w:ascii="Arial" w:hAnsi="Arial" w:cs="Arial"/>
          <w:sz w:val="20"/>
          <w:lang w:val="en-GB"/>
        </w:rPr>
        <w:t xml:space="preserve">SORT CASES BY </w:t>
      </w:r>
      <w:r>
        <w:rPr>
          <w:rFonts w:ascii="Arial" w:hAnsi="Arial" w:cs="Arial"/>
          <w:b/>
          <w:bCs/>
          <w:sz w:val="20"/>
          <w:lang w:val="en-GB"/>
        </w:rPr>
        <w:t xml:space="preserve">tgyall </w:t>
      </w:r>
      <w:r>
        <w:rPr>
          <w:rFonts w:ascii="Arial" w:hAnsi="Arial" w:cs="Arial"/>
          <w:sz w:val="20"/>
          <w:lang w:val="en-GB"/>
        </w:rPr>
        <w:t>.</w:t>
      </w:r>
    </w:p>
    <w:p w:rsidR="007D5C84" w:rsidRDefault="007D5C84">
      <w:pPr>
        <w:ind w:left="1304"/>
        <w:rPr>
          <w:rFonts w:ascii="Arial" w:hAnsi="Arial" w:cs="Arial"/>
          <w:sz w:val="20"/>
          <w:lang w:val="en-GB"/>
        </w:rPr>
      </w:pPr>
    </w:p>
    <w:p w:rsidR="007D5C84" w:rsidRDefault="007D5C84">
      <w:pPr>
        <w:ind w:left="1304"/>
        <w:rPr>
          <w:rFonts w:ascii="Arial" w:hAnsi="Arial" w:cs="Arial"/>
          <w:sz w:val="20"/>
          <w:lang w:val="en-GB"/>
        </w:rPr>
      </w:pPr>
      <w:r>
        <w:rPr>
          <w:rFonts w:ascii="Arial" w:hAnsi="Arial" w:cs="Arial"/>
          <w:sz w:val="20"/>
          <w:lang w:val="en-GB"/>
        </w:rPr>
        <w:t>MATCH FILES /FILE=*</w:t>
      </w:r>
    </w:p>
    <w:p w:rsidR="007D5C84" w:rsidRDefault="007D5C84">
      <w:pPr>
        <w:ind w:left="1304"/>
        <w:rPr>
          <w:rFonts w:ascii="Arial" w:hAnsi="Arial" w:cs="Arial"/>
          <w:sz w:val="20"/>
          <w:lang w:val="en-GB"/>
        </w:rPr>
      </w:pPr>
      <w:r>
        <w:rPr>
          <w:rFonts w:ascii="Arial" w:hAnsi="Arial" w:cs="Arial"/>
          <w:sz w:val="20"/>
          <w:lang w:val="en-GB"/>
        </w:rPr>
        <w:t xml:space="preserve"> /TABLE='TMP.SAV'</w:t>
      </w:r>
    </w:p>
    <w:p w:rsidR="007D5C84" w:rsidRDefault="007D5C84">
      <w:pPr>
        <w:ind w:left="1304"/>
        <w:rPr>
          <w:rFonts w:ascii="Arial" w:hAnsi="Arial" w:cs="Arial"/>
          <w:sz w:val="20"/>
          <w:lang w:val="en-GB"/>
        </w:rPr>
      </w:pPr>
      <w:r>
        <w:rPr>
          <w:rFonts w:ascii="Arial" w:hAnsi="Arial" w:cs="Arial"/>
          <w:sz w:val="20"/>
          <w:lang w:val="en-GB"/>
        </w:rPr>
        <w:t xml:space="preserve"> /BY </w:t>
      </w:r>
      <w:r>
        <w:rPr>
          <w:rFonts w:ascii="Arial" w:hAnsi="Arial" w:cs="Arial"/>
          <w:b/>
          <w:bCs/>
          <w:sz w:val="20"/>
          <w:lang w:val="en-GB"/>
        </w:rPr>
        <w:t>tgyall</w:t>
      </w:r>
      <w:r>
        <w:rPr>
          <w:rFonts w:ascii="Arial" w:hAnsi="Arial" w:cs="Arial"/>
          <w:sz w:val="20"/>
          <w:lang w:val="en-GB"/>
        </w:rPr>
        <w:t>.</w:t>
      </w:r>
    </w:p>
    <w:p w:rsidR="007D5C84" w:rsidRDefault="007D5C84">
      <w:pPr>
        <w:ind w:left="1304"/>
        <w:rPr>
          <w:rFonts w:ascii="Arial" w:hAnsi="Arial" w:cs="Arial"/>
          <w:sz w:val="20"/>
          <w:lang w:val="en-GB"/>
        </w:rPr>
      </w:pPr>
      <w:r>
        <w:rPr>
          <w:rFonts w:ascii="Arial" w:hAnsi="Arial" w:cs="Arial"/>
          <w:sz w:val="20"/>
          <w:lang w:val="en-GB"/>
        </w:rPr>
        <w:t>EXECUTE.</w:t>
      </w:r>
    </w:p>
    <w:p w:rsidR="007D5C84" w:rsidRDefault="007D5C84">
      <w:pPr>
        <w:ind w:left="1304"/>
        <w:rPr>
          <w:rFonts w:ascii="Arial" w:hAnsi="Arial" w:cs="Arial"/>
          <w:sz w:val="20"/>
          <w:lang w:val="en-GB"/>
        </w:rPr>
      </w:pPr>
    </w:p>
    <w:p w:rsidR="007D5C84" w:rsidRDefault="007D5C84">
      <w:pPr>
        <w:ind w:left="1304"/>
        <w:rPr>
          <w:rFonts w:ascii="Arial" w:hAnsi="Arial" w:cs="Arial"/>
          <w:sz w:val="20"/>
          <w:lang w:val="en-GB"/>
        </w:rPr>
      </w:pPr>
      <w:r>
        <w:rPr>
          <w:rFonts w:ascii="Arial" w:hAnsi="Arial" w:cs="Arial"/>
          <w:sz w:val="20"/>
          <w:lang w:val="en-GB"/>
        </w:rPr>
        <w:t>MATCH FILES /FILE=*</w:t>
      </w:r>
    </w:p>
    <w:p w:rsidR="007D5C84" w:rsidRDefault="007D5C84">
      <w:pPr>
        <w:ind w:left="1304"/>
        <w:rPr>
          <w:rFonts w:ascii="Arial" w:hAnsi="Arial" w:cs="Arial"/>
          <w:sz w:val="20"/>
          <w:lang w:val="en-GB"/>
        </w:rPr>
      </w:pPr>
      <w:r>
        <w:rPr>
          <w:rFonts w:ascii="Arial" w:hAnsi="Arial" w:cs="Arial"/>
          <w:sz w:val="20"/>
          <w:lang w:val="en-GB"/>
        </w:rPr>
        <w:t xml:space="preserve"> /TABLE='TMP2.SAV'</w:t>
      </w:r>
    </w:p>
    <w:p w:rsidR="007D5C84" w:rsidRDefault="007D5C84">
      <w:pPr>
        <w:ind w:left="1304"/>
        <w:rPr>
          <w:rFonts w:ascii="Arial" w:hAnsi="Arial" w:cs="Arial"/>
          <w:sz w:val="20"/>
          <w:lang w:val="en-GB"/>
        </w:rPr>
      </w:pPr>
      <w:r>
        <w:rPr>
          <w:rFonts w:ascii="Arial" w:hAnsi="Arial" w:cs="Arial"/>
          <w:sz w:val="20"/>
          <w:lang w:val="en-GB"/>
        </w:rPr>
        <w:t xml:space="preserve"> /BY </w:t>
      </w:r>
      <w:r>
        <w:rPr>
          <w:rFonts w:ascii="Arial" w:hAnsi="Arial" w:cs="Arial"/>
          <w:b/>
          <w:bCs/>
          <w:sz w:val="20"/>
          <w:lang w:val="en-GB"/>
        </w:rPr>
        <w:t>ett</w:t>
      </w:r>
      <w:r>
        <w:rPr>
          <w:rFonts w:ascii="Arial" w:hAnsi="Arial" w:cs="Arial"/>
          <w:sz w:val="20"/>
          <w:lang w:val="en-GB"/>
        </w:rPr>
        <w:t>.</w:t>
      </w:r>
    </w:p>
    <w:p w:rsidR="007D5C84" w:rsidRDefault="007D5C84">
      <w:pPr>
        <w:ind w:left="1304"/>
        <w:rPr>
          <w:rFonts w:ascii="Arial" w:hAnsi="Arial" w:cs="Arial"/>
          <w:sz w:val="20"/>
          <w:lang w:val="en-GB"/>
        </w:rPr>
      </w:pPr>
      <w:r>
        <w:rPr>
          <w:rFonts w:ascii="Arial" w:hAnsi="Arial" w:cs="Arial"/>
          <w:sz w:val="20"/>
          <w:lang w:val="en-GB"/>
        </w:rPr>
        <w:t>EXECUTE.</w:t>
      </w:r>
    </w:p>
    <w:p w:rsidR="007D5C84" w:rsidRDefault="007D5C84">
      <w:pPr>
        <w:ind w:left="1304"/>
        <w:rPr>
          <w:rFonts w:ascii="Arial" w:hAnsi="Arial" w:cs="Arial"/>
          <w:sz w:val="20"/>
          <w:lang w:val="en-GB"/>
        </w:rPr>
      </w:pPr>
    </w:p>
    <w:p w:rsidR="007D5C84" w:rsidRDefault="007D5C84">
      <w:pPr>
        <w:ind w:left="1304"/>
        <w:rPr>
          <w:rFonts w:ascii="Arial" w:hAnsi="Arial" w:cs="Arial"/>
          <w:sz w:val="20"/>
          <w:lang w:val="en-GB"/>
        </w:rPr>
      </w:pPr>
    </w:p>
    <w:p w:rsidR="007D5C84" w:rsidRDefault="007D5C84">
      <w:pPr>
        <w:ind w:left="1304"/>
        <w:rPr>
          <w:rFonts w:ascii="Arial" w:hAnsi="Arial" w:cs="Arial"/>
          <w:sz w:val="20"/>
          <w:lang w:val="en-GB"/>
        </w:rPr>
      </w:pPr>
      <w:r>
        <w:rPr>
          <w:rFonts w:ascii="Arial" w:hAnsi="Arial" w:cs="Arial"/>
          <w:sz w:val="20"/>
          <w:lang w:val="en-GB"/>
        </w:rPr>
        <w:lastRenderedPageBreak/>
        <w:t xml:space="preserve">COMPUTE </w:t>
      </w:r>
      <w:r>
        <w:rPr>
          <w:rFonts w:ascii="Arial" w:hAnsi="Arial" w:cs="Arial"/>
          <w:b/>
          <w:bCs/>
          <w:sz w:val="20"/>
          <w:lang w:val="en-GB"/>
        </w:rPr>
        <w:t xml:space="preserve">xinke </w:t>
      </w:r>
      <w:r>
        <w:rPr>
          <w:rFonts w:ascii="Arial" w:hAnsi="Arial" w:cs="Arial"/>
          <w:sz w:val="20"/>
          <w:lang w:val="en-GB"/>
        </w:rPr>
        <w:t>= 0.</w:t>
      </w:r>
    </w:p>
    <w:p w:rsidR="007D5C84" w:rsidRDefault="007D5C84">
      <w:pPr>
        <w:ind w:left="1304"/>
        <w:rPr>
          <w:rFonts w:ascii="Arial" w:hAnsi="Arial" w:cs="Arial"/>
          <w:sz w:val="20"/>
          <w:lang w:val="de-DE"/>
        </w:rPr>
      </w:pPr>
      <w:r>
        <w:rPr>
          <w:rFonts w:ascii="Arial" w:hAnsi="Arial" w:cs="Arial"/>
          <w:sz w:val="20"/>
          <w:lang w:val="de-DE"/>
        </w:rPr>
        <w:t xml:space="preserve">COMPUTE </w:t>
      </w:r>
      <w:r>
        <w:rPr>
          <w:rFonts w:ascii="Arial" w:hAnsi="Arial" w:cs="Arial"/>
          <w:b/>
          <w:bCs/>
          <w:sz w:val="20"/>
          <w:lang w:val="de-DE"/>
        </w:rPr>
        <w:t>xutbe</w:t>
      </w:r>
      <w:r>
        <w:rPr>
          <w:rFonts w:ascii="Arial" w:hAnsi="Arial" w:cs="Arial"/>
          <w:sz w:val="20"/>
          <w:lang w:val="de-DE"/>
        </w:rPr>
        <w:t xml:space="preserve"> = 0.</w:t>
      </w:r>
    </w:p>
    <w:p w:rsidR="007D5C84" w:rsidRDefault="007D5C84">
      <w:pPr>
        <w:ind w:left="1304"/>
        <w:rPr>
          <w:rFonts w:ascii="Arial" w:hAnsi="Arial" w:cs="Arial"/>
          <w:sz w:val="20"/>
          <w:lang w:val="de-DE"/>
        </w:rPr>
      </w:pPr>
      <w:r>
        <w:rPr>
          <w:rFonts w:ascii="Arial" w:hAnsi="Arial" w:cs="Arial"/>
          <w:sz w:val="20"/>
          <w:lang w:val="de-DE"/>
        </w:rPr>
        <w:t xml:space="preserve">COMPUTE </w:t>
      </w:r>
      <w:r>
        <w:rPr>
          <w:rFonts w:ascii="Arial" w:hAnsi="Arial" w:cs="Arial"/>
          <w:b/>
          <w:bCs/>
          <w:sz w:val="20"/>
          <w:lang w:val="de-DE"/>
        </w:rPr>
        <w:t>xbete</w:t>
      </w:r>
      <w:r>
        <w:rPr>
          <w:rFonts w:ascii="Arial" w:hAnsi="Arial" w:cs="Arial"/>
          <w:sz w:val="20"/>
          <w:lang w:val="de-DE"/>
        </w:rPr>
        <w:t xml:space="preserve"> = 0.</w:t>
      </w:r>
    </w:p>
    <w:p w:rsidR="007D5C84" w:rsidRDefault="007D5C84">
      <w:pPr>
        <w:ind w:left="1304"/>
        <w:rPr>
          <w:rFonts w:ascii="Arial" w:hAnsi="Arial" w:cs="Arial"/>
          <w:sz w:val="20"/>
          <w:lang w:val="en-GB"/>
        </w:rPr>
      </w:pPr>
      <w:r>
        <w:rPr>
          <w:rFonts w:ascii="Arial" w:hAnsi="Arial" w:cs="Arial"/>
          <w:sz w:val="20"/>
          <w:lang w:val="en-GB"/>
        </w:rPr>
        <w:t xml:space="preserve">COMPUTE </w:t>
      </w:r>
      <w:r>
        <w:rPr>
          <w:rFonts w:ascii="Arial" w:hAnsi="Arial" w:cs="Arial"/>
          <w:b/>
          <w:bCs/>
          <w:sz w:val="20"/>
          <w:lang w:val="en-GB"/>
        </w:rPr>
        <w:t>xklae</w:t>
      </w:r>
      <w:r>
        <w:rPr>
          <w:rFonts w:ascii="Arial" w:hAnsi="Arial" w:cs="Arial"/>
          <w:sz w:val="20"/>
          <w:lang w:val="en-GB"/>
        </w:rPr>
        <w:t xml:space="preserve"> = 0.</w:t>
      </w:r>
    </w:p>
    <w:p w:rsidR="007D5C84" w:rsidRDefault="007D5C84">
      <w:pPr>
        <w:ind w:left="1304"/>
        <w:rPr>
          <w:rFonts w:ascii="Arial" w:hAnsi="Arial" w:cs="Arial"/>
          <w:sz w:val="20"/>
          <w:lang w:val="en-GB"/>
        </w:rPr>
      </w:pPr>
      <w:r>
        <w:rPr>
          <w:rFonts w:ascii="Arial" w:hAnsi="Arial" w:cs="Arial"/>
          <w:sz w:val="20"/>
          <w:lang w:val="en-GB"/>
        </w:rPr>
        <w:t>EXECUTE .</w:t>
      </w:r>
    </w:p>
    <w:p w:rsidR="007D5C84" w:rsidRDefault="007D5C84">
      <w:pPr>
        <w:ind w:left="1304"/>
        <w:rPr>
          <w:rFonts w:ascii="Arial" w:hAnsi="Arial" w:cs="Arial"/>
          <w:sz w:val="20"/>
          <w:lang w:val="en-GB"/>
        </w:rPr>
      </w:pPr>
    </w:p>
    <w:p w:rsidR="007D5C84" w:rsidRDefault="007D5C84">
      <w:pPr>
        <w:ind w:left="1304"/>
        <w:rPr>
          <w:rFonts w:ascii="Arial" w:hAnsi="Arial" w:cs="Arial"/>
          <w:sz w:val="20"/>
          <w:lang w:val="en-GB"/>
        </w:rPr>
      </w:pPr>
      <w:r>
        <w:rPr>
          <w:rFonts w:ascii="Arial" w:hAnsi="Arial" w:cs="Arial"/>
          <w:sz w:val="20"/>
          <w:lang w:val="en-GB"/>
        </w:rPr>
        <w:t>IF (</w:t>
      </w:r>
      <w:r>
        <w:rPr>
          <w:rFonts w:ascii="Arial" w:hAnsi="Arial" w:cs="Arial"/>
          <w:b/>
          <w:bCs/>
          <w:sz w:val="20"/>
          <w:lang w:val="en-GB"/>
        </w:rPr>
        <w:t xml:space="preserve">gyf </w:t>
      </w:r>
      <w:r>
        <w:rPr>
          <w:rFonts w:ascii="Arial" w:hAnsi="Arial" w:cs="Arial"/>
          <w:sz w:val="20"/>
          <w:lang w:val="en-GB"/>
        </w:rPr>
        <w:t xml:space="preserve">&gt; 19 &amp; </w:t>
      </w:r>
      <w:r>
        <w:rPr>
          <w:rFonts w:ascii="Arial" w:hAnsi="Arial" w:cs="Arial"/>
          <w:b/>
          <w:bCs/>
          <w:sz w:val="20"/>
          <w:lang w:val="en-GB"/>
        </w:rPr>
        <w:t>inkf</w:t>
      </w:r>
      <w:r>
        <w:rPr>
          <w:rFonts w:ascii="Arial" w:hAnsi="Arial" w:cs="Arial"/>
          <w:sz w:val="20"/>
          <w:lang w:val="en-GB"/>
        </w:rPr>
        <w:t>/</w:t>
      </w:r>
      <w:r>
        <w:rPr>
          <w:rFonts w:ascii="Arial" w:hAnsi="Arial" w:cs="Arial"/>
          <w:b/>
          <w:bCs/>
          <w:sz w:val="20"/>
          <w:lang w:val="en-GB"/>
        </w:rPr>
        <w:t xml:space="preserve">gyf </w:t>
      </w:r>
      <w:r>
        <w:rPr>
          <w:rFonts w:ascii="Arial" w:hAnsi="Arial" w:cs="Arial"/>
          <w:sz w:val="20"/>
          <w:lang w:val="en-GB"/>
        </w:rPr>
        <w:t>&gt; 1.5*</w:t>
      </w:r>
      <w:r>
        <w:rPr>
          <w:rFonts w:ascii="Arial" w:hAnsi="Arial" w:cs="Arial"/>
          <w:b/>
          <w:bCs/>
          <w:sz w:val="20"/>
          <w:lang w:val="en-GB"/>
        </w:rPr>
        <w:t>tink</w:t>
      </w:r>
      <w:r>
        <w:rPr>
          <w:rFonts w:ascii="Arial" w:hAnsi="Arial" w:cs="Arial"/>
          <w:sz w:val="20"/>
          <w:lang w:val="en-GB"/>
        </w:rPr>
        <w:t>/</w:t>
      </w:r>
      <w:r>
        <w:rPr>
          <w:rFonts w:ascii="Arial" w:hAnsi="Arial" w:cs="Arial"/>
          <w:b/>
          <w:bCs/>
          <w:sz w:val="20"/>
          <w:lang w:val="en-GB"/>
        </w:rPr>
        <w:t xml:space="preserve">tgy </w:t>
      </w:r>
      <w:r>
        <w:rPr>
          <w:rFonts w:ascii="Arial" w:hAnsi="Arial" w:cs="Arial"/>
          <w:sz w:val="20"/>
          <w:lang w:val="en-GB"/>
        </w:rPr>
        <w:t xml:space="preserve">) </w:t>
      </w:r>
      <w:r>
        <w:rPr>
          <w:rFonts w:ascii="Arial" w:hAnsi="Arial" w:cs="Arial"/>
          <w:b/>
          <w:bCs/>
          <w:sz w:val="20"/>
          <w:lang w:val="en-GB"/>
        </w:rPr>
        <w:t>xinke</w:t>
      </w:r>
      <w:r>
        <w:rPr>
          <w:rFonts w:ascii="Arial" w:hAnsi="Arial" w:cs="Arial"/>
          <w:sz w:val="20"/>
          <w:lang w:val="en-GB"/>
        </w:rPr>
        <w:t xml:space="preserve"> = 1 .</w:t>
      </w:r>
    </w:p>
    <w:p w:rsidR="007D5C84" w:rsidRDefault="007D5C84">
      <w:pPr>
        <w:ind w:left="1304"/>
        <w:rPr>
          <w:rFonts w:ascii="Arial" w:hAnsi="Arial" w:cs="Arial"/>
          <w:sz w:val="20"/>
          <w:lang w:val="en-GB"/>
        </w:rPr>
      </w:pPr>
      <w:r>
        <w:rPr>
          <w:rFonts w:ascii="Arial" w:hAnsi="Arial" w:cs="Arial"/>
          <w:sz w:val="20"/>
          <w:lang w:val="en-GB"/>
        </w:rPr>
        <w:t>IF (</w:t>
      </w:r>
      <w:r>
        <w:rPr>
          <w:rFonts w:ascii="Arial" w:hAnsi="Arial" w:cs="Arial"/>
          <w:b/>
          <w:bCs/>
          <w:sz w:val="20"/>
          <w:lang w:val="en-GB"/>
        </w:rPr>
        <w:t>gyf</w:t>
      </w:r>
      <w:r>
        <w:rPr>
          <w:rFonts w:ascii="Arial" w:hAnsi="Arial" w:cs="Arial"/>
          <w:sz w:val="20"/>
          <w:lang w:val="en-GB"/>
        </w:rPr>
        <w:t xml:space="preserve"> &gt; 19 &amp; </w:t>
      </w:r>
      <w:r>
        <w:rPr>
          <w:rFonts w:ascii="Arial" w:hAnsi="Arial" w:cs="Arial"/>
          <w:b/>
          <w:bCs/>
          <w:sz w:val="20"/>
          <w:lang w:val="en-GB"/>
        </w:rPr>
        <w:t>utbf</w:t>
      </w:r>
      <w:r>
        <w:rPr>
          <w:rFonts w:ascii="Arial" w:hAnsi="Arial" w:cs="Arial"/>
          <w:sz w:val="20"/>
          <w:lang w:val="en-GB"/>
        </w:rPr>
        <w:t>/</w:t>
      </w:r>
      <w:r>
        <w:rPr>
          <w:rFonts w:ascii="Arial" w:hAnsi="Arial" w:cs="Arial"/>
          <w:b/>
          <w:bCs/>
          <w:sz w:val="20"/>
          <w:lang w:val="en-GB"/>
        </w:rPr>
        <w:t>gyf</w:t>
      </w:r>
      <w:r>
        <w:rPr>
          <w:rFonts w:ascii="Arial" w:hAnsi="Arial" w:cs="Arial"/>
          <w:sz w:val="20"/>
          <w:lang w:val="en-GB"/>
        </w:rPr>
        <w:t xml:space="preserve"> &gt; 1.5*</w:t>
      </w:r>
      <w:r>
        <w:rPr>
          <w:rFonts w:ascii="Arial" w:hAnsi="Arial" w:cs="Arial"/>
          <w:b/>
          <w:bCs/>
          <w:sz w:val="20"/>
          <w:lang w:val="en-GB"/>
        </w:rPr>
        <w:t>tutb</w:t>
      </w:r>
      <w:r>
        <w:rPr>
          <w:rFonts w:ascii="Arial" w:hAnsi="Arial" w:cs="Arial"/>
          <w:sz w:val="20"/>
          <w:lang w:val="en-GB"/>
        </w:rPr>
        <w:t>/</w:t>
      </w:r>
      <w:r>
        <w:rPr>
          <w:rFonts w:ascii="Arial" w:hAnsi="Arial" w:cs="Arial"/>
          <w:b/>
          <w:bCs/>
          <w:sz w:val="20"/>
          <w:lang w:val="en-GB"/>
        </w:rPr>
        <w:t xml:space="preserve">tgy </w:t>
      </w:r>
      <w:r>
        <w:rPr>
          <w:rFonts w:ascii="Arial" w:hAnsi="Arial" w:cs="Arial"/>
          <w:sz w:val="20"/>
          <w:lang w:val="en-GB"/>
        </w:rPr>
        <w:t xml:space="preserve">) </w:t>
      </w:r>
      <w:r>
        <w:rPr>
          <w:rFonts w:ascii="Arial" w:hAnsi="Arial" w:cs="Arial"/>
          <w:b/>
          <w:bCs/>
          <w:sz w:val="20"/>
          <w:lang w:val="en-GB"/>
        </w:rPr>
        <w:t>xutbe</w:t>
      </w:r>
      <w:r>
        <w:rPr>
          <w:rFonts w:ascii="Arial" w:hAnsi="Arial" w:cs="Arial"/>
          <w:sz w:val="20"/>
          <w:lang w:val="en-GB"/>
        </w:rPr>
        <w:t xml:space="preserve"> = 1 .</w:t>
      </w:r>
    </w:p>
    <w:p w:rsidR="007D5C84" w:rsidRDefault="007D5C84">
      <w:pPr>
        <w:ind w:left="1304"/>
        <w:rPr>
          <w:rFonts w:ascii="Arial" w:hAnsi="Arial" w:cs="Arial"/>
          <w:sz w:val="20"/>
          <w:lang w:val="en-GB"/>
        </w:rPr>
      </w:pPr>
      <w:r>
        <w:rPr>
          <w:rFonts w:ascii="Arial" w:hAnsi="Arial" w:cs="Arial"/>
          <w:sz w:val="20"/>
          <w:lang w:val="en-GB"/>
        </w:rPr>
        <w:t>IF (</w:t>
      </w:r>
      <w:r>
        <w:rPr>
          <w:rFonts w:ascii="Arial" w:hAnsi="Arial" w:cs="Arial"/>
          <w:b/>
          <w:bCs/>
          <w:sz w:val="20"/>
          <w:lang w:val="en-GB"/>
        </w:rPr>
        <w:t>gyf</w:t>
      </w:r>
      <w:r>
        <w:rPr>
          <w:rFonts w:ascii="Arial" w:hAnsi="Arial" w:cs="Arial"/>
          <w:sz w:val="20"/>
          <w:lang w:val="en-GB"/>
        </w:rPr>
        <w:t xml:space="preserve"> &gt; 19 &amp; </w:t>
      </w:r>
      <w:r>
        <w:rPr>
          <w:rFonts w:ascii="Arial" w:hAnsi="Arial" w:cs="Arial"/>
          <w:b/>
          <w:bCs/>
          <w:sz w:val="20"/>
          <w:lang w:val="en-GB"/>
        </w:rPr>
        <w:t>betf</w:t>
      </w:r>
      <w:r>
        <w:rPr>
          <w:rFonts w:ascii="Arial" w:hAnsi="Arial" w:cs="Arial"/>
          <w:sz w:val="20"/>
          <w:lang w:val="en-GB"/>
        </w:rPr>
        <w:t>/</w:t>
      </w:r>
      <w:r>
        <w:rPr>
          <w:rFonts w:ascii="Arial" w:hAnsi="Arial" w:cs="Arial"/>
          <w:b/>
          <w:bCs/>
          <w:sz w:val="20"/>
          <w:lang w:val="en-GB"/>
        </w:rPr>
        <w:t>gyf</w:t>
      </w:r>
      <w:r>
        <w:rPr>
          <w:rFonts w:ascii="Arial" w:hAnsi="Arial" w:cs="Arial"/>
          <w:sz w:val="20"/>
          <w:lang w:val="en-GB"/>
        </w:rPr>
        <w:t xml:space="preserve"> &gt; 2*</w:t>
      </w:r>
      <w:r>
        <w:rPr>
          <w:rFonts w:ascii="Arial" w:hAnsi="Arial" w:cs="Arial"/>
          <w:b/>
          <w:bCs/>
          <w:sz w:val="20"/>
          <w:lang w:val="en-GB"/>
        </w:rPr>
        <w:t>tbet</w:t>
      </w:r>
      <w:r>
        <w:rPr>
          <w:rFonts w:ascii="Arial" w:hAnsi="Arial" w:cs="Arial"/>
          <w:sz w:val="20"/>
          <w:lang w:val="en-GB"/>
        </w:rPr>
        <w:t>/</w:t>
      </w:r>
      <w:r>
        <w:rPr>
          <w:rFonts w:ascii="Arial" w:hAnsi="Arial" w:cs="Arial"/>
          <w:b/>
          <w:bCs/>
          <w:sz w:val="20"/>
          <w:lang w:val="en-GB"/>
        </w:rPr>
        <w:t>tgy</w:t>
      </w:r>
      <w:r>
        <w:rPr>
          <w:rFonts w:ascii="Arial" w:hAnsi="Arial" w:cs="Arial"/>
          <w:sz w:val="20"/>
          <w:lang w:val="en-GB"/>
        </w:rPr>
        <w:t xml:space="preserve"> ) </w:t>
      </w:r>
      <w:r>
        <w:rPr>
          <w:rFonts w:ascii="Arial" w:hAnsi="Arial" w:cs="Arial"/>
          <w:b/>
          <w:bCs/>
          <w:sz w:val="20"/>
          <w:lang w:val="en-GB"/>
        </w:rPr>
        <w:t>xbete</w:t>
      </w:r>
      <w:r>
        <w:rPr>
          <w:rFonts w:ascii="Arial" w:hAnsi="Arial" w:cs="Arial"/>
          <w:sz w:val="20"/>
          <w:lang w:val="en-GB"/>
        </w:rPr>
        <w:t xml:space="preserve"> = 1 .</w:t>
      </w:r>
    </w:p>
    <w:p w:rsidR="007D5C84" w:rsidRDefault="007D5C84">
      <w:pPr>
        <w:ind w:left="1304"/>
        <w:rPr>
          <w:rFonts w:ascii="Arial" w:hAnsi="Arial" w:cs="Arial"/>
          <w:sz w:val="20"/>
          <w:lang w:val="en-GB"/>
        </w:rPr>
      </w:pPr>
      <w:r>
        <w:rPr>
          <w:rFonts w:ascii="Arial" w:hAnsi="Arial" w:cs="Arial"/>
          <w:sz w:val="20"/>
          <w:lang w:val="en-GB"/>
        </w:rPr>
        <w:t>IF (</w:t>
      </w:r>
      <w:r>
        <w:rPr>
          <w:rFonts w:ascii="Arial" w:hAnsi="Arial" w:cs="Arial"/>
          <w:b/>
          <w:bCs/>
          <w:sz w:val="20"/>
          <w:lang w:val="en-GB"/>
        </w:rPr>
        <w:t>gyf</w:t>
      </w:r>
      <w:r>
        <w:rPr>
          <w:rFonts w:ascii="Arial" w:hAnsi="Arial" w:cs="Arial"/>
          <w:sz w:val="20"/>
          <w:lang w:val="en-GB"/>
        </w:rPr>
        <w:t xml:space="preserve"> &gt; 19 &amp; </w:t>
      </w:r>
      <w:r>
        <w:rPr>
          <w:rFonts w:ascii="Arial" w:hAnsi="Arial" w:cs="Arial"/>
          <w:b/>
          <w:bCs/>
          <w:sz w:val="20"/>
          <w:lang w:val="en-GB"/>
        </w:rPr>
        <w:t>klaf</w:t>
      </w:r>
      <w:r>
        <w:rPr>
          <w:rFonts w:ascii="Arial" w:hAnsi="Arial" w:cs="Arial"/>
          <w:sz w:val="20"/>
          <w:lang w:val="en-GB"/>
        </w:rPr>
        <w:t>/</w:t>
      </w:r>
      <w:r>
        <w:rPr>
          <w:rFonts w:ascii="Arial" w:hAnsi="Arial" w:cs="Arial"/>
          <w:b/>
          <w:bCs/>
          <w:sz w:val="20"/>
          <w:lang w:val="en-GB"/>
        </w:rPr>
        <w:t>gyf</w:t>
      </w:r>
      <w:r>
        <w:rPr>
          <w:rFonts w:ascii="Arial" w:hAnsi="Arial" w:cs="Arial"/>
          <w:sz w:val="20"/>
          <w:lang w:val="en-GB"/>
        </w:rPr>
        <w:t xml:space="preserve"> &gt; 1.5*</w:t>
      </w:r>
      <w:r>
        <w:rPr>
          <w:rFonts w:ascii="Arial" w:hAnsi="Arial" w:cs="Arial"/>
          <w:b/>
          <w:bCs/>
          <w:sz w:val="20"/>
          <w:lang w:val="en-GB"/>
        </w:rPr>
        <w:t>tkla</w:t>
      </w:r>
      <w:r>
        <w:rPr>
          <w:rFonts w:ascii="Arial" w:hAnsi="Arial" w:cs="Arial"/>
          <w:sz w:val="20"/>
          <w:lang w:val="en-GB"/>
        </w:rPr>
        <w:t>/</w:t>
      </w:r>
      <w:r>
        <w:rPr>
          <w:rFonts w:ascii="Arial" w:hAnsi="Arial" w:cs="Arial"/>
          <w:b/>
          <w:bCs/>
          <w:sz w:val="20"/>
          <w:lang w:val="en-GB"/>
        </w:rPr>
        <w:t>tgy</w:t>
      </w:r>
      <w:r>
        <w:rPr>
          <w:rFonts w:ascii="Arial" w:hAnsi="Arial" w:cs="Arial"/>
          <w:sz w:val="20"/>
          <w:lang w:val="en-GB"/>
        </w:rPr>
        <w:t xml:space="preserve"> ) </w:t>
      </w:r>
      <w:r>
        <w:rPr>
          <w:rFonts w:ascii="Arial" w:hAnsi="Arial" w:cs="Arial"/>
          <w:b/>
          <w:bCs/>
          <w:sz w:val="20"/>
          <w:lang w:val="en-GB"/>
        </w:rPr>
        <w:t>xklae</w:t>
      </w:r>
      <w:r>
        <w:rPr>
          <w:rFonts w:ascii="Arial" w:hAnsi="Arial" w:cs="Arial"/>
          <w:sz w:val="20"/>
          <w:lang w:val="en-GB"/>
        </w:rPr>
        <w:t xml:space="preserve"> = 1 .</w:t>
      </w:r>
    </w:p>
    <w:p w:rsidR="007D5C84" w:rsidRDefault="007D5C84">
      <w:pPr>
        <w:ind w:left="1304"/>
        <w:rPr>
          <w:rFonts w:ascii="Arial" w:hAnsi="Arial" w:cs="Arial"/>
          <w:sz w:val="20"/>
          <w:lang w:val="en-GB"/>
        </w:rPr>
      </w:pPr>
      <w:r>
        <w:rPr>
          <w:rFonts w:ascii="Arial" w:hAnsi="Arial" w:cs="Arial"/>
          <w:sz w:val="20"/>
          <w:lang w:val="en-GB"/>
        </w:rPr>
        <w:t>EXECUTE .</w:t>
      </w:r>
    </w:p>
    <w:p w:rsidR="007D5C84" w:rsidRDefault="007D5C84">
      <w:pPr>
        <w:ind w:left="1304"/>
        <w:rPr>
          <w:rFonts w:ascii="Arial" w:hAnsi="Arial" w:cs="Arial"/>
          <w:sz w:val="20"/>
          <w:lang w:val="en-GB"/>
        </w:rPr>
      </w:pPr>
    </w:p>
    <w:p w:rsidR="007D5C84" w:rsidRDefault="007D5C84">
      <w:pPr>
        <w:ind w:left="1304"/>
        <w:rPr>
          <w:rFonts w:ascii="Arial" w:hAnsi="Arial" w:cs="Arial"/>
          <w:sz w:val="20"/>
          <w:lang w:val="en-GB"/>
        </w:rPr>
      </w:pPr>
    </w:p>
    <w:p w:rsidR="007D5C84" w:rsidRDefault="007D5C84">
      <w:pPr>
        <w:ind w:left="1304"/>
        <w:rPr>
          <w:rFonts w:ascii="Arial" w:hAnsi="Arial" w:cs="Arial"/>
          <w:sz w:val="20"/>
          <w:lang w:val="en-GB"/>
        </w:rPr>
      </w:pPr>
      <w:r>
        <w:rPr>
          <w:rFonts w:ascii="Arial" w:hAnsi="Arial" w:cs="Arial"/>
          <w:sz w:val="20"/>
          <w:lang w:val="en-GB"/>
        </w:rPr>
        <w:t>USE ALL.</w:t>
      </w:r>
    </w:p>
    <w:p w:rsidR="007D5C84" w:rsidRDefault="007D5C84">
      <w:pPr>
        <w:ind w:left="1304"/>
        <w:rPr>
          <w:rFonts w:ascii="Arial" w:hAnsi="Arial" w:cs="Arial"/>
          <w:sz w:val="20"/>
          <w:lang w:val="en-GB"/>
        </w:rPr>
      </w:pPr>
      <w:r>
        <w:rPr>
          <w:rFonts w:ascii="Arial" w:hAnsi="Arial" w:cs="Arial"/>
          <w:sz w:val="20"/>
          <w:lang w:val="en-GB"/>
        </w:rPr>
        <w:t xml:space="preserve">FILTER BY </w:t>
      </w:r>
      <w:r>
        <w:rPr>
          <w:rFonts w:ascii="Arial" w:hAnsi="Arial" w:cs="Arial"/>
          <w:b/>
          <w:bCs/>
          <w:sz w:val="20"/>
          <w:lang w:val="en-GB"/>
        </w:rPr>
        <w:t>xinke</w:t>
      </w:r>
      <w:r>
        <w:rPr>
          <w:rFonts w:ascii="Arial" w:hAnsi="Arial" w:cs="Arial"/>
          <w:sz w:val="20"/>
          <w:lang w:val="en-GB"/>
        </w:rPr>
        <w:t>.</w:t>
      </w:r>
    </w:p>
    <w:p w:rsidR="007D5C84" w:rsidRDefault="007D5C84">
      <w:pPr>
        <w:ind w:left="1304"/>
        <w:rPr>
          <w:rFonts w:ascii="Arial" w:hAnsi="Arial" w:cs="Arial"/>
          <w:sz w:val="20"/>
          <w:lang w:val="en-GB"/>
        </w:rPr>
      </w:pPr>
      <w:r>
        <w:rPr>
          <w:rFonts w:ascii="Arial" w:hAnsi="Arial" w:cs="Arial"/>
          <w:sz w:val="20"/>
          <w:lang w:val="en-GB"/>
        </w:rPr>
        <w:t>EXECUTE .</w:t>
      </w:r>
    </w:p>
    <w:p w:rsidR="007D5C84" w:rsidRDefault="007D5C84">
      <w:pPr>
        <w:ind w:left="1304"/>
        <w:rPr>
          <w:rFonts w:ascii="Arial" w:hAnsi="Arial" w:cs="Arial"/>
          <w:sz w:val="20"/>
          <w:lang w:val="en-GB"/>
        </w:rPr>
      </w:pPr>
      <w:r>
        <w:rPr>
          <w:rFonts w:ascii="Arial" w:hAnsi="Arial" w:cs="Arial"/>
          <w:sz w:val="20"/>
          <w:lang w:val="en-GB"/>
        </w:rPr>
        <w:t>FREQUENCIES</w:t>
      </w:r>
    </w:p>
    <w:p w:rsidR="007D5C84" w:rsidRDefault="007D5C84">
      <w:pPr>
        <w:ind w:left="1304"/>
        <w:rPr>
          <w:rFonts w:ascii="Arial" w:hAnsi="Arial" w:cs="Arial"/>
          <w:sz w:val="20"/>
          <w:lang w:val="en-GB"/>
        </w:rPr>
      </w:pPr>
      <w:r>
        <w:rPr>
          <w:rFonts w:ascii="Arial" w:hAnsi="Arial" w:cs="Arial"/>
          <w:sz w:val="20"/>
          <w:lang w:val="en-GB"/>
        </w:rPr>
        <w:t xml:space="preserve">  VARIABLES=</w:t>
      </w:r>
      <w:r>
        <w:rPr>
          <w:rFonts w:ascii="Arial" w:hAnsi="Arial" w:cs="Arial"/>
          <w:b/>
          <w:bCs/>
          <w:sz w:val="20"/>
          <w:lang w:val="en-GB"/>
        </w:rPr>
        <w:t>xgyall</w:t>
      </w:r>
    </w:p>
    <w:p w:rsidR="007D5C84" w:rsidRDefault="007D5C84">
      <w:pPr>
        <w:ind w:left="1304"/>
        <w:rPr>
          <w:rFonts w:ascii="Arial" w:hAnsi="Arial" w:cs="Arial"/>
          <w:sz w:val="20"/>
          <w:lang w:val="en-GB"/>
        </w:rPr>
      </w:pPr>
      <w:r>
        <w:rPr>
          <w:rFonts w:ascii="Arial" w:hAnsi="Arial" w:cs="Arial"/>
          <w:sz w:val="20"/>
          <w:lang w:val="en-GB"/>
        </w:rPr>
        <w:t xml:space="preserve">  /ORDER=  ANALYSIS .</w:t>
      </w:r>
    </w:p>
    <w:p w:rsidR="007D5C84" w:rsidRDefault="007D5C84">
      <w:pPr>
        <w:ind w:left="1304"/>
        <w:rPr>
          <w:rFonts w:ascii="Arial" w:hAnsi="Arial" w:cs="Arial"/>
          <w:sz w:val="20"/>
          <w:lang w:val="en-GB"/>
        </w:rPr>
      </w:pPr>
      <w:r>
        <w:rPr>
          <w:rFonts w:ascii="Arial" w:hAnsi="Arial" w:cs="Arial"/>
          <w:sz w:val="20"/>
          <w:lang w:val="en-GB"/>
        </w:rPr>
        <w:t>USE ALL.</w:t>
      </w:r>
    </w:p>
    <w:p w:rsidR="007D5C84" w:rsidRDefault="007D5C84">
      <w:pPr>
        <w:ind w:left="1304"/>
        <w:rPr>
          <w:rFonts w:ascii="Arial" w:hAnsi="Arial" w:cs="Arial"/>
          <w:sz w:val="20"/>
          <w:lang w:val="en-GB"/>
        </w:rPr>
      </w:pPr>
      <w:r>
        <w:rPr>
          <w:rFonts w:ascii="Arial" w:hAnsi="Arial" w:cs="Arial"/>
          <w:sz w:val="20"/>
          <w:lang w:val="en-GB"/>
        </w:rPr>
        <w:t xml:space="preserve">FILTER BY </w:t>
      </w:r>
      <w:r>
        <w:rPr>
          <w:rFonts w:ascii="Arial" w:hAnsi="Arial" w:cs="Arial"/>
          <w:b/>
          <w:bCs/>
          <w:sz w:val="20"/>
          <w:lang w:val="en-GB"/>
        </w:rPr>
        <w:t>xutbe</w:t>
      </w:r>
      <w:r>
        <w:rPr>
          <w:rFonts w:ascii="Arial" w:hAnsi="Arial" w:cs="Arial"/>
          <w:sz w:val="20"/>
          <w:lang w:val="en-GB"/>
        </w:rPr>
        <w:t>.</w:t>
      </w:r>
    </w:p>
    <w:p w:rsidR="007D5C84" w:rsidRDefault="007D5C84">
      <w:pPr>
        <w:ind w:left="1304"/>
        <w:rPr>
          <w:rFonts w:ascii="Arial" w:hAnsi="Arial" w:cs="Arial"/>
          <w:sz w:val="20"/>
          <w:lang w:val="en-GB"/>
        </w:rPr>
      </w:pPr>
      <w:r>
        <w:rPr>
          <w:rFonts w:ascii="Arial" w:hAnsi="Arial" w:cs="Arial"/>
          <w:sz w:val="20"/>
          <w:lang w:val="en-GB"/>
        </w:rPr>
        <w:t>EXECUTE .</w:t>
      </w:r>
    </w:p>
    <w:p w:rsidR="007D5C84" w:rsidRDefault="007D5C84">
      <w:pPr>
        <w:ind w:left="1304"/>
        <w:rPr>
          <w:rFonts w:ascii="Arial" w:hAnsi="Arial" w:cs="Arial"/>
          <w:sz w:val="20"/>
          <w:lang w:val="en-GB"/>
        </w:rPr>
      </w:pPr>
      <w:r>
        <w:rPr>
          <w:rFonts w:ascii="Arial" w:hAnsi="Arial" w:cs="Arial"/>
          <w:sz w:val="20"/>
          <w:lang w:val="en-GB"/>
        </w:rPr>
        <w:t>FREQUENCIES</w:t>
      </w:r>
    </w:p>
    <w:p w:rsidR="007D5C84" w:rsidRDefault="007D5C84">
      <w:pPr>
        <w:ind w:left="1304"/>
        <w:rPr>
          <w:rFonts w:ascii="Arial" w:hAnsi="Arial" w:cs="Arial"/>
          <w:sz w:val="20"/>
          <w:lang w:val="en-GB"/>
        </w:rPr>
      </w:pPr>
      <w:r>
        <w:rPr>
          <w:rFonts w:ascii="Arial" w:hAnsi="Arial" w:cs="Arial"/>
          <w:sz w:val="20"/>
          <w:lang w:val="en-GB"/>
        </w:rPr>
        <w:t xml:space="preserve">  VARIABLES=</w:t>
      </w:r>
      <w:r>
        <w:rPr>
          <w:rFonts w:ascii="Arial" w:hAnsi="Arial" w:cs="Arial"/>
          <w:b/>
          <w:bCs/>
          <w:sz w:val="20"/>
          <w:lang w:val="en-GB"/>
        </w:rPr>
        <w:t>xgyall</w:t>
      </w:r>
    </w:p>
    <w:p w:rsidR="007D5C84" w:rsidRDefault="007D5C84">
      <w:pPr>
        <w:ind w:left="1304"/>
        <w:rPr>
          <w:rFonts w:ascii="Arial" w:hAnsi="Arial" w:cs="Arial"/>
          <w:sz w:val="20"/>
          <w:lang w:val="en-GB"/>
        </w:rPr>
      </w:pPr>
      <w:r>
        <w:rPr>
          <w:rFonts w:ascii="Arial" w:hAnsi="Arial" w:cs="Arial"/>
          <w:sz w:val="20"/>
          <w:lang w:val="en-GB"/>
        </w:rPr>
        <w:t xml:space="preserve">  /ORDER=  ANALYSIS .</w:t>
      </w:r>
    </w:p>
    <w:p w:rsidR="007D5C84" w:rsidRDefault="007D5C84">
      <w:pPr>
        <w:ind w:left="1304"/>
        <w:rPr>
          <w:rFonts w:ascii="Arial" w:hAnsi="Arial" w:cs="Arial"/>
          <w:sz w:val="20"/>
          <w:lang w:val="en-GB"/>
        </w:rPr>
      </w:pPr>
      <w:r>
        <w:rPr>
          <w:rFonts w:ascii="Arial" w:hAnsi="Arial" w:cs="Arial"/>
          <w:sz w:val="20"/>
          <w:lang w:val="en-GB"/>
        </w:rPr>
        <w:t>USE ALL.</w:t>
      </w:r>
    </w:p>
    <w:p w:rsidR="007D5C84" w:rsidRDefault="007D5C84">
      <w:pPr>
        <w:ind w:left="1304"/>
        <w:rPr>
          <w:rFonts w:ascii="Arial" w:hAnsi="Arial" w:cs="Arial"/>
          <w:sz w:val="20"/>
          <w:lang w:val="en-GB"/>
        </w:rPr>
      </w:pPr>
      <w:r>
        <w:rPr>
          <w:rFonts w:ascii="Arial" w:hAnsi="Arial" w:cs="Arial"/>
          <w:sz w:val="20"/>
          <w:lang w:val="en-GB"/>
        </w:rPr>
        <w:t xml:space="preserve">FILTER BY </w:t>
      </w:r>
      <w:r>
        <w:rPr>
          <w:rFonts w:ascii="Arial" w:hAnsi="Arial" w:cs="Arial"/>
          <w:b/>
          <w:bCs/>
          <w:sz w:val="20"/>
          <w:lang w:val="en-GB"/>
        </w:rPr>
        <w:t>xbete</w:t>
      </w:r>
      <w:r>
        <w:rPr>
          <w:rFonts w:ascii="Arial" w:hAnsi="Arial" w:cs="Arial"/>
          <w:sz w:val="20"/>
          <w:lang w:val="en-GB"/>
        </w:rPr>
        <w:t>.</w:t>
      </w:r>
    </w:p>
    <w:p w:rsidR="007D5C84" w:rsidRDefault="007D5C84">
      <w:pPr>
        <w:ind w:left="1304"/>
        <w:rPr>
          <w:rFonts w:ascii="Arial" w:hAnsi="Arial" w:cs="Arial"/>
          <w:sz w:val="20"/>
          <w:lang w:val="en-GB"/>
        </w:rPr>
      </w:pPr>
      <w:r>
        <w:rPr>
          <w:rFonts w:ascii="Arial" w:hAnsi="Arial" w:cs="Arial"/>
          <w:sz w:val="20"/>
          <w:lang w:val="en-GB"/>
        </w:rPr>
        <w:t>EXECUTE .</w:t>
      </w:r>
    </w:p>
    <w:p w:rsidR="007D5C84" w:rsidRDefault="007D5C84">
      <w:pPr>
        <w:ind w:left="1304"/>
        <w:rPr>
          <w:rFonts w:ascii="Arial" w:hAnsi="Arial" w:cs="Arial"/>
          <w:sz w:val="20"/>
          <w:lang w:val="en-GB"/>
        </w:rPr>
      </w:pPr>
      <w:r>
        <w:rPr>
          <w:rFonts w:ascii="Arial" w:hAnsi="Arial" w:cs="Arial"/>
          <w:sz w:val="20"/>
          <w:lang w:val="en-GB"/>
        </w:rPr>
        <w:t>FREQUENCIES</w:t>
      </w:r>
    </w:p>
    <w:p w:rsidR="007D5C84" w:rsidRDefault="007D5C84">
      <w:pPr>
        <w:ind w:left="1304"/>
        <w:rPr>
          <w:rFonts w:ascii="Arial" w:hAnsi="Arial" w:cs="Arial"/>
          <w:sz w:val="20"/>
          <w:lang w:val="en-GB"/>
        </w:rPr>
      </w:pPr>
      <w:r>
        <w:rPr>
          <w:rFonts w:ascii="Arial" w:hAnsi="Arial" w:cs="Arial"/>
          <w:sz w:val="20"/>
          <w:lang w:val="en-GB"/>
        </w:rPr>
        <w:t xml:space="preserve">  VARIABLES=</w:t>
      </w:r>
      <w:r>
        <w:rPr>
          <w:rFonts w:ascii="Arial" w:hAnsi="Arial" w:cs="Arial"/>
          <w:b/>
          <w:bCs/>
          <w:sz w:val="20"/>
          <w:lang w:val="en-GB"/>
        </w:rPr>
        <w:t>xgyall</w:t>
      </w:r>
    </w:p>
    <w:p w:rsidR="007D5C84" w:rsidRDefault="007D5C84">
      <w:pPr>
        <w:ind w:left="1304"/>
        <w:rPr>
          <w:rFonts w:ascii="Arial" w:hAnsi="Arial" w:cs="Arial"/>
          <w:sz w:val="20"/>
          <w:lang w:val="en-GB"/>
        </w:rPr>
      </w:pPr>
      <w:r>
        <w:rPr>
          <w:rFonts w:ascii="Arial" w:hAnsi="Arial" w:cs="Arial"/>
          <w:sz w:val="20"/>
          <w:lang w:val="en-GB"/>
        </w:rPr>
        <w:t xml:space="preserve">  /ORDER=  ANALYSIS .</w:t>
      </w:r>
    </w:p>
    <w:p w:rsidR="007D5C84" w:rsidRDefault="007D5C84">
      <w:pPr>
        <w:ind w:left="1304"/>
        <w:rPr>
          <w:rFonts w:ascii="Arial" w:hAnsi="Arial" w:cs="Arial"/>
          <w:sz w:val="20"/>
          <w:lang w:val="en-GB"/>
        </w:rPr>
      </w:pPr>
      <w:r>
        <w:rPr>
          <w:rFonts w:ascii="Arial" w:hAnsi="Arial" w:cs="Arial"/>
          <w:sz w:val="20"/>
          <w:lang w:val="en-GB"/>
        </w:rPr>
        <w:t>USE ALL.</w:t>
      </w:r>
    </w:p>
    <w:p w:rsidR="007D5C84" w:rsidRDefault="007D5C84">
      <w:pPr>
        <w:ind w:left="1304"/>
        <w:rPr>
          <w:rFonts w:ascii="Arial" w:hAnsi="Arial" w:cs="Arial"/>
          <w:sz w:val="20"/>
          <w:lang w:val="en-GB"/>
        </w:rPr>
      </w:pPr>
      <w:r>
        <w:rPr>
          <w:rFonts w:ascii="Arial" w:hAnsi="Arial" w:cs="Arial"/>
          <w:sz w:val="20"/>
          <w:lang w:val="en-GB"/>
        </w:rPr>
        <w:t xml:space="preserve">FILTER BY </w:t>
      </w:r>
      <w:r>
        <w:rPr>
          <w:rFonts w:ascii="Arial" w:hAnsi="Arial" w:cs="Arial"/>
          <w:b/>
          <w:bCs/>
          <w:sz w:val="20"/>
          <w:lang w:val="en-GB"/>
        </w:rPr>
        <w:t>xklae</w:t>
      </w:r>
      <w:r>
        <w:rPr>
          <w:rFonts w:ascii="Arial" w:hAnsi="Arial" w:cs="Arial"/>
          <w:sz w:val="20"/>
          <w:lang w:val="en-GB"/>
        </w:rPr>
        <w:t>.</w:t>
      </w:r>
    </w:p>
    <w:p w:rsidR="007D5C84" w:rsidRDefault="007D5C84">
      <w:pPr>
        <w:ind w:left="1304"/>
        <w:rPr>
          <w:rFonts w:ascii="Arial" w:hAnsi="Arial" w:cs="Arial"/>
          <w:sz w:val="20"/>
          <w:lang w:val="en-GB"/>
        </w:rPr>
      </w:pPr>
      <w:r>
        <w:rPr>
          <w:rFonts w:ascii="Arial" w:hAnsi="Arial" w:cs="Arial"/>
          <w:sz w:val="20"/>
          <w:lang w:val="en-GB"/>
        </w:rPr>
        <w:t>EXECUTE .</w:t>
      </w:r>
    </w:p>
    <w:p w:rsidR="007D5C84" w:rsidRDefault="007D5C84">
      <w:pPr>
        <w:ind w:left="1304"/>
        <w:rPr>
          <w:rFonts w:ascii="Arial" w:hAnsi="Arial" w:cs="Arial"/>
          <w:sz w:val="20"/>
          <w:lang w:val="en-GB"/>
        </w:rPr>
      </w:pPr>
      <w:r>
        <w:rPr>
          <w:rFonts w:ascii="Arial" w:hAnsi="Arial" w:cs="Arial"/>
          <w:sz w:val="20"/>
          <w:lang w:val="en-GB"/>
        </w:rPr>
        <w:t>FREQUENCIES</w:t>
      </w:r>
    </w:p>
    <w:p w:rsidR="007D5C84" w:rsidRDefault="007D5C84">
      <w:pPr>
        <w:ind w:left="1304"/>
        <w:rPr>
          <w:rFonts w:ascii="Arial" w:hAnsi="Arial" w:cs="Arial"/>
          <w:sz w:val="20"/>
          <w:lang w:val="en-GB"/>
        </w:rPr>
      </w:pPr>
      <w:r>
        <w:rPr>
          <w:rFonts w:ascii="Arial" w:hAnsi="Arial" w:cs="Arial"/>
          <w:sz w:val="20"/>
          <w:lang w:val="en-GB"/>
        </w:rPr>
        <w:t xml:space="preserve">  VARIABLES=</w:t>
      </w:r>
      <w:r>
        <w:rPr>
          <w:rFonts w:ascii="Arial" w:hAnsi="Arial" w:cs="Arial"/>
          <w:b/>
          <w:bCs/>
          <w:sz w:val="20"/>
          <w:lang w:val="en-GB"/>
        </w:rPr>
        <w:t>xgyall</w:t>
      </w:r>
    </w:p>
    <w:p w:rsidR="007D5C84" w:rsidRDefault="007D5C84">
      <w:pPr>
        <w:ind w:left="1304"/>
        <w:rPr>
          <w:rFonts w:ascii="Arial" w:hAnsi="Arial" w:cs="Arial"/>
          <w:sz w:val="20"/>
          <w:lang w:val="en-GB"/>
        </w:rPr>
      </w:pPr>
      <w:r>
        <w:rPr>
          <w:rFonts w:ascii="Arial" w:hAnsi="Arial" w:cs="Arial"/>
          <w:sz w:val="20"/>
          <w:lang w:val="en-GB"/>
        </w:rPr>
        <w:t xml:space="preserve">  /ORDER=  ANALYSIS .</w:t>
      </w:r>
    </w:p>
    <w:p w:rsidR="007D5C84" w:rsidRDefault="007D5C84">
      <w:pPr>
        <w:ind w:left="1304"/>
        <w:rPr>
          <w:rFonts w:ascii="Arial" w:hAnsi="Arial" w:cs="Arial"/>
          <w:sz w:val="20"/>
          <w:lang w:val="en-GB"/>
        </w:rPr>
      </w:pPr>
    </w:p>
    <w:p w:rsidR="007D5C84" w:rsidRDefault="007D5C84">
      <w:pPr>
        <w:ind w:left="1304"/>
        <w:rPr>
          <w:rFonts w:ascii="Arial" w:hAnsi="Arial" w:cs="Arial"/>
          <w:sz w:val="20"/>
          <w:lang w:val="en-GB"/>
        </w:rPr>
      </w:pPr>
    </w:p>
    <w:p w:rsidR="007D5C84" w:rsidRDefault="007D5C84">
      <w:pPr>
        <w:ind w:left="1304"/>
        <w:rPr>
          <w:rFonts w:ascii="Arial" w:hAnsi="Arial" w:cs="Arial"/>
          <w:sz w:val="20"/>
          <w:lang w:val="en-GB"/>
        </w:rPr>
      </w:pPr>
      <w:r>
        <w:rPr>
          <w:rFonts w:ascii="Arial" w:hAnsi="Arial" w:cs="Arial"/>
          <w:sz w:val="20"/>
          <w:lang w:val="en-GB"/>
        </w:rPr>
        <w:t xml:space="preserve">COMPUTE </w:t>
      </w:r>
      <w:r>
        <w:rPr>
          <w:rFonts w:ascii="Arial" w:hAnsi="Arial" w:cs="Arial"/>
          <w:b/>
          <w:bCs/>
          <w:sz w:val="20"/>
          <w:lang w:val="en-GB"/>
        </w:rPr>
        <w:t xml:space="preserve">xelit </w:t>
      </w:r>
      <w:r>
        <w:rPr>
          <w:rFonts w:ascii="Arial" w:hAnsi="Arial" w:cs="Arial"/>
          <w:sz w:val="20"/>
          <w:lang w:val="en-GB"/>
        </w:rPr>
        <w:t>= 0 .</w:t>
      </w:r>
    </w:p>
    <w:p w:rsidR="007D5C84" w:rsidRDefault="007D5C84">
      <w:pPr>
        <w:ind w:left="1304"/>
        <w:rPr>
          <w:rFonts w:ascii="Arial" w:hAnsi="Arial" w:cs="Arial"/>
          <w:sz w:val="20"/>
          <w:lang w:val="en-GB"/>
        </w:rPr>
      </w:pPr>
      <w:r>
        <w:rPr>
          <w:rFonts w:ascii="Arial" w:hAnsi="Arial" w:cs="Arial"/>
          <w:sz w:val="20"/>
          <w:lang w:val="en-GB"/>
        </w:rPr>
        <w:t>EXECUTE .</w:t>
      </w:r>
    </w:p>
    <w:p w:rsidR="007D5C84" w:rsidRDefault="007D5C84">
      <w:pPr>
        <w:ind w:left="1304"/>
        <w:rPr>
          <w:rFonts w:ascii="Arial" w:hAnsi="Arial" w:cs="Arial"/>
          <w:sz w:val="20"/>
          <w:lang w:val="en-GB"/>
        </w:rPr>
      </w:pPr>
    </w:p>
    <w:p w:rsidR="007D5C84" w:rsidRDefault="007D5C84">
      <w:pPr>
        <w:ind w:left="1304"/>
        <w:rPr>
          <w:rFonts w:ascii="Arial" w:hAnsi="Arial" w:cs="Arial"/>
          <w:sz w:val="20"/>
          <w:lang w:val="en-GB"/>
        </w:rPr>
      </w:pPr>
      <w:r>
        <w:rPr>
          <w:rFonts w:ascii="Arial" w:hAnsi="Arial" w:cs="Arial"/>
          <w:sz w:val="20"/>
          <w:lang w:val="en-GB"/>
        </w:rPr>
        <w:t>IF (</w:t>
      </w:r>
      <w:r>
        <w:rPr>
          <w:rFonts w:ascii="Arial" w:hAnsi="Arial" w:cs="Arial"/>
          <w:b/>
          <w:bCs/>
          <w:sz w:val="20"/>
          <w:lang w:val="en-GB"/>
        </w:rPr>
        <w:t xml:space="preserve">xinke </w:t>
      </w:r>
      <w:r>
        <w:rPr>
          <w:rFonts w:ascii="Arial" w:hAnsi="Arial" w:cs="Arial"/>
          <w:sz w:val="20"/>
          <w:lang w:val="en-GB"/>
        </w:rPr>
        <w:t xml:space="preserve">= 1 | </w:t>
      </w:r>
      <w:r>
        <w:rPr>
          <w:rFonts w:ascii="Arial" w:hAnsi="Arial" w:cs="Arial"/>
          <w:b/>
          <w:bCs/>
          <w:sz w:val="20"/>
          <w:lang w:val="en-GB"/>
        </w:rPr>
        <w:t xml:space="preserve">xutbe </w:t>
      </w:r>
      <w:r>
        <w:rPr>
          <w:rFonts w:ascii="Arial" w:hAnsi="Arial" w:cs="Arial"/>
          <w:sz w:val="20"/>
          <w:lang w:val="en-GB"/>
        </w:rPr>
        <w:t xml:space="preserve">= 1 | </w:t>
      </w:r>
      <w:r>
        <w:rPr>
          <w:rFonts w:ascii="Arial" w:hAnsi="Arial" w:cs="Arial"/>
          <w:b/>
          <w:bCs/>
          <w:sz w:val="20"/>
          <w:lang w:val="en-GB"/>
        </w:rPr>
        <w:t xml:space="preserve">xbete </w:t>
      </w:r>
      <w:r>
        <w:rPr>
          <w:rFonts w:ascii="Arial" w:hAnsi="Arial" w:cs="Arial"/>
          <w:sz w:val="20"/>
          <w:lang w:val="en-GB"/>
        </w:rPr>
        <w:t xml:space="preserve">= 1 | </w:t>
      </w:r>
      <w:r>
        <w:rPr>
          <w:rFonts w:ascii="Arial" w:hAnsi="Arial" w:cs="Arial"/>
          <w:b/>
          <w:bCs/>
          <w:sz w:val="20"/>
          <w:lang w:val="en-GB"/>
        </w:rPr>
        <w:t xml:space="preserve">xklae </w:t>
      </w:r>
      <w:r>
        <w:rPr>
          <w:rFonts w:ascii="Arial" w:hAnsi="Arial" w:cs="Arial"/>
          <w:sz w:val="20"/>
          <w:lang w:val="en-GB"/>
        </w:rPr>
        <w:t xml:space="preserve">= 1) </w:t>
      </w:r>
      <w:r>
        <w:rPr>
          <w:rFonts w:ascii="Arial" w:hAnsi="Arial" w:cs="Arial"/>
          <w:b/>
          <w:bCs/>
          <w:sz w:val="20"/>
          <w:lang w:val="en-GB"/>
        </w:rPr>
        <w:t xml:space="preserve">xelit </w:t>
      </w:r>
      <w:r>
        <w:rPr>
          <w:rFonts w:ascii="Arial" w:hAnsi="Arial" w:cs="Arial"/>
          <w:sz w:val="20"/>
          <w:lang w:val="en-GB"/>
        </w:rPr>
        <w:t>= 1 .</w:t>
      </w:r>
    </w:p>
    <w:p w:rsidR="007D5C84" w:rsidRDefault="007D5C84">
      <w:pPr>
        <w:ind w:left="1304"/>
        <w:rPr>
          <w:rFonts w:ascii="Arial" w:hAnsi="Arial" w:cs="Arial"/>
          <w:sz w:val="20"/>
          <w:lang w:val="en-GB"/>
        </w:rPr>
      </w:pPr>
      <w:r>
        <w:rPr>
          <w:rFonts w:ascii="Arial" w:hAnsi="Arial" w:cs="Arial"/>
          <w:sz w:val="20"/>
          <w:lang w:val="en-GB"/>
        </w:rPr>
        <w:t>EXECUTE .</w:t>
      </w:r>
    </w:p>
    <w:p w:rsidR="007D5C84" w:rsidRDefault="007D5C84">
      <w:pPr>
        <w:ind w:left="1304"/>
        <w:rPr>
          <w:rFonts w:ascii="Arial" w:hAnsi="Arial" w:cs="Arial"/>
          <w:sz w:val="20"/>
          <w:lang w:val="en-GB"/>
        </w:rPr>
      </w:pPr>
      <w:r>
        <w:rPr>
          <w:rFonts w:ascii="Arial" w:hAnsi="Arial" w:cs="Arial"/>
          <w:sz w:val="20"/>
          <w:lang w:val="en-GB"/>
        </w:rPr>
        <w:t>USE ALL.</w:t>
      </w:r>
    </w:p>
    <w:p w:rsidR="007D5C84" w:rsidRDefault="007D5C84">
      <w:pPr>
        <w:ind w:left="1304"/>
        <w:rPr>
          <w:rFonts w:ascii="Arial" w:hAnsi="Arial" w:cs="Arial"/>
          <w:sz w:val="20"/>
          <w:lang w:val="en-GB"/>
        </w:rPr>
      </w:pPr>
      <w:r>
        <w:rPr>
          <w:rFonts w:ascii="Arial" w:hAnsi="Arial" w:cs="Arial"/>
          <w:sz w:val="20"/>
          <w:lang w:val="en-GB"/>
        </w:rPr>
        <w:t xml:space="preserve">FILTER BY </w:t>
      </w:r>
      <w:r>
        <w:rPr>
          <w:rFonts w:ascii="Arial" w:hAnsi="Arial" w:cs="Arial"/>
          <w:b/>
          <w:bCs/>
          <w:sz w:val="20"/>
          <w:lang w:val="en-GB"/>
        </w:rPr>
        <w:t>xelit</w:t>
      </w:r>
      <w:r>
        <w:rPr>
          <w:rFonts w:ascii="Arial" w:hAnsi="Arial" w:cs="Arial"/>
          <w:sz w:val="20"/>
          <w:lang w:val="en-GB"/>
        </w:rPr>
        <w:t>.</w:t>
      </w:r>
    </w:p>
    <w:p w:rsidR="007D5C84" w:rsidRDefault="007D5C84">
      <w:pPr>
        <w:ind w:left="1304"/>
        <w:rPr>
          <w:rFonts w:ascii="Arial" w:hAnsi="Arial" w:cs="Arial"/>
          <w:sz w:val="20"/>
          <w:lang w:val="en-GB"/>
        </w:rPr>
      </w:pPr>
      <w:r>
        <w:rPr>
          <w:rFonts w:ascii="Arial" w:hAnsi="Arial" w:cs="Arial"/>
          <w:sz w:val="20"/>
          <w:lang w:val="en-GB"/>
        </w:rPr>
        <w:t>EXECUTE .</w:t>
      </w:r>
    </w:p>
    <w:p w:rsidR="007D5C84" w:rsidRDefault="007D5C84">
      <w:pPr>
        <w:ind w:left="1304"/>
        <w:rPr>
          <w:rFonts w:ascii="Arial" w:hAnsi="Arial" w:cs="Arial"/>
          <w:sz w:val="20"/>
          <w:lang w:val="en-GB"/>
        </w:rPr>
      </w:pPr>
      <w:r>
        <w:rPr>
          <w:rFonts w:ascii="Arial" w:hAnsi="Arial" w:cs="Arial"/>
          <w:sz w:val="20"/>
          <w:lang w:val="en-GB"/>
        </w:rPr>
        <w:t>FREQUENCIES</w:t>
      </w:r>
    </w:p>
    <w:p w:rsidR="007D5C84" w:rsidRDefault="007D5C84">
      <w:pPr>
        <w:ind w:left="1304"/>
        <w:rPr>
          <w:rFonts w:ascii="Arial" w:hAnsi="Arial" w:cs="Arial"/>
          <w:sz w:val="20"/>
          <w:lang w:val="en-GB"/>
        </w:rPr>
      </w:pPr>
      <w:r>
        <w:rPr>
          <w:rFonts w:ascii="Arial" w:hAnsi="Arial" w:cs="Arial"/>
          <w:sz w:val="20"/>
          <w:lang w:val="en-GB"/>
        </w:rPr>
        <w:t xml:space="preserve">  VARIABLES=</w:t>
      </w:r>
      <w:r>
        <w:rPr>
          <w:rFonts w:ascii="Arial" w:hAnsi="Arial" w:cs="Arial"/>
          <w:b/>
          <w:bCs/>
          <w:sz w:val="20"/>
          <w:lang w:val="en-GB"/>
        </w:rPr>
        <w:t>xgyall</w:t>
      </w:r>
    </w:p>
    <w:p w:rsidR="007D5C84" w:rsidRDefault="007D5C84">
      <w:pPr>
        <w:ind w:left="1304"/>
        <w:rPr>
          <w:lang w:val="en-GB"/>
        </w:rPr>
      </w:pPr>
      <w:r>
        <w:rPr>
          <w:rFonts w:ascii="Arial" w:hAnsi="Arial" w:cs="Arial"/>
          <w:sz w:val="20"/>
          <w:lang w:val="en-GB"/>
        </w:rPr>
        <w:t xml:space="preserve">  /ORDER=  ANALYSIS .</w:t>
      </w:r>
    </w:p>
    <w:p w:rsidR="007D5C84" w:rsidRDefault="007D5C84">
      <w:pPr>
        <w:pStyle w:val="Heading2"/>
      </w:pPr>
      <w:bookmarkStart w:id="114" w:name="_Toc22965549"/>
      <w:r>
        <w:t>Genomgång av kommandon</w:t>
      </w:r>
      <w:bookmarkEnd w:id="114"/>
    </w:p>
    <w:p w:rsidR="007D5C84" w:rsidRDefault="007D5C84">
      <w:pPr>
        <w:ind w:firstLine="0"/>
        <w:rPr>
          <w:iCs/>
        </w:rPr>
      </w:pPr>
      <w:r>
        <w:t xml:space="preserve">Kortfattat gör programmet följande: Ett antal variabler skapas som säger om en viss </w:t>
      </w:r>
      <w:r>
        <w:rPr>
          <w:i/>
          <w:iCs/>
        </w:rPr>
        <w:t>individ</w:t>
      </w:r>
      <w:r>
        <w:rPr>
          <w:iCs/>
        </w:rPr>
        <w:t xml:space="preserve"> tillhör eliten eller inte. Sedan skapas en fil som innehåller information om hur många individer på varje utbildning som uppfyller varje elitkriterium, och en fil som innehåller det totala antalet individer på varje utbildning och det totala antalet individer som uppfyller varje elitkriterium. Denna information förs över till den ursprungliga datafilen.</w:t>
      </w:r>
    </w:p>
    <w:p w:rsidR="007D5C84" w:rsidRDefault="007D5C84">
      <w:pPr>
        <w:rPr>
          <w:iCs/>
        </w:rPr>
      </w:pPr>
      <w:r>
        <w:rPr>
          <w:iCs/>
        </w:rPr>
        <w:lastRenderedPageBreak/>
        <w:t xml:space="preserve">Sedan skapas ett antal variabler som säger om elever som tillhör eliten är </w:t>
      </w:r>
      <w:r>
        <w:rPr>
          <w:i/>
        </w:rPr>
        <w:t>överrepresenterade</w:t>
      </w:r>
      <w:r>
        <w:rPr>
          <w:iCs/>
        </w:rPr>
        <w:t xml:space="preserve"> på en viss utbildning. Det är för att kunna mäta förhållandet mellan hur många elitelever det finns på en viss utbildning och hur många det </w:t>
      </w:r>
      <w:r>
        <w:rPr>
          <w:i/>
        </w:rPr>
        <w:t>borde ha funnits</w:t>
      </w:r>
      <w:r>
        <w:rPr>
          <w:iCs/>
        </w:rPr>
        <w:t xml:space="preserve">, som vi behövde veta det totala antalet elever dels på varje utbildning. Sedan skapas en filtervariabel som är ett om den utbildning eleven går på uppfyller </w:t>
      </w:r>
      <w:r>
        <w:rPr>
          <w:i/>
        </w:rPr>
        <w:t>något</w:t>
      </w:r>
      <w:r>
        <w:rPr>
          <w:iCs/>
        </w:rPr>
        <w:t xml:space="preserve"> av elitkriterierna.</w:t>
      </w:r>
    </w:p>
    <w:p w:rsidR="007D5C84" w:rsidRDefault="007D5C84">
      <w:r>
        <w:t xml:space="preserve">Det första som händer är att fyra variabler skapas som säger om en viss </w:t>
      </w:r>
      <w:r>
        <w:rPr>
          <w:i/>
          <w:iCs/>
        </w:rPr>
        <w:t>individ</w:t>
      </w:r>
      <w:r>
        <w:t xml:space="preserve"> till hör ”eliten”, enligt våra kriterier. Enligt dessa kriterier måste man antingen ha en förälder med inkomst i 10:e decentilen, en förälder med minst 3:årig högskoleutbildning, över 3,9 i grundskolebetyg eller ha en förälder som tillhör högre klass.</w:t>
      </w:r>
    </w:p>
    <w:p w:rsidR="007D5C84" w:rsidRDefault="007D5C84"/>
    <w:p w:rsidR="007D5C84" w:rsidRDefault="007D5C84">
      <w:pPr>
        <w:ind w:left="1304"/>
        <w:rPr>
          <w:rFonts w:ascii="Arial" w:hAnsi="Arial" w:cs="Arial"/>
          <w:sz w:val="20"/>
          <w:lang w:val="en-GB"/>
        </w:rPr>
      </w:pPr>
      <w:r>
        <w:rPr>
          <w:rFonts w:ascii="Arial" w:hAnsi="Arial" w:cs="Arial"/>
          <w:sz w:val="20"/>
          <w:lang w:val="en-GB"/>
        </w:rPr>
        <w:t>IF (any(</w:t>
      </w:r>
      <w:r>
        <w:rPr>
          <w:rFonts w:ascii="Arial" w:hAnsi="Arial" w:cs="Arial"/>
          <w:b/>
          <w:bCs/>
          <w:sz w:val="20"/>
          <w:lang w:val="en-GB"/>
        </w:rPr>
        <w:t>h90sin2</w:t>
      </w:r>
      <w:r>
        <w:rPr>
          <w:rFonts w:ascii="Arial" w:hAnsi="Arial" w:cs="Arial"/>
          <w:sz w:val="20"/>
          <w:lang w:val="en-GB"/>
        </w:rPr>
        <w:t xml:space="preserve">,10)) </w:t>
      </w:r>
      <w:r>
        <w:rPr>
          <w:rFonts w:ascii="Arial" w:hAnsi="Arial" w:cs="Arial"/>
          <w:b/>
          <w:bCs/>
          <w:sz w:val="20"/>
          <w:lang w:val="en-GB"/>
        </w:rPr>
        <w:t>xink</w:t>
      </w:r>
      <w:r>
        <w:rPr>
          <w:rFonts w:ascii="Arial" w:hAnsi="Arial" w:cs="Arial"/>
          <w:sz w:val="20"/>
          <w:lang w:val="en-GB"/>
        </w:rPr>
        <w:t>=1 .</w:t>
      </w:r>
    </w:p>
    <w:p w:rsidR="007D5C84" w:rsidRDefault="007D5C84">
      <w:pPr>
        <w:ind w:left="1304"/>
        <w:rPr>
          <w:rFonts w:ascii="Arial" w:hAnsi="Arial" w:cs="Arial"/>
          <w:sz w:val="20"/>
          <w:lang w:val="en-GB"/>
        </w:rPr>
      </w:pPr>
      <w:r>
        <w:rPr>
          <w:rFonts w:ascii="Arial" w:hAnsi="Arial" w:cs="Arial"/>
          <w:sz w:val="20"/>
          <w:lang w:val="en-GB"/>
        </w:rPr>
        <w:t>EXECUTE .</w:t>
      </w:r>
    </w:p>
    <w:p w:rsidR="007D5C84" w:rsidRPr="00C71779" w:rsidRDefault="007D5C84">
      <w:pPr>
        <w:ind w:left="1304"/>
        <w:rPr>
          <w:rFonts w:ascii="Arial" w:hAnsi="Arial" w:cs="Arial"/>
          <w:sz w:val="20"/>
        </w:rPr>
      </w:pPr>
      <w:r w:rsidRPr="00C71779">
        <w:rPr>
          <w:rFonts w:ascii="Arial" w:hAnsi="Arial" w:cs="Arial"/>
          <w:sz w:val="20"/>
        </w:rPr>
        <w:t xml:space="preserve">VALUE LABELS </w:t>
      </w:r>
      <w:r w:rsidRPr="00C71779">
        <w:rPr>
          <w:rFonts w:ascii="Arial" w:hAnsi="Arial" w:cs="Arial"/>
          <w:b/>
          <w:bCs/>
          <w:sz w:val="20"/>
        </w:rPr>
        <w:t>xink</w:t>
      </w:r>
      <w:r w:rsidRPr="00C71779">
        <w:rPr>
          <w:rFonts w:ascii="Arial" w:hAnsi="Arial" w:cs="Arial"/>
          <w:sz w:val="20"/>
        </w:rPr>
        <w:t xml:space="preserve"> 1 'Hög inkomst'.</w:t>
      </w:r>
    </w:p>
    <w:p w:rsidR="007D5C84" w:rsidRPr="00C71779" w:rsidRDefault="007D5C84">
      <w:pPr>
        <w:ind w:left="1304"/>
        <w:rPr>
          <w:rFonts w:ascii="Arial" w:hAnsi="Arial" w:cs="Arial"/>
          <w:sz w:val="20"/>
        </w:rPr>
      </w:pPr>
    </w:p>
    <w:p w:rsidR="007D5C84" w:rsidRDefault="007D5C84">
      <w:pPr>
        <w:ind w:left="1304"/>
        <w:rPr>
          <w:rFonts w:ascii="Arial" w:hAnsi="Arial" w:cs="Arial"/>
          <w:sz w:val="20"/>
          <w:lang w:val="en-GB"/>
        </w:rPr>
      </w:pPr>
      <w:r>
        <w:rPr>
          <w:rFonts w:ascii="Arial" w:hAnsi="Arial" w:cs="Arial"/>
          <w:sz w:val="20"/>
          <w:lang w:val="en-GB"/>
        </w:rPr>
        <w:t>IF (</w:t>
      </w:r>
      <w:r>
        <w:rPr>
          <w:rFonts w:ascii="Arial" w:hAnsi="Arial" w:cs="Arial"/>
          <w:b/>
          <w:bCs/>
          <w:sz w:val="20"/>
          <w:lang w:val="en-GB"/>
        </w:rPr>
        <w:t>hsun_n</w:t>
      </w:r>
      <w:r>
        <w:rPr>
          <w:rFonts w:ascii="Arial" w:hAnsi="Arial" w:cs="Arial"/>
          <w:sz w:val="20"/>
          <w:lang w:val="en-GB"/>
        </w:rPr>
        <w:t xml:space="preserve">=6) </w:t>
      </w:r>
      <w:r>
        <w:rPr>
          <w:rFonts w:ascii="Arial" w:hAnsi="Arial" w:cs="Arial"/>
          <w:b/>
          <w:bCs/>
          <w:sz w:val="20"/>
          <w:lang w:val="en-GB"/>
        </w:rPr>
        <w:t>xutb</w:t>
      </w:r>
      <w:r>
        <w:rPr>
          <w:rFonts w:ascii="Arial" w:hAnsi="Arial" w:cs="Arial"/>
          <w:sz w:val="20"/>
          <w:lang w:val="en-GB"/>
        </w:rPr>
        <w:t>=1 .</w:t>
      </w:r>
    </w:p>
    <w:p w:rsidR="007D5C84" w:rsidRDefault="007D5C84">
      <w:pPr>
        <w:ind w:left="1304"/>
        <w:rPr>
          <w:rFonts w:ascii="Arial" w:hAnsi="Arial" w:cs="Arial"/>
          <w:sz w:val="20"/>
          <w:lang w:val="en-GB"/>
        </w:rPr>
      </w:pPr>
      <w:r>
        <w:rPr>
          <w:rFonts w:ascii="Arial" w:hAnsi="Arial" w:cs="Arial"/>
          <w:sz w:val="20"/>
          <w:lang w:val="en-GB"/>
        </w:rPr>
        <w:t>IF (</w:t>
      </w:r>
      <w:r>
        <w:rPr>
          <w:rFonts w:ascii="Arial" w:hAnsi="Arial" w:cs="Arial"/>
          <w:b/>
          <w:bCs/>
          <w:sz w:val="20"/>
          <w:lang w:val="en-GB"/>
        </w:rPr>
        <w:t>hsun_n</w:t>
      </w:r>
      <w:r>
        <w:rPr>
          <w:rFonts w:ascii="Arial" w:hAnsi="Arial" w:cs="Arial"/>
          <w:sz w:val="20"/>
          <w:lang w:val="en-GB"/>
        </w:rPr>
        <w:t xml:space="preserve">=7) </w:t>
      </w:r>
      <w:r>
        <w:rPr>
          <w:rFonts w:ascii="Arial" w:hAnsi="Arial" w:cs="Arial"/>
          <w:b/>
          <w:bCs/>
          <w:sz w:val="20"/>
          <w:lang w:val="en-GB"/>
        </w:rPr>
        <w:t>xutb</w:t>
      </w:r>
      <w:r>
        <w:rPr>
          <w:rFonts w:ascii="Arial" w:hAnsi="Arial" w:cs="Arial"/>
          <w:sz w:val="20"/>
          <w:lang w:val="en-GB"/>
        </w:rPr>
        <w:t>=1 .</w:t>
      </w:r>
    </w:p>
    <w:p w:rsidR="007D5C84" w:rsidRDefault="007D5C84">
      <w:pPr>
        <w:ind w:left="1304"/>
        <w:rPr>
          <w:rFonts w:ascii="Arial" w:hAnsi="Arial" w:cs="Arial"/>
          <w:sz w:val="20"/>
        </w:rPr>
      </w:pPr>
      <w:r>
        <w:rPr>
          <w:rFonts w:ascii="Arial" w:hAnsi="Arial" w:cs="Arial"/>
          <w:sz w:val="20"/>
        </w:rPr>
        <w:t>EXECUTE .</w:t>
      </w:r>
    </w:p>
    <w:p w:rsidR="007D5C84" w:rsidRDefault="007D5C84">
      <w:pPr>
        <w:ind w:left="1304"/>
        <w:rPr>
          <w:rFonts w:ascii="Arial" w:hAnsi="Arial" w:cs="Arial"/>
          <w:sz w:val="20"/>
          <w:lang w:val="en-GB"/>
        </w:rPr>
      </w:pPr>
      <w:r>
        <w:rPr>
          <w:rFonts w:ascii="Arial" w:hAnsi="Arial" w:cs="Arial"/>
          <w:sz w:val="20"/>
        </w:rPr>
        <w:t xml:space="preserve">VALUE LABELS </w:t>
      </w:r>
      <w:r>
        <w:rPr>
          <w:rFonts w:ascii="Arial" w:hAnsi="Arial" w:cs="Arial"/>
          <w:b/>
          <w:bCs/>
          <w:sz w:val="20"/>
        </w:rPr>
        <w:t xml:space="preserve">xutb </w:t>
      </w:r>
      <w:r>
        <w:rPr>
          <w:rFonts w:ascii="Arial" w:hAnsi="Arial" w:cs="Arial"/>
          <w:sz w:val="20"/>
        </w:rPr>
        <w:t xml:space="preserve">1 'Längre Högskoleutb.' </w:t>
      </w:r>
      <w:r>
        <w:rPr>
          <w:rFonts w:ascii="Arial" w:hAnsi="Arial" w:cs="Arial"/>
          <w:sz w:val="20"/>
          <w:lang w:val="en-GB"/>
        </w:rPr>
        <w:t>.</w:t>
      </w:r>
    </w:p>
    <w:p w:rsidR="007D5C84" w:rsidRDefault="007D5C84">
      <w:pPr>
        <w:ind w:left="1304"/>
        <w:rPr>
          <w:rFonts w:ascii="Arial" w:hAnsi="Arial" w:cs="Arial"/>
          <w:sz w:val="20"/>
          <w:lang w:val="en-GB"/>
        </w:rPr>
      </w:pPr>
    </w:p>
    <w:p w:rsidR="007D5C84" w:rsidRDefault="007D5C84">
      <w:pPr>
        <w:ind w:left="1304"/>
        <w:rPr>
          <w:rFonts w:ascii="Arial" w:hAnsi="Arial" w:cs="Arial"/>
          <w:sz w:val="20"/>
          <w:lang w:val="en-GB"/>
        </w:rPr>
      </w:pPr>
      <w:r>
        <w:rPr>
          <w:rFonts w:ascii="Arial" w:hAnsi="Arial" w:cs="Arial"/>
          <w:sz w:val="20"/>
          <w:lang w:val="en-GB"/>
        </w:rPr>
        <w:t>IF (</w:t>
      </w:r>
      <w:r>
        <w:rPr>
          <w:rFonts w:ascii="Arial" w:hAnsi="Arial" w:cs="Arial"/>
          <w:b/>
          <w:bCs/>
          <w:sz w:val="20"/>
          <w:lang w:val="en-GB"/>
        </w:rPr>
        <w:t>mbt</w:t>
      </w:r>
      <w:r>
        <w:rPr>
          <w:rFonts w:ascii="Arial" w:hAnsi="Arial" w:cs="Arial"/>
          <w:sz w:val="20"/>
          <w:lang w:val="en-GB"/>
        </w:rPr>
        <w:t xml:space="preserve">=6) </w:t>
      </w:r>
      <w:r>
        <w:rPr>
          <w:rFonts w:ascii="Arial" w:hAnsi="Arial" w:cs="Arial"/>
          <w:b/>
          <w:bCs/>
          <w:sz w:val="20"/>
          <w:lang w:val="en-GB"/>
        </w:rPr>
        <w:t>xbet</w:t>
      </w:r>
      <w:r>
        <w:rPr>
          <w:rFonts w:ascii="Arial" w:hAnsi="Arial" w:cs="Arial"/>
          <w:sz w:val="20"/>
          <w:lang w:val="en-GB"/>
        </w:rPr>
        <w:t>=1 .</w:t>
      </w:r>
    </w:p>
    <w:p w:rsidR="007D5C84" w:rsidRDefault="007D5C84">
      <w:pPr>
        <w:ind w:left="1304"/>
        <w:rPr>
          <w:rFonts w:ascii="Arial" w:hAnsi="Arial" w:cs="Arial"/>
          <w:sz w:val="20"/>
          <w:lang w:val="en-GB"/>
        </w:rPr>
      </w:pPr>
      <w:r>
        <w:rPr>
          <w:rFonts w:ascii="Arial" w:hAnsi="Arial" w:cs="Arial"/>
          <w:sz w:val="20"/>
          <w:lang w:val="en-GB"/>
        </w:rPr>
        <w:t>IF (</w:t>
      </w:r>
      <w:r>
        <w:rPr>
          <w:rFonts w:ascii="Arial" w:hAnsi="Arial" w:cs="Arial"/>
          <w:b/>
          <w:bCs/>
          <w:sz w:val="20"/>
          <w:lang w:val="en-GB"/>
        </w:rPr>
        <w:t>mbt</w:t>
      </w:r>
      <w:r>
        <w:rPr>
          <w:rFonts w:ascii="Arial" w:hAnsi="Arial" w:cs="Arial"/>
          <w:sz w:val="20"/>
          <w:lang w:val="en-GB"/>
        </w:rPr>
        <w:t xml:space="preserve">=7) </w:t>
      </w:r>
      <w:r>
        <w:rPr>
          <w:rFonts w:ascii="Arial" w:hAnsi="Arial" w:cs="Arial"/>
          <w:b/>
          <w:bCs/>
          <w:sz w:val="20"/>
          <w:lang w:val="en-GB"/>
        </w:rPr>
        <w:t>xbet</w:t>
      </w:r>
      <w:r>
        <w:rPr>
          <w:rFonts w:ascii="Arial" w:hAnsi="Arial" w:cs="Arial"/>
          <w:sz w:val="20"/>
          <w:lang w:val="en-GB"/>
        </w:rPr>
        <w:t>=1 .</w:t>
      </w:r>
    </w:p>
    <w:p w:rsidR="007D5C84" w:rsidRDefault="007D5C84">
      <w:pPr>
        <w:ind w:left="1304"/>
        <w:rPr>
          <w:rFonts w:ascii="Arial" w:hAnsi="Arial" w:cs="Arial"/>
          <w:sz w:val="20"/>
        </w:rPr>
      </w:pPr>
      <w:r>
        <w:rPr>
          <w:rFonts w:ascii="Arial" w:hAnsi="Arial" w:cs="Arial"/>
          <w:sz w:val="20"/>
        </w:rPr>
        <w:t>EXECUTE .</w:t>
      </w:r>
    </w:p>
    <w:p w:rsidR="007D5C84" w:rsidRDefault="007D5C84">
      <w:pPr>
        <w:ind w:left="1304"/>
        <w:rPr>
          <w:rFonts w:ascii="Arial" w:hAnsi="Arial" w:cs="Arial"/>
          <w:sz w:val="20"/>
        </w:rPr>
      </w:pPr>
      <w:r>
        <w:rPr>
          <w:rFonts w:ascii="Arial" w:hAnsi="Arial" w:cs="Arial"/>
          <w:sz w:val="20"/>
        </w:rPr>
        <w:t xml:space="preserve">VALUE LABELS </w:t>
      </w:r>
      <w:r>
        <w:rPr>
          <w:rFonts w:ascii="Arial" w:hAnsi="Arial" w:cs="Arial"/>
          <w:b/>
          <w:bCs/>
          <w:sz w:val="20"/>
        </w:rPr>
        <w:t xml:space="preserve">xbet </w:t>
      </w:r>
      <w:r>
        <w:rPr>
          <w:rFonts w:ascii="Arial" w:hAnsi="Arial" w:cs="Arial"/>
          <w:sz w:val="20"/>
        </w:rPr>
        <w:t>1 'Högt betyg' .</w:t>
      </w:r>
    </w:p>
    <w:p w:rsidR="007D5C84" w:rsidRDefault="007D5C84">
      <w:pPr>
        <w:ind w:left="1304"/>
        <w:rPr>
          <w:rFonts w:ascii="Arial" w:hAnsi="Arial" w:cs="Arial"/>
          <w:sz w:val="20"/>
        </w:rPr>
      </w:pPr>
    </w:p>
    <w:p w:rsidR="007D5C84" w:rsidRPr="00C71779" w:rsidRDefault="007D5C84">
      <w:pPr>
        <w:ind w:left="1304"/>
        <w:rPr>
          <w:rFonts w:ascii="Arial" w:hAnsi="Arial" w:cs="Arial"/>
          <w:sz w:val="20"/>
        </w:rPr>
      </w:pPr>
      <w:r w:rsidRPr="00C71779">
        <w:rPr>
          <w:rFonts w:ascii="Arial" w:hAnsi="Arial" w:cs="Arial"/>
          <w:sz w:val="20"/>
        </w:rPr>
        <w:t>IF (</w:t>
      </w:r>
      <w:r w:rsidRPr="00C71779">
        <w:rPr>
          <w:rFonts w:ascii="Arial" w:hAnsi="Arial" w:cs="Arial"/>
          <w:b/>
          <w:bCs/>
          <w:sz w:val="20"/>
        </w:rPr>
        <w:t>h90sei2</w:t>
      </w:r>
      <w:r w:rsidRPr="00C71779">
        <w:rPr>
          <w:rFonts w:ascii="Arial" w:hAnsi="Arial" w:cs="Arial"/>
          <w:sz w:val="20"/>
        </w:rPr>
        <w:t xml:space="preserve">=1) </w:t>
      </w:r>
      <w:r w:rsidRPr="00C71779">
        <w:rPr>
          <w:rFonts w:ascii="Arial" w:hAnsi="Arial" w:cs="Arial"/>
          <w:b/>
          <w:bCs/>
          <w:sz w:val="20"/>
        </w:rPr>
        <w:t>xkla</w:t>
      </w:r>
      <w:r w:rsidRPr="00C71779">
        <w:rPr>
          <w:rFonts w:ascii="Arial" w:hAnsi="Arial" w:cs="Arial"/>
          <w:sz w:val="20"/>
        </w:rPr>
        <w:t>=1 .</w:t>
      </w:r>
    </w:p>
    <w:p w:rsidR="007D5C84" w:rsidRDefault="007D5C84">
      <w:pPr>
        <w:ind w:left="1304"/>
        <w:rPr>
          <w:rFonts w:ascii="Arial" w:hAnsi="Arial" w:cs="Arial"/>
          <w:sz w:val="20"/>
        </w:rPr>
      </w:pPr>
      <w:r>
        <w:rPr>
          <w:rFonts w:ascii="Arial" w:hAnsi="Arial" w:cs="Arial"/>
          <w:sz w:val="20"/>
        </w:rPr>
        <w:t>EXECUTE .</w:t>
      </w:r>
    </w:p>
    <w:p w:rsidR="007D5C84" w:rsidRDefault="007D5C84">
      <w:pPr>
        <w:ind w:left="1304"/>
        <w:rPr>
          <w:rFonts w:ascii="Arial" w:hAnsi="Arial" w:cs="Arial"/>
          <w:sz w:val="20"/>
        </w:rPr>
      </w:pPr>
      <w:r>
        <w:rPr>
          <w:rFonts w:ascii="Arial" w:hAnsi="Arial" w:cs="Arial"/>
          <w:sz w:val="20"/>
        </w:rPr>
        <w:t xml:space="preserve">VALUE LABELS </w:t>
      </w:r>
      <w:r>
        <w:rPr>
          <w:rFonts w:ascii="Arial" w:hAnsi="Arial" w:cs="Arial"/>
          <w:b/>
          <w:bCs/>
          <w:sz w:val="20"/>
        </w:rPr>
        <w:t xml:space="preserve">xkla </w:t>
      </w:r>
      <w:r>
        <w:rPr>
          <w:rFonts w:ascii="Arial" w:hAnsi="Arial" w:cs="Arial"/>
          <w:sz w:val="20"/>
        </w:rPr>
        <w:t>1 'Hög klass' .</w:t>
      </w:r>
    </w:p>
    <w:p w:rsidR="007D5C84" w:rsidRDefault="007D5C84">
      <w:pPr>
        <w:rPr>
          <w:rFonts w:ascii="Courier New" w:hAnsi="Courier New" w:cs="Courier New"/>
          <w:sz w:val="20"/>
        </w:rPr>
      </w:pPr>
    </w:p>
    <w:p w:rsidR="007D5C84" w:rsidRDefault="007D5C84">
      <w:r>
        <w:t>Vi skapar sedan en variabel som alltid är 1, för att summera totala antalet individer på varje utbildning.</w:t>
      </w:r>
    </w:p>
    <w:p w:rsidR="007D5C84" w:rsidRDefault="007D5C84">
      <w:pPr>
        <w:rPr>
          <w:rFonts w:ascii="Courier New" w:hAnsi="Courier New" w:cs="Courier New"/>
          <w:sz w:val="20"/>
        </w:rPr>
      </w:pPr>
    </w:p>
    <w:p w:rsidR="007D5C84" w:rsidRPr="00C71779" w:rsidRDefault="007D5C84">
      <w:pPr>
        <w:ind w:left="1304"/>
        <w:rPr>
          <w:rFonts w:ascii="Arial" w:hAnsi="Arial" w:cs="Arial"/>
          <w:sz w:val="20"/>
        </w:rPr>
      </w:pPr>
      <w:r w:rsidRPr="00C71779">
        <w:rPr>
          <w:rFonts w:ascii="Arial" w:hAnsi="Arial" w:cs="Arial"/>
          <w:sz w:val="20"/>
        </w:rPr>
        <w:t xml:space="preserve">COMPUTE </w:t>
      </w:r>
      <w:r w:rsidRPr="00C71779">
        <w:rPr>
          <w:rFonts w:ascii="Arial" w:hAnsi="Arial" w:cs="Arial"/>
          <w:b/>
          <w:bCs/>
          <w:sz w:val="20"/>
        </w:rPr>
        <w:t xml:space="preserve">ett </w:t>
      </w:r>
      <w:r w:rsidRPr="00C71779">
        <w:rPr>
          <w:rFonts w:ascii="Arial" w:hAnsi="Arial" w:cs="Arial"/>
          <w:sz w:val="20"/>
        </w:rPr>
        <w:t>= 1.</w:t>
      </w:r>
    </w:p>
    <w:p w:rsidR="007D5C84" w:rsidRPr="00C71779" w:rsidRDefault="007D5C84">
      <w:pPr>
        <w:ind w:left="1304"/>
        <w:rPr>
          <w:rFonts w:ascii="Arial" w:hAnsi="Arial" w:cs="Arial"/>
          <w:sz w:val="20"/>
        </w:rPr>
      </w:pPr>
      <w:r w:rsidRPr="00C71779">
        <w:rPr>
          <w:rFonts w:ascii="Arial" w:hAnsi="Arial" w:cs="Arial"/>
          <w:sz w:val="20"/>
        </w:rPr>
        <w:t>EXECUTE .</w:t>
      </w:r>
    </w:p>
    <w:p w:rsidR="007D5C84" w:rsidRPr="00C71779" w:rsidRDefault="007D5C84">
      <w:pPr>
        <w:rPr>
          <w:rFonts w:ascii="Courier New" w:hAnsi="Courier New" w:cs="Courier New"/>
          <w:sz w:val="20"/>
        </w:rPr>
      </w:pPr>
    </w:p>
    <w:p w:rsidR="007D5C84" w:rsidRDefault="007D5C84">
      <w:r>
        <w:t xml:space="preserve">Nästa steg är att skapa en ny fil med hjälp av kommandot AGGREGATE. Detta kommando skapar en fil där varje rad motsvarar ett specifikt värde på en viss variabel. Här har jag använt min variabel för </w:t>
      </w:r>
      <w:r>
        <w:rPr>
          <w:i/>
          <w:iCs/>
        </w:rPr>
        <w:t>utbildning</w:t>
      </w:r>
      <w:r>
        <w:t xml:space="preserve"> (skola+program), eftersom det vi skall välja ut är ett antal </w:t>
      </w:r>
      <w:r>
        <w:rPr>
          <w:i/>
          <w:iCs/>
        </w:rPr>
        <w:t>utbildningar</w:t>
      </w:r>
      <w:r>
        <w:t xml:space="preserve"> som uppfyller vissa elitkriterier. På detta ställe i koden måste Du ändra så att Din variabel, i textformat, för utbildning används. Kommandot AGGREGATE fungerar så att varje unikt värde i variabeln som är BREAK-variabel får en egen rad i en ny fil vars namn anges som OUTFILE. I denna fil kan man skapa nya variabler vars värden kan räknas ut på olika sätt. Det jag använt är NU(variabel) som innebär att värdena i variabel helt enkelt summeras. ”/GYF” summerar variabeln ett, vilket gör att denna variabel innehåller det totala antalet individer på varje utbildning. ”/INKF” summerar variabeln xink, som är ett om individen har en förälder med hög inkomst. Alltså säger ”/INKF” hur många individer på varje utbildning som uppfyller elitkriteriet för inkomst. På samma sätt fungerar ”/UTBF”, ”/BETF” och ”/KLAF”.</w:t>
      </w:r>
    </w:p>
    <w:p w:rsidR="007D5C84" w:rsidRDefault="007D5C84">
      <w:pPr>
        <w:rPr>
          <w:rFonts w:ascii="Courier New" w:hAnsi="Courier New" w:cs="Courier New"/>
          <w:sz w:val="20"/>
        </w:rPr>
      </w:pPr>
    </w:p>
    <w:p w:rsidR="007D5C84" w:rsidRPr="00C71779" w:rsidRDefault="007D5C84">
      <w:pPr>
        <w:ind w:left="1304"/>
        <w:rPr>
          <w:rFonts w:ascii="Arial" w:hAnsi="Arial" w:cs="Arial"/>
          <w:sz w:val="20"/>
        </w:rPr>
      </w:pPr>
      <w:r w:rsidRPr="00C71779">
        <w:rPr>
          <w:rFonts w:ascii="Arial" w:hAnsi="Arial" w:cs="Arial"/>
          <w:sz w:val="20"/>
        </w:rPr>
        <w:t>AGGREGATE OUTFILE='TMP.SAV'</w:t>
      </w:r>
    </w:p>
    <w:p w:rsidR="007D5C84" w:rsidRDefault="007D5C84">
      <w:pPr>
        <w:ind w:left="1304"/>
        <w:rPr>
          <w:rFonts w:ascii="Arial" w:hAnsi="Arial" w:cs="Arial"/>
          <w:sz w:val="20"/>
        </w:rPr>
      </w:pPr>
      <w:r w:rsidRPr="00C71779">
        <w:rPr>
          <w:rFonts w:ascii="Arial" w:hAnsi="Arial" w:cs="Arial"/>
          <w:sz w:val="20"/>
        </w:rPr>
        <w:t xml:space="preserve">  </w:t>
      </w:r>
      <w:r>
        <w:rPr>
          <w:rFonts w:ascii="Arial" w:hAnsi="Arial" w:cs="Arial"/>
          <w:sz w:val="20"/>
        </w:rPr>
        <w:t xml:space="preserve">/BREAK = </w:t>
      </w:r>
      <w:r>
        <w:rPr>
          <w:rFonts w:ascii="Arial" w:hAnsi="Arial" w:cs="Arial"/>
          <w:b/>
          <w:bCs/>
          <w:sz w:val="20"/>
        </w:rPr>
        <w:t>tgyall</w:t>
      </w:r>
    </w:p>
    <w:p w:rsidR="007D5C84" w:rsidRDefault="007D5C84">
      <w:pPr>
        <w:ind w:left="1304"/>
        <w:rPr>
          <w:rFonts w:ascii="Arial" w:hAnsi="Arial" w:cs="Arial"/>
          <w:sz w:val="20"/>
        </w:rPr>
      </w:pPr>
      <w:r>
        <w:rPr>
          <w:rFonts w:ascii="Arial" w:hAnsi="Arial" w:cs="Arial"/>
          <w:sz w:val="20"/>
        </w:rPr>
        <w:t xml:space="preserve">  /</w:t>
      </w:r>
      <w:r>
        <w:rPr>
          <w:rFonts w:ascii="Arial" w:hAnsi="Arial" w:cs="Arial"/>
          <w:b/>
          <w:bCs/>
          <w:sz w:val="20"/>
        </w:rPr>
        <w:t>GYF</w:t>
      </w:r>
      <w:r>
        <w:rPr>
          <w:rFonts w:ascii="Arial" w:hAnsi="Arial" w:cs="Arial"/>
          <w:sz w:val="20"/>
        </w:rPr>
        <w:t xml:space="preserve">    = NU(</w:t>
      </w:r>
      <w:r>
        <w:rPr>
          <w:rFonts w:ascii="Arial" w:hAnsi="Arial" w:cs="Arial"/>
          <w:b/>
          <w:bCs/>
          <w:sz w:val="20"/>
        </w:rPr>
        <w:t>ett</w:t>
      </w:r>
      <w:r>
        <w:rPr>
          <w:rFonts w:ascii="Arial" w:hAnsi="Arial" w:cs="Arial"/>
          <w:sz w:val="20"/>
        </w:rPr>
        <w:t>)</w:t>
      </w:r>
    </w:p>
    <w:p w:rsidR="007D5C84" w:rsidRDefault="007D5C84">
      <w:pPr>
        <w:ind w:left="1304"/>
        <w:rPr>
          <w:rFonts w:ascii="Arial" w:hAnsi="Arial" w:cs="Arial"/>
          <w:sz w:val="20"/>
        </w:rPr>
      </w:pPr>
      <w:r>
        <w:rPr>
          <w:rFonts w:ascii="Arial" w:hAnsi="Arial" w:cs="Arial"/>
          <w:sz w:val="20"/>
        </w:rPr>
        <w:t xml:space="preserve">  /</w:t>
      </w:r>
      <w:r>
        <w:rPr>
          <w:rFonts w:ascii="Arial" w:hAnsi="Arial" w:cs="Arial"/>
          <w:b/>
          <w:bCs/>
          <w:sz w:val="20"/>
        </w:rPr>
        <w:t>INKF</w:t>
      </w:r>
      <w:r>
        <w:rPr>
          <w:rFonts w:ascii="Arial" w:hAnsi="Arial" w:cs="Arial"/>
          <w:sz w:val="20"/>
        </w:rPr>
        <w:t xml:space="preserve">   = NU(</w:t>
      </w:r>
      <w:r>
        <w:rPr>
          <w:rFonts w:ascii="Arial" w:hAnsi="Arial" w:cs="Arial"/>
          <w:b/>
          <w:bCs/>
          <w:sz w:val="20"/>
        </w:rPr>
        <w:t>xink</w:t>
      </w:r>
      <w:r>
        <w:rPr>
          <w:rFonts w:ascii="Arial" w:hAnsi="Arial" w:cs="Arial"/>
          <w:sz w:val="20"/>
        </w:rPr>
        <w:t xml:space="preserve">) </w:t>
      </w:r>
    </w:p>
    <w:p w:rsidR="007D5C84" w:rsidRDefault="007D5C84">
      <w:pPr>
        <w:ind w:left="1304"/>
        <w:rPr>
          <w:rFonts w:ascii="Arial" w:hAnsi="Arial" w:cs="Arial"/>
          <w:sz w:val="20"/>
        </w:rPr>
      </w:pPr>
      <w:r>
        <w:rPr>
          <w:rFonts w:ascii="Arial" w:hAnsi="Arial" w:cs="Arial"/>
          <w:sz w:val="20"/>
        </w:rPr>
        <w:t xml:space="preserve">  /</w:t>
      </w:r>
      <w:r>
        <w:rPr>
          <w:rFonts w:ascii="Arial" w:hAnsi="Arial" w:cs="Arial"/>
          <w:b/>
          <w:bCs/>
          <w:sz w:val="20"/>
        </w:rPr>
        <w:t>UTBF</w:t>
      </w:r>
      <w:r>
        <w:rPr>
          <w:rFonts w:ascii="Arial" w:hAnsi="Arial" w:cs="Arial"/>
          <w:sz w:val="20"/>
        </w:rPr>
        <w:t xml:space="preserve">   = NU(</w:t>
      </w:r>
      <w:r>
        <w:rPr>
          <w:rFonts w:ascii="Arial" w:hAnsi="Arial" w:cs="Arial"/>
          <w:b/>
          <w:bCs/>
          <w:sz w:val="20"/>
        </w:rPr>
        <w:t>xutb</w:t>
      </w:r>
      <w:r>
        <w:rPr>
          <w:rFonts w:ascii="Arial" w:hAnsi="Arial" w:cs="Arial"/>
          <w:sz w:val="20"/>
        </w:rPr>
        <w:t>)</w:t>
      </w:r>
    </w:p>
    <w:p w:rsidR="007D5C84" w:rsidRDefault="007D5C84">
      <w:pPr>
        <w:ind w:left="1304"/>
        <w:rPr>
          <w:rFonts w:ascii="Arial" w:hAnsi="Arial" w:cs="Arial"/>
          <w:sz w:val="20"/>
        </w:rPr>
      </w:pPr>
      <w:r>
        <w:rPr>
          <w:rFonts w:ascii="Arial" w:hAnsi="Arial" w:cs="Arial"/>
          <w:sz w:val="20"/>
        </w:rPr>
        <w:t xml:space="preserve">  /</w:t>
      </w:r>
      <w:r>
        <w:rPr>
          <w:rFonts w:ascii="Arial" w:hAnsi="Arial" w:cs="Arial"/>
          <w:b/>
          <w:bCs/>
          <w:sz w:val="20"/>
        </w:rPr>
        <w:t>BETF</w:t>
      </w:r>
      <w:r>
        <w:rPr>
          <w:rFonts w:ascii="Arial" w:hAnsi="Arial" w:cs="Arial"/>
          <w:sz w:val="20"/>
        </w:rPr>
        <w:t xml:space="preserve">   = NU(</w:t>
      </w:r>
      <w:r>
        <w:rPr>
          <w:rFonts w:ascii="Arial" w:hAnsi="Arial" w:cs="Arial"/>
          <w:b/>
          <w:bCs/>
          <w:sz w:val="20"/>
        </w:rPr>
        <w:t>xbet</w:t>
      </w:r>
      <w:r>
        <w:rPr>
          <w:rFonts w:ascii="Arial" w:hAnsi="Arial" w:cs="Arial"/>
          <w:sz w:val="20"/>
        </w:rPr>
        <w:t xml:space="preserve">) </w:t>
      </w:r>
    </w:p>
    <w:p w:rsidR="007D5C84" w:rsidRDefault="007D5C84">
      <w:pPr>
        <w:ind w:left="1304"/>
        <w:rPr>
          <w:rFonts w:ascii="Arial" w:hAnsi="Arial" w:cs="Arial"/>
          <w:sz w:val="20"/>
        </w:rPr>
      </w:pPr>
      <w:r>
        <w:rPr>
          <w:rFonts w:ascii="Arial" w:hAnsi="Arial" w:cs="Arial"/>
          <w:sz w:val="20"/>
        </w:rPr>
        <w:t xml:space="preserve">  /</w:t>
      </w:r>
      <w:r>
        <w:rPr>
          <w:rFonts w:ascii="Arial" w:hAnsi="Arial" w:cs="Arial"/>
          <w:b/>
          <w:bCs/>
          <w:sz w:val="20"/>
        </w:rPr>
        <w:t>KLAF</w:t>
      </w:r>
      <w:r>
        <w:rPr>
          <w:rFonts w:ascii="Arial" w:hAnsi="Arial" w:cs="Arial"/>
          <w:sz w:val="20"/>
        </w:rPr>
        <w:t xml:space="preserve">   = NU(</w:t>
      </w:r>
      <w:r>
        <w:rPr>
          <w:rFonts w:ascii="Arial" w:hAnsi="Arial" w:cs="Arial"/>
          <w:b/>
          <w:bCs/>
          <w:sz w:val="20"/>
        </w:rPr>
        <w:t>xkla</w:t>
      </w:r>
      <w:r>
        <w:rPr>
          <w:rFonts w:ascii="Arial" w:hAnsi="Arial" w:cs="Arial"/>
          <w:sz w:val="20"/>
        </w:rPr>
        <w:t>) .</w:t>
      </w:r>
    </w:p>
    <w:p w:rsidR="007D5C84" w:rsidRDefault="007D5C84">
      <w:pPr>
        <w:ind w:left="1304"/>
        <w:rPr>
          <w:rFonts w:ascii="Arial" w:hAnsi="Arial" w:cs="Arial"/>
          <w:sz w:val="20"/>
        </w:rPr>
      </w:pPr>
      <w:r>
        <w:rPr>
          <w:rFonts w:ascii="Arial" w:hAnsi="Arial" w:cs="Arial"/>
          <w:sz w:val="20"/>
        </w:rPr>
        <w:lastRenderedPageBreak/>
        <w:t>EXECUTE .</w:t>
      </w:r>
    </w:p>
    <w:p w:rsidR="007D5C84" w:rsidRDefault="007D5C84">
      <w:pPr>
        <w:ind w:left="1304"/>
        <w:rPr>
          <w:rFonts w:ascii="Arial" w:hAnsi="Arial" w:cs="Arial"/>
          <w:sz w:val="20"/>
        </w:rPr>
      </w:pPr>
    </w:p>
    <w:p w:rsidR="007D5C84" w:rsidRDefault="007D5C84">
      <w:r>
        <w:t>På samma sätt skapar vi en fil som innehåller det totala antalet individer som uppfyller varje elitkriterium. Här använder vi ett som BREAK-variabel, vilket gör att vi bara får en enda rad i den nya filen. Detta verkar kanske märkligt, men vi behöver det totala antalet individer som uppfyller varje elitkriterium för att kunna säga hur många individer som ”borde” uppfylla varje kriterium på en viss utbildning, om eleverna varit slumpmässigt fördelade.</w:t>
      </w:r>
    </w:p>
    <w:p w:rsidR="007D5C84" w:rsidRDefault="007D5C84">
      <w:pPr>
        <w:rPr>
          <w:rFonts w:ascii="Courier New" w:hAnsi="Courier New" w:cs="Courier New"/>
          <w:sz w:val="20"/>
        </w:rPr>
      </w:pPr>
    </w:p>
    <w:p w:rsidR="007D5C84" w:rsidRDefault="007D5C84">
      <w:pPr>
        <w:ind w:left="1304"/>
        <w:rPr>
          <w:rFonts w:ascii="Arial" w:hAnsi="Arial" w:cs="Arial"/>
          <w:sz w:val="20"/>
          <w:lang w:val="en-GB"/>
        </w:rPr>
      </w:pPr>
      <w:r>
        <w:rPr>
          <w:rFonts w:ascii="Arial" w:hAnsi="Arial" w:cs="Arial"/>
          <w:sz w:val="20"/>
          <w:lang w:val="en-GB"/>
        </w:rPr>
        <w:t>AGGREGATE OUTFILE='TMP2.SAV'</w:t>
      </w:r>
    </w:p>
    <w:p w:rsidR="007D5C84" w:rsidRPr="00C71779" w:rsidRDefault="007D5C84">
      <w:pPr>
        <w:ind w:left="1304"/>
        <w:rPr>
          <w:rFonts w:ascii="Arial" w:hAnsi="Arial" w:cs="Arial"/>
          <w:sz w:val="20"/>
          <w:lang w:val="en-US"/>
        </w:rPr>
      </w:pPr>
      <w:r>
        <w:rPr>
          <w:rFonts w:ascii="Arial" w:hAnsi="Arial" w:cs="Arial"/>
          <w:sz w:val="20"/>
          <w:lang w:val="en-GB"/>
        </w:rPr>
        <w:t xml:space="preserve">  </w:t>
      </w:r>
      <w:r w:rsidRPr="00C71779">
        <w:rPr>
          <w:rFonts w:ascii="Arial" w:hAnsi="Arial" w:cs="Arial"/>
          <w:sz w:val="20"/>
          <w:lang w:val="en-US"/>
        </w:rPr>
        <w:t xml:space="preserve">/BREAK = </w:t>
      </w:r>
      <w:r w:rsidRPr="00C71779">
        <w:rPr>
          <w:rFonts w:ascii="Arial" w:hAnsi="Arial" w:cs="Arial"/>
          <w:b/>
          <w:bCs/>
          <w:sz w:val="20"/>
          <w:lang w:val="en-US"/>
        </w:rPr>
        <w:t>ett</w:t>
      </w:r>
    </w:p>
    <w:p w:rsidR="007D5C84" w:rsidRDefault="007D5C84">
      <w:pPr>
        <w:ind w:left="1304"/>
        <w:rPr>
          <w:rFonts w:ascii="Arial" w:hAnsi="Arial" w:cs="Arial"/>
          <w:sz w:val="20"/>
        </w:rPr>
      </w:pPr>
      <w:r w:rsidRPr="00C71779">
        <w:rPr>
          <w:rFonts w:ascii="Arial" w:hAnsi="Arial" w:cs="Arial"/>
          <w:sz w:val="20"/>
          <w:lang w:val="en-US"/>
        </w:rPr>
        <w:t xml:space="preserve">  </w:t>
      </w:r>
      <w:r>
        <w:rPr>
          <w:rFonts w:ascii="Arial" w:hAnsi="Arial" w:cs="Arial"/>
          <w:sz w:val="20"/>
        </w:rPr>
        <w:t>/</w:t>
      </w:r>
      <w:r>
        <w:rPr>
          <w:rFonts w:ascii="Arial" w:hAnsi="Arial" w:cs="Arial"/>
          <w:b/>
          <w:bCs/>
          <w:sz w:val="20"/>
        </w:rPr>
        <w:t>TGY</w:t>
      </w:r>
      <w:r>
        <w:rPr>
          <w:rFonts w:ascii="Arial" w:hAnsi="Arial" w:cs="Arial"/>
          <w:sz w:val="20"/>
        </w:rPr>
        <w:t xml:space="preserve">    = NU(</w:t>
      </w:r>
      <w:r>
        <w:rPr>
          <w:rFonts w:ascii="Arial" w:hAnsi="Arial" w:cs="Arial"/>
          <w:b/>
          <w:bCs/>
          <w:sz w:val="20"/>
        </w:rPr>
        <w:t>ett</w:t>
      </w:r>
      <w:r>
        <w:rPr>
          <w:rFonts w:ascii="Arial" w:hAnsi="Arial" w:cs="Arial"/>
          <w:sz w:val="20"/>
        </w:rPr>
        <w:t>)</w:t>
      </w:r>
    </w:p>
    <w:p w:rsidR="007D5C84" w:rsidRDefault="007D5C84">
      <w:pPr>
        <w:ind w:left="1304"/>
        <w:rPr>
          <w:rFonts w:ascii="Arial" w:hAnsi="Arial" w:cs="Arial"/>
          <w:sz w:val="20"/>
        </w:rPr>
      </w:pPr>
      <w:r>
        <w:rPr>
          <w:rFonts w:ascii="Arial" w:hAnsi="Arial" w:cs="Arial"/>
          <w:sz w:val="20"/>
        </w:rPr>
        <w:t xml:space="preserve">  /</w:t>
      </w:r>
      <w:r>
        <w:rPr>
          <w:rFonts w:ascii="Arial" w:hAnsi="Arial" w:cs="Arial"/>
          <w:b/>
          <w:bCs/>
          <w:sz w:val="20"/>
        </w:rPr>
        <w:t>TINK</w:t>
      </w:r>
      <w:r>
        <w:rPr>
          <w:rFonts w:ascii="Arial" w:hAnsi="Arial" w:cs="Arial"/>
          <w:sz w:val="20"/>
        </w:rPr>
        <w:t xml:space="preserve">   = NU(</w:t>
      </w:r>
      <w:r>
        <w:rPr>
          <w:rFonts w:ascii="Arial" w:hAnsi="Arial" w:cs="Arial"/>
          <w:b/>
          <w:bCs/>
          <w:sz w:val="20"/>
        </w:rPr>
        <w:t>xink</w:t>
      </w:r>
      <w:r>
        <w:rPr>
          <w:rFonts w:ascii="Arial" w:hAnsi="Arial" w:cs="Arial"/>
          <w:sz w:val="20"/>
        </w:rPr>
        <w:t xml:space="preserve">) </w:t>
      </w:r>
    </w:p>
    <w:p w:rsidR="007D5C84" w:rsidRDefault="007D5C84">
      <w:pPr>
        <w:ind w:left="1304"/>
        <w:rPr>
          <w:rFonts w:ascii="Arial" w:hAnsi="Arial" w:cs="Arial"/>
          <w:sz w:val="20"/>
        </w:rPr>
      </w:pPr>
      <w:r>
        <w:rPr>
          <w:rFonts w:ascii="Arial" w:hAnsi="Arial" w:cs="Arial"/>
          <w:sz w:val="20"/>
        </w:rPr>
        <w:t xml:space="preserve">  /</w:t>
      </w:r>
      <w:r>
        <w:rPr>
          <w:rFonts w:ascii="Arial" w:hAnsi="Arial" w:cs="Arial"/>
          <w:b/>
          <w:bCs/>
          <w:sz w:val="20"/>
        </w:rPr>
        <w:t>TUTB</w:t>
      </w:r>
      <w:r>
        <w:rPr>
          <w:rFonts w:ascii="Arial" w:hAnsi="Arial" w:cs="Arial"/>
          <w:sz w:val="20"/>
        </w:rPr>
        <w:t xml:space="preserve">   = NU(</w:t>
      </w:r>
      <w:r>
        <w:rPr>
          <w:rFonts w:ascii="Arial" w:hAnsi="Arial" w:cs="Arial"/>
          <w:b/>
          <w:bCs/>
          <w:sz w:val="20"/>
        </w:rPr>
        <w:t>xutb</w:t>
      </w:r>
      <w:r>
        <w:rPr>
          <w:rFonts w:ascii="Arial" w:hAnsi="Arial" w:cs="Arial"/>
          <w:sz w:val="20"/>
        </w:rPr>
        <w:t>)</w:t>
      </w:r>
    </w:p>
    <w:p w:rsidR="007D5C84" w:rsidRDefault="007D5C84">
      <w:pPr>
        <w:ind w:left="1304"/>
        <w:rPr>
          <w:rFonts w:ascii="Arial" w:hAnsi="Arial" w:cs="Arial"/>
          <w:sz w:val="20"/>
        </w:rPr>
      </w:pPr>
      <w:r>
        <w:rPr>
          <w:rFonts w:ascii="Arial" w:hAnsi="Arial" w:cs="Arial"/>
          <w:sz w:val="20"/>
        </w:rPr>
        <w:t xml:space="preserve">  /</w:t>
      </w:r>
      <w:r>
        <w:rPr>
          <w:rFonts w:ascii="Arial" w:hAnsi="Arial" w:cs="Arial"/>
          <w:b/>
          <w:bCs/>
          <w:sz w:val="20"/>
        </w:rPr>
        <w:t>TBET</w:t>
      </w:r>
      <w:r>
        <w:rPr>
          <w:rFonts w:ascii="Arial" w:hAnsi="Arial" w:cs="Arial"/>
          <w:sz w:val="20"/>
        </w:rPr>
        <w:t xml:space="preserve">   = NU(</w:t>
      </w:r>
      <w:r>
        <w:rPr>
          <w:rFonts w:ascii="Arial" w:hAnsi="Arial" w:cs="Arial"/>
          <w:b/>
          <w:bCs/>
          <w:sz w:val="20"/>
        </w:rPr>
        <w:t>xbet</w:t>
      </w:r>
      <w:r>
        <w:rPr>
          <w:rFonts w:ascii="Arial" w:hAnsi="Arial" w:cs="Arial"/>
          <w:sz w:val="20"/>
        </w:rPr>
        <w:t xml:space="preserve">) </w:t>
      </w:r>
    </w:p>
    <w:p w:rsidR="007D5C84" w:rsidRDefault="007D5C84">
      <w:pPr>
        <w:ind w:left="1304"/>
        <w:rPr>
          <w:rFonts w:ascii="Arial" w:hAnsi="Arial" w:cs="Arial"/>
          <w:sz w:val="20"/>
        </w:rPr>
      </w:pPr>
      <w:r>
        <w:rPr>
          <w:rFonts w:ascii="Arial" w:hAnsi="Arial" w:cs="Arial"/>
          <w:sz w:val="20"/>
        </w:rPr>
        <w:t xml:space="preserve">  /</w:t>
      </w:r>
      <w:r>
        <w:rPr>
          <w:rFonts w:ascii="Arial" w:hAnsi="Arial" w:cs="Arial"/>
          <w:b/>
          <w:bCs/>
          <w:sz w:val="20"/>
        </w:rPr>
        <w:t>TKLA</w:t>
      </w:r>
      <w:r>
        <w:rPr>
          <w:rFonts w:ascii="Arial" w:hAnsi="Arial" w:cs="Arial"/>
          <w:sz w:val="20"/>
        </w:rPr>
        <w:t xml:space="preserve">   = NU(</w:t>
      </w:r>
      <w:r>
        <w:rPr>
          <w:rFonts w:ascii="Arial" w:hAnsi="Arial" w:cs="Arial"/>
          <w:b/>
          <w:bCs/>
          <w:sz w:val="20"/>
        </w:rPr>
        <w:t>xkla</w:t>
      </w:r>
      <w:r>
        <w:rPr>
          <w:rFonts w:ascii="Arial" w:hAnsi="Arial" w:cs="Arial"/>
          <w:sz w:val="20"/>
        </w:rPr>
        <w:t>) .</w:t>
      </w:r>
    </w:p>
    <w:p w:rsidR="007D5C84" w:rsidRDefault="007D5C84">
      <w:pPr>
        <w:ind w:left="1304"/>
        <w:rPr>
          <w:rFonts w:ascii="Arial" w:hAnsi="Arial" w:cs="Arial"/>
          <w:sz w:val="20"/>
        </w:rPr>
      </w:pPr>
      <w:r>
        <w:rPr>
          <w:rFonts w:ascii="Arial" w:hAnsi="Arial" w:cs="Arial"/>
          <w:sz w:val="20"/>
        </w:rPr>
        <w:t>EXECUTE .</w:t>
      </w:r>
    </w:p>
    <w:p w:rsidR="007D5C84" w:rsidRDefault="007D5C84">
      <w:pPr>
        <w:rPr>
          <w:rFonts w:ascii="Courier New" w:hAnsi="Courier New" w:cs="Courier New"/>
          <w:sz w:val="20"/>
        </w:rPr>
      </w:pPr>
    </w:p>
    <w:p w:rsidR="007D5C84" w:rsidRDefault="007D5C84">
      <w:r>
        <w:t>Vi vill nu lägga till de variabler vi skapat till den ursprungliga datafilen. För att göra detta måste vi först se till att den är sorterad på samma sätt som de nya filer vi skapat. Dessa är sorterade efter utbildning, så därför sorterar vi även vår ursprungsfil efter utbildning.</w:t>
      </w:r>
    </w:p>
    <w:p w:rsidR="007D5C84" w:rsidRDefault="007D5C84"/>
    <w:p w:rsidR="007D5C84" w:rsidRPr="00C71779" w:rsidRDefault="007D5C84">
      <w:pPr>
        <w:ind w:left="1304"/>
        <w:rPr>
          <w:rFonts w:ascii="Arial" w:hAnsi="Arial" w:cs="Arial"/>
          <w:sz w:val="20"/>
        </w:rPr>
      </w:pPr>
      <w:r w:rsidRPr="00C71779">
        <w:rPr>
          <w:rFonts w:ascii="Arial" w:hAnsi="Arial" w:cs="Arial"/>
          <w:sz w:val="20"/>
        </w:rPr>
        <w:t xml:space="preserve">SORT CASES BY </w:t>
      </w:r>
      <w:r w:rsidRPr="00C71779">
        <w:rPr>
          <w:rFonts w:ascii="Arial" w:hAnsi="Arial" w:cs="Arial"/>
          <w:b/>
          <w:bCs/>
          <w:sz w:val="20"/>
        </w:rPr>
        <w:t xml:space="preserve">tgyall </w:t>
      </w:r>
      <w:r w:rsidRPr="00C71779">
        <w:rPr>
          <w:rFonts w:ascii="Arial" w:hAnsi="Arial" w:cs="Arial"/>
          <w:sz w:val="20"/>
        </w:rPr>
        <w:t>.</w:t>
      </w:r>
    </w:p>
    <w:p w:rsidR="007D5C84" w:rsidRPr="00C71779" w:rsidRDefault="007D5C84"/>
    <w:p w:rsidR="007D5C84" w:rsidRDefault="007D5C84">
      <w:pPr>
        <w:rPr>
          <w:rFonts w:ascii="Courier New" w:hAnsi="Courier New" w:cs="Courier New"/>
          <w:sz w:val="20"/>
        </w:rPr>
      </w:pPr>
      <w:r>
        <w:t>Sedan lägger vi till variablerna från de filer vi skapat till vår huvudfil:</w:t>
      </w:r>
    </w:p>
    <w:p w:rsidR="007D5C84" w:rsidRDefault="007D5C84">
      <w:pPr>
        <w:rPr>
          <w:rFonts w:ascii="Courier New" w:hAnsi="Courier New" w:cs="Courier New"/>
          <w:sz w:val="20"/>
        </w:rPr>
      </w:pPr>
    </w:p>
    <w:p w:rsidR="007D5C84" w:rsidRDefault="007D5C84">
      <w:pPr>
        <w:ind w:left="1304"/>
        <w:rPr>
          <w:rFonts w:ascii="Arial" w:hAnsi="Arial" w:cs="Arial"/>
          <w:sz w:val="20"/>
          <w:lang w:val="en-GB"/>
        </w:rPr>
      </w:pPr>
      <w:r>
        <w:rPr>
          <w:rFonts w:ascii="Arial" w:hAnsi="Arial" w:cs="Arial"/>
          <w:sz w:val="20"/>
          <w:lang w:val="en-GB"/>
        </w:rPr>
        <w:t>MATCH FILES /FILE=*</w:t>
      </w:r>
    </w:p>
    <w:p w:rsidR="007D5C84" w:rsidRDefault="007D5C84">
      <w:pPr>
        <w:ind w:left="1304"/>
        <w:rPr>
          <w:rFonts w:ascii="Arial" w:hAnsi="Arial" w:cs="Arial"/>
          <w:sz w:val="20"/>
          <w:lang w:val="en-GB"/>
        </w:rPr>
      </w:pPr>
      <w:r>
        <w:rPr>
          <w:rFonts w:ascii="Arial" w:hAnsi="Arial" w:cs="Arial"/>
          <w:sz w:val="20"/>
          <w:lang w:val="en-GB"/>
        </w:rPr>
        <w:t xml:space="preserve"> /TABLE='TMP.SAV'</w:t>
      </w:r>
    </w:p>
    <w:p w:rsidR="007D5C84" w:rsidRDefault="007D5C84">
      <w:pPr>
        <w:ind w:left="1304"/>
        <w:rPr>
          <w:rFonts w:ascii="Arial" w:hAnsi="Arial" w:cs="Arial"/>
          <w:sz w:val="20"/>
          <w:lang w:val="en-GB"/>
        </w:rPr>
      </w:pPr>
      <w:r>
        <w:rPr>
          <w:rFonts w:ascii="Arial" w:hAnsi="Arial" w:cs="Arial"/>
          <w:sz w:val="20"/>
          <w:lang w:val="en-GB"/>
        </w:rPr>
        <w:t xml:space="preserve"> /BY </w:t>
      </w:r>
      <w:r>
        <w:rPr>
          <w:rFonts w:ascii="Arial" w:hAnsi="Arial" w:cs="Arial"/>
          <w:b/>
          <w:bCs/>
          <w:sz w:val="20"/>
          <w:lang w:val="en-GB"/>
        </w:rPr>
        <w:t>tgyall</w:t>
      </w:r>
      <w:r>
        <w:rPr>
          <w:rFonts w:ascii="Arial" w:hAnsi="Arial" w:cs="Arial"/>
          <w:sz w:val="20"/>
          <w:lang w:val="en-GB"/>
        </w:rPr>
        <w:t>.</w:t>
      </w:r>
    </w:p>
    <w:p w:rsidR="007D5C84" w:rsidRDefault="007D5C84">
      <w:pPr>
        <w:ind w:left="1304"/>
        <w:rPr>
          <w:rFonts w:ascii="Arial" w:hAnsi="Arial" w:cs="Arial"/>
          <w:sz w:val="20"/>
          <w:lang w:val="en-GB"/>
        </w:rPr>
      </w:pPr>
      <w:r>
        <w:rPr>
          <w:rFonts w:ascii="Arial" w:hAnsi="Arial" w:cs="Arial"/>
          <w:sz w:val="20"/>
          <w:lang w:val="en-GB"/>
        </w:rPr>
        <w:t>EXECUTE.</w:t>
      </w:r>
    </w:p>
    <w:p w:rsidR="007D5C84" w:rsidRDefault="007D5C84">
      <w:pPr>
        <w:ind w:left="1304"/>
        <w:rPr>
          <w:rFonts w:ascii="Arial" w:hAnsi="Arial" w:cs="Arial"/>
          <w:sz w:val="20"/>
          <w:lang w:val="en-GB"/>
        </w:rPr>
      </w:pPr>
    </w:p>
    <w:p w:rsidR="007D5C84" w:rsidRDefault="007D5C84">
      <w:pPr>
        <w:ind w:left="1304"/>
        <w:rPr>
          <w:rFonts w:ascii="Arial" w:hAnsi="Arial" w:cs="Arial"/>
          <w:sz w:val="20"/>
          <w:lang w:val="en-GB"/>
        </w:rPr>
      </w:pPr>
      <w:r>
        <w:rPr>
          <w:rFonts w:ascii="Arial" w:hAnsi="Arial" w:cs="Arial"/>
          <w:sz w:val="20"/>
          <w:lang w:val="en-GB"/>
        </w:rPr>
        <w:t>MATCH FILES /FILE=*</w:t>
      </w:r>
    </w:p>
    <w:p w:rsidR="007D5C84" w:rsidRDefault="007D5C84">
      <w:pPr>
        <w:ind w:left="1304"/>
        <w:rPr>
          <w:rFonts w:ascii="Arial" w:hAnsi="Arial" w:cs="Arial"/>
          <w:sz w:val="20"/>
          <w:lang w:val="en-GB"/>
        </w:rPr>
      </w:pPr>
      <w:r>
        <w:rPr>
          <w:rFonts w:ascii="Arial" w:hAnsi="Arial" w:cs="Arial"/>
          <w:sz w:val="20"/>
          <w:lang w:val="en-GB"/>
        </w:rPr>
        <w:t xml:space="preserve"> /TABLE='TMP2.SAV'</w:t>
      </w:r>
    </w:p>
    <w:p w:rsidR="007D5C84" w:rsidRDefault="007D5C84">
      <w:pPr>
        <w:ind w:left="1304"/>
        <w:rPr>
          <w:rFonts w:ascii="Arial" w:hAnsi="Arial" w:cs="Arial"/>
          <w:sz w:val="20"/>
          <w:lang w:val="en-GB"/>
        </w:rPr>
      </w:pPr>
      <w:r>
        <w:rPr>
          <w:rFonts w:ascii="Arial" w:hAnsi="Arial" w:cs="Arial"/>
          <w:sz w:val="20"/>
          <w:lang w:val="en-GB"/>
        </w:rPr>
        <w:t xml:space="preserve"> /BY </w:t>
      </w:r>
      <w:r>
        <w:rPr>
          <w:rFonts w:ascii="Arial" w:hAnsi="Arial" w:cs="Arial"/>
          <w:b/>
          <w:bCs/>
          <w:sz w:val="20"/>
          <w:lang w:val="en-GB"/>
        </w:rPr>
        <w:t>ett</w:t>
      </w:r>
      <w:r>
        <w:rPr>
          <w:rFonts w:ascii="Arial" w:hAnsi="Arial" w:cs="Arial"/>
          <w:sz w:val="20"/>
          <w:lang w:val="en-GB"/>
        </w:rPr>
        <w:t>.</w:t>
      </w:r>
    </w:p>
    <w:p w:rsidR="007D5C84" w:rsidRDefault="007D5C84">
      <w:pPr>
        <w:ind w:left="1304"/>
        <w:rPr>
          <w:rFonts w:ascii="Arial" w:hAnsi="Arial" w:cs="Arial"/>
          <w:sz w:val="20"/>
        </w:rPr>
      </w:pPr>
      <w:r>
        <w:rPr>
          <w:rFonts w:ascii="Arial" w:hAnsi="Arial" w:cs="Arial"/>
          <w:sz w:val="20"/>
        </w:rPr>
        <w:t>EXECUTE.</w:t>
      </w:r>
    </w:p>
    <w:p w:rsidR="007D5C84" w:rsidRDefault="007D5C84">
      <w:pPr>
        <w:rPr>
          <w:rFonts w:ascii="Courier New" w:hAnsi="Courier New" w:cs="Courier New"/>
          <w:sz w:val="20"/>
        </w:rPr>
      </w:pPr>
    </w:p>
    <w:p w:rsidR="007D5C84" w:rsidRDefault="007D5C84">
      <w:r>
        <w:t xml:space="preserve">Vi skapar nu ett antal variabler som skall bli filtervariabler för de respektive elitkriterierna. De variabler vi redan har säger om en viss </w:t>
      </w:r>
      <w:r>
        <w:rPr>
          <w:i/>
          <w:iCs/>
        </w:rPr>
        <w:t>individ</w:t>
      </w:r>
      <w:r>
        <w:t xml:space="preserve"> tillhör eliten. De nya variablerna skall säga om en viss </w:t>
      </w:r>
      <w:r>
        <w:rPr>
          <w:i/>
          <w:iCs/>
        </w:rPr>
        <w:t>utbildning</w:t>
      </w:r>
      <w:r>
        <w:t xml:space="preserve"> är en elitutbildning. Detta innebär att variabeln skall ha samma värde för alla individer som läser på samma utbildning.</w:t>
      </w:r>
    </w:p>
    <w:p w:rsidR="007D5C84" w:rsidRDefault="007D5C84">
      <w:pPr>
        <w:rPr>
          <w:rFonts w:ascii="Courier New" w:hAnsi="Courier New" w:cs="Courier New"/>
          <w:sz w:val="20"/>
        </w:rPr>
      </w:pPr>
    </w:p>
    <w:p w:rsidR="007D5C84" w:rsidRDefault="007D5C84">
      <w:pPr>
        <w:ind w:left="1304"/>
        <w:rPr>
          <w:rFonts w:ascii="Arial" w:hAnsi="Arial" w:cs="Arial"/>
          <w:sz w:val="20"/>
          <w:lang w:val="en-GB"/>
        </w:rPr>
      </w:pPr>
      <w:r>
        <w:rPr>
          <w:rFonts w:ascii="Arial" w:hAnsi="Arial" w:cs="Arial"/>
          <w:sz w:val="20"/>
          <w:lang w:val="en-GB"/>
        </w:rPr>
        <w:t xml:space="preserve">COMPUTE </w:t>
      </w:r>
      <w:r>
        <w:rPr>
          <w:rFonts w:ascii="Arial" w:hAnsi="Arial" w:cs="Arial"/>
          <w:b/>
          <w:bCs/>
          <w:sz w:val="20"/>
          <w:lang w:val="en-GB"/>
        </w:rPr>
        <w:t xml:space="preserve">xinke </w:t>
      </w:r>
      <w:r>
        <w:rPr>
          <w:rFonts w:ascii="Arial" w:hAnsi="Arial" w:cs="Arial"/>
          <w:sz w:val="20"/>
          <w:lang w:val="en-GB"/>
        </w:rPr>
        <w:t>= 0.</w:t>
      </w:r>
    </w:p>
    <w:p w:rsidR="007D5C84" w:rsidRDefault="007D5C84">
      <w:pPr>
        <w:ind w:left="1304"/>
        <w:rPr>
          <w:rFonts w:ascii="Arial" w:hAnsi="Arial" w:cs="Arial"/>
          <w:sz w:val="20"/>
          <w:lang w:val="de-DE"/>
        </w:rPr>
      </w:pPr>
      <w:r>
        <w:rPr>
          <w:rFonts w:ascii="Arial" w:hAnsi="Arial" w:cs="Arial"/>
          <w:sz w:val="20"/>
          <w:lang w:val="de-DE"/>
        </w:rPr>
        <w:t xml:space="preserve">COMPUTE </w:t>
      </w:r>
      <w:r>
        <w:rPr>
          <w:rFonts w:ascii="Arial" w:hAnsi="Arial" w:cs="Arial"/>
          <w:b/>
          <w:bCs/>
          <w:sz w:val="20"/>
          <w:lang w:val="de-DE"/>
        </w:rPr>
        <w:t>xutbe</w:t>
      </w:r>
      <w:r>
        <w:rPr>
          <w:rFonts w:ascii="Arial" w:hAnsi="Arial" w:cs="Arial"/>
          <w:sz w:val="20"/>
          <w:lang w:val="de-DE"/>
        </w:rPr>
        <w:t xml:space="preserve"> = 0.</w:t>
      </w:r>
    </w:p>
    <w:p w:rsidR="007D5C84" w:rsidRDefault="007D5C84">
      <w:pPr>
        <w:ind w:left="1304"/>
        <w:rPr>
          <w:rFonts w:ascii="Arial" w:hAnsi="Arial" w:cs="Arial"/>
          <w:sz w:val="20"/>
          <w:lang w:val="de-DE"/>
        </w:rPr>
      </w:pPr>
      <w:r>
        <w:rPr>
          <w:rFonts w:ascii="Arial" w:hAnsi="Arial" w:cs="Arial"/>
          <w:sz w:val="20"/>
          <w:lang w:val="de-DE"/>
        </w:rPr>
        <w:t xml:space="preserve">COMPUTE </w:t>
      </w:r>
      <w:r>
        <w:rPr>
          <w:rFonts w:ascii="Arial" w:hAnsi="Arial" w:cs="Arial"/>
          <w:b/>
          <w:bCs/>
          <w:sz w:val="20"/>
          <w:lang w:val="de-DE"/>
        </w:rPr>
        <w:t>xbete</w:t>
      </w:r>
      <w:r>
        <w:rPr>
          <w:rFonts w:ascii="Arial" w:hAnsi="Arial" w:cs="Arial"/>
          <w:sz w:val="20"/>
          <w:lang w:val="de-DE"/>
        </w:rPr>
        <w:t xml:space="preserve"> = 0.</w:t>
      </w:r>
    </w:p>
    <w:p w:rsidR="007D5C84" w:rsidRPr="00C71779" w:rsidRDefault="007D5C84">
      <w:pPr>
        <w:ind w:left="1304"/>
        <w:rPr>
          <w:rFonts w:ascii="Arial" w:hAnsi="Arial" w:cs="Arial"/>
          <w:sz w:val="20"/>
        </w:rPr>
      </w:pPr>
      <w:r w:rsidRPr="00C71779">
        <w:rPr>
          <w:rFonts w:ascii="Arial" w:hAnsi="Arial" w:cs="Arial"/>
          <w:sz w:val="20"/>
        </w:rPr>
        <w:t xml:space="preserve">COMPUTE </w:t>
      </w:r>
      <w:r w:rsidRPr="00C71779">
        <w:rPr>
          <w:rFonts w:ascii="Arial" w:hAnsi="Arial" w:cs="Arial"/>
          <w:b/>
          <w:bCs/>
          <w:sz w:val="20"/>
        </w:rPr>
        <w:t>xklae</w:t>
      </w:r>
      <w:r w:rsidRPr="00C71779">
        <w:rPr>
          <w:rFonts w:ascii="Arial" w:hAnsi="Arial" w:cs="Arial"/>
          <w:sz w:val="20"/>
        </w:rPr>
        <w:t xml:space="preserve"> = 0.</w:t>
      </w:r>
    </w:p>
    <w:p w:rsidR="007D5C84" w:rsidRDefault="007D5C84">
      <w:pPr>
        <w:ind w:left="1304"/>
        <w:rPr>
          <w:rFonts w:ascii="Arial" w:hAnsi="Arial" w:cs="Arial"/>
          <w:sz w:val="20"/>
        </w:rPr>
      </w:pPr>
      <w:r>
        <w:rPr>
          <w:rFonts w:ascii="Arial" w:hAnsi="Arial" w:cs="Arial"/>
          <w:sz w:val="20"/>
        </w:rPr>
        <w:t>EXECUTE .</w:t>
      </w:r>
    </w:p>
    <w:p w:rsidR="007D5C84" w:rsidRDefault="007D5C84">
      <w:pPr>
        <w:rPr>
          <w:rFonts w:ascii="Courier New" w:hAnsi="Courier New" w:cs="Courier New"/>
          <w:sz w:val="20"/>
        </w:rPr>
      </w:pPr>
    </w:p>
    <w:p w:rsidR="007D5C84" w:rsidRDefault="007D5C84">
      <w:r>
        <w:t>Vi skapar de nya elitfiltervariablerna med hjälp av två villkor.</w:t>
      </w:r>
    </w:p>
    <w:p w:rsidR="007D5C84" w:rsidRDefault="007D5C84">
      <w:pPr>
        <w:numPr>
          <w:ilvl w:val="0"/>
          <w:numId w:val="31"/>
        </w:numPr>
      </w:pPr>
      <w:r>
        <w:t>Antalet individer på utbildningen skall vara minst 20.</w:t>
      </w:r>
    </w:p>
    <w:p w:rsidR="007D5C84" w:rsidRDefault="007D5C84">
      <w:pPr>
        <w:numPr>
          <w:ilvl w:val="0"/>
          <w:numId w:val="31"/>
        </w:numPr>
      </w:pPr>
      <w:r>
        <w:t>Individer som tillhör elitkriteriet måste vara överrepresenterade med en faktor minst 2 för betygskriteriet och minst 1,5 för övriga kriterier. Dessa konstanter kan man ändra så att man får lagom många elitutbildningar för varje kriterium.</w:t>
      </w:r>
    </w:p>
    <w:p w:rsidR="007D5C84" w:rsidRDefault="007D5C84"/>
    <w:p w:rsidR="007D5C84" w:rsidRDefault="007D5C84">
      <w:pPr>
        <w:ind w:left="1304"/>
        <w:rPr>
          <w:rFonts w:ascii="Arial" w:hAnsi="Arial" w:cs="Arial"/>
          <w:sz w:val="20"/>
          <w:lang w:val="en-GB"/>
        </w:rPr>
      </w:pPr>
      <w:r>
        <w:rPr>
          <w:rFonts w:ascii="Arial" w:hAnsi="Arial" w:cs="Arial"/>
          <w:sz w:val="20"/>
          <w:lang w:val="en-GB"/>
        </w:rPr>
        <w:t>IF (</w:t>
      </w:r>
      <w:r>
        <w:rPr>
          <w:rFonts w:ascii="Arial" w:hAnsi="Arial" w:cs="Arial"/>
          <w:b/>
          <w:bCs/>
          <w:sz w:val="20"/>
          <w:lang w:val="en-GB"/>
        </w:rPr>
        <w:t xml:space="preserve">gyf </w:t>
      </w:r>
      <w:r>
        <w:rPr>
          <w:rFonts w:ascii="Arial" w:hAnsi="Arial" w:cs="Arial"/>
          <w:sz w:val="20"/>
          <w:lang w:val="en-GB"/>
        </w:rPr>
        <w:t xml:space="preserve">&gt; 19 &amp; </w:t>
      </w:r>
      <w:r>
        <w:rPr>
          <w:rFonts w:ascii="Arial" w:hAnsi="Arial" w:cs="Arial"/>
          <w:b/>
          <w:bCs/>
          <w:sz w:val="20"/>
          <w:lang w:val="en-GB"/>
        </w:rPr>
        <w:t>inkf</w:t>
      </w:r>
      <w:r>
        <w:rPr>
          <w:rFonts w:ascii="Arial" w:hAnsi="Arial" w:cs="Arial"/>
          <w:sz w:val="20"/>
          <w:lang w:val="en-GB"/>
        </w:rPr>
        <w:t>/</w:t>
      </w:r>
      <w:r>
        <w:rPr>
          <w:rFonts w:ascii="Arial" w:hAnsi="Arial" w:cs="Arial"/>
          <w:b/>
          <w:bCs/>
          <w:sz w:val="20"/>
          <w:lang w:val="en-GB"/>
        </w:rPr>
        <w:t xml:space="preserve">gyf </w:t>
      </w:r>
      <w:r>
        <w:rPr>
          <w:rFonts w:ascii="Arial" w:hAnsi="Arial" w:cs="Arial"/>
          <w:sz w:val="20"/>
          <w:lang w:val="en-GB"/>
        </w:rPr>
        <w:t>&gt; 1.5*</w:t>
      </w:r>
      <w:r>
        <w:rPr>
          <w:rFonts w:ascii="Arial" w:hAnsi="Arial" w:cs="Arial"/>
          <w:b/>
          <w:bCs/>
          <w:sz w:val="20"/>
          <w:lang w:val="en-GB"/>
        </w:rPr>
        <w:t>tink</w:t>
      </w:r>
      <w:r>
        <w:rPr>
          <w:rFonts w:ascii="Arial" w:hAnsi="Arial" w:cs="Arial"/>
          <w:sz w:val="20"/>
          <w:lang w:val="en-GB"/>
        </w:rPr>
        <w:t>/</w:t>
      </w:r>
      <w:r>
        <w:rPr>
          <w:rFonts w:ascii="Arial" w:hAnsi="Arial" w:cs="Arial"/>
          <w:b/>
          <w:bCs/>
          <w:sz w:val="20"/>
          <w:lang w:val="en-GB"/>
        </w:rPr>
        <w:t xml:space="preserve">tgy </w:t>
      </w:r>
      <w:r>
        <w:rPr>
          <w:rFonts w:ascii="Arial" w:hAnsi="Arial" w:cs="Arial"/>
          <w:sz w:val="20"/>
          <w:lang w:val="en-GB"/>
        </w:rPr>
        <w:t xml:space="preserve">) </w:t>
      </w:r>
      <w:r>
        <w:rPr>
          <w:rFonts w:ascii="Arial" w:hAnsi="Arial" w:cs="Arial"/>
          <w:b/>
          <w:bCs/>
          <w:sz w:val="20"/>
          <w:lang w:val="en-GB"/>
        </w:rPr>
        <w:t>xinke</w:t>
      </w:r>
      <w:r>
        <w:rPr>
          <w:rFonts w:ascii="Arial" w:hAnsi="Arial" w:cs="Arial"/>
          <w:sz w:val="20"/>
          <w:lang w:val="en-GB"/>
        </w:rPr>
        <w:t xml:space="preserve"> = 1 .</w:t>
      </w:r>
    </w:p>
    <w:p w:rsidR="007D5C84" w:rsidRDefault="007D5C84">
      <w:pPr>
        <w:ind w:left="1304"/>
        <w:rPr>
          <w:rFonts w:ascii="Arial" w:hAnsi="Arial" w:cs="Arial"/>
          <w:sz w:val="20"/>
          <w:lang w:val="en-GB"/>
        </w:rPr>
      </w:pPr>
      <w:r>
        <w:rPr>
          <w:rFonts w:ascii="Arial" w:hAnsi="Arial" w:cs="Arial"/>
          <w:sz w:val="20"/>
          <w:lang w:val="en-GB"/>
        </w:rPr>
        <w:t>IF (</w:t>
      </w:r>
      <w:r>
        <w:rPr>
          <w:rFonts w:ascii="Arial" w:hAnsi="Arial" w:cs="Arial"/>
          <w:b/>
          <w:bCs/>
          <w:sz w:val="20"/>
          <w:lang w:val="en-GB"/>
        </w:rPr>
        <w:t>gyf</w:t>
      </w:r>
      <w:r>
        <w:rPr>
          <w:rFonts w:ascii="Arial" w:hAnsi="Arial" w:cs="Arial"/>
          <w:sz w:val="20"/>
          <w:lang w:val="en-GB"/>
        </w:rPr>
        <w:t xml:space="preserve"> &gt; 19 &amp; </w:t>
      </w:r>
      <w:r>
        <w:rPr>
          <w:rFonts w:ascii="Arial" w:hAnsi="Arial" w:cs="Arial"/>
          <w:b/>
          <w:bCs/>
          <w:sz w:val="20"/>
          <w:lang w:val="en-GB"/>
        </w:rPr>
        <w:t>utbf</w:t>
      </w:r>
      <w:r>
        <w:rPr>
          <w:rFonts w:ascii="Arial" w:hAnsi="Arial" w:cs="Arial"/>
          <w:sz w:val="20"/>
          <w:lang w:val="en-GB"/>
        </w:rPr>
        <w:t>/</w:t>
      </w:r>
      <w:r>
        <w:rPr>
          <w:rFonts w:ascii="Arial" w:hAnsi="Arial" w:cs="Arial"/>
          <w:b/>
          <w:bCs/>
          <w:sz w:val="20"/>
          <w:lang w:val="en-GB"/>
        </w:rPr>
        <w:t>gyf</w:t>
      </w:r>
      <w:r>
        <w:rPr>
          <w:rFonts w:ascii="Arial" w:hAnsi="Arial" w:cs="Arial"/>
          <w:sz w:val="20"/>
          <w:lang w:val="en-GB"/>
        </w:rPr>
        <w:t xml:space="preserve"> &gt; 1.5*</w:t>
      </w:r>
      <w:r>
        <w:rPr>
          <w:rFonts w:ascii="Arial" w:hAnsi="Arial" w:cs="Arial"/>
          <w:b/>
          <w:bCs/>
          <w:sz w:val="20"/>
          <w:lang w:val="en-GB"/>
        </w:rPr>
        <w:t>tutb</w:t>
      </w:r>
      <w:r>
        <w:rPr>
          <w:rFonts w:ascii="Arial" w:hAnsi="Arial" w:cs="Arial"/>
          <w:sz w:val="20"/>
          <w:lang w:val="en-GB"/>
        </w:rPr>
        <w:t>/</w:t>
      </w:r>
      <w:r>
        <w:rPr>
          <w:rFonts w:ascii="Arial" w:hAnsi="Arial" w:cs="Arial"/>
          <w:b/>
          <w:bCs/>
          <w:sz w:val="20"/>
          <w:lang w:val="en-GB"/>
        </w:rPr>
        <w:t xml:space="preserve">tgy </w:t>
      </w:r>
      <w:r>
        <w:rPr>
          <w:rFonts w:ascii="Arial" w:hAnsi="Arial" w:cs="Arial"/>
          <w:sz w:val="20"/>
          <w:lang w:val="en-GB"/>
        </w:rPr>
        <w:t xml:space="preserve">) </w:t>
      </w:r>
      <w:r>
        <w:rPr>
          <w:rFonts w:ascii="Arial" w:hAnsi="Arial" w:cs="Arial"/>
          <w:b/>
          <w:bCs/>
          <w:sz w:val="20"/>
          <w:lang w:val="en-GB"/>
        </w:rPr>
        <w:t>xutbe</w:t>
      </w:r>
      <w:r>
        <w:rPr>
          <w:rFonts w:ascii="Arial" w:hAnsi="Arial" w:cs="Arial"/>
          <w:sz w:val="20"/>
          <w:lang w:val="en-GB"/>
        </w:rPr>
        <w:t xml:space="preserve"> = 1 .</w:t>
      </w:r>
    </w:p>
    <w:p w:rsidR="007D5C84" w:rsidRDefault="007D5C84">
      <w:pPr>
        <w:ind w:left="1304"/>
        <w:rPr>
          <w:rFonts w:ascii="Arial" w:hAnsi="Arial" w:cs="Arial"/>
          <w:sz w:val="20"/>
          <w:lang w:val="en-GB"/>
        </w:rPr>
      </w:pPr>
      <w:r>
        <w:rPr>
          <w:rFonts w:ascii="Arial" w:hAnsi="Arial" w:cs="Arial"/>
          <w:sz w:val="20"/>
          <w:lang w:val="en-GB"/>
        </w:rPr>
        <w:t>IF (</w:t>
      </w:r>
      <w:r>
        <w:rPr>
          <w:rFonts w:ascii="Arial" w:hAnsi="Arial" w:cs="Arial"/>
          <w:b/>
          <w:bCs/>
          <w:sz w:val="20"/>
          <w:lang w:val="en-GB"/>
        </w:rPr>
        <w:t>gyf</w:t>
      </w:r>
      <w:r>
        <w:rPr>
          <w:rFonts w:ascii="Arial" w:hAnsi="Arial" w:cs="Arial"/>
          <w:sz w:val="20"/>
          <w:lang w:val="en-GB"/>
        </w:rPr>
        <w:t xml:space="preserve"> &gt; 19 &amp; </w:t>
      </w:r>
      <w:r>
        <w:rPr>
          <w:rFonts w:ascii="Arial" w:hAnsi="Arial" w:cs="Arial"/>
          <w:b/>
          <w:bCs/>
          <w:sz w:val="20"/>
          <w:lang w:val="en-GB"/>
        </w:rPr>
        <w:t>betf</w:t>
      </w:r>
      <w:r>
        <w:rPr>
          <w:rFonts w:ascii="Arial" w:hAnsi="Arial" w:cs="Arial"/>
          <w:sz w:val="20"/>
          <w:lang w:val="en-GB"/>
        </w:rPr>
        <w:t>/</w:t>
      </w:r>
      <w:r>
        <w:rPr>
          <w:rFonts w:ascii="Arial" w:hAnsi="Arial" w:cs="Arial"/>
          <w:b/>
          <w:bCs/>
          <w:sz w:val="20"/>
          <w:lang w:val="en-GB"/>
        </w:rPr>
        <w:t>gyf</w:t>
      </w:r>
      <w:r>
        <w:rPr>
          <w:rFonts w:ascii="Arial" w:hAnsi="Arial" w:cs="Arial"/>
          <w:sz w:val="20"/>
          <w:lang w:val="en-GB"/>
        </w:rPr>
        <w:t xml:space="preserve"> &gt; 2*</w:t>
      </w:r>
      <w:r>
        <w:rPr>
          <w:rFonts w:ascii="Arial" w:hAnsi="Arial" w:cs="Arial"/>
          <w:b/>
          <w:bCs/>
          <w:sz w:val="20"/>
          <w:lang w:val="en-GB"/>
        </w:rPr>
        <w:t>tbet</w:t>
      </w:r>
      <w:r>
        <w:rPr>
          <w:rFonts w:ascii="Arial" w:hAnsi="Arial" w:cs="Arial"/>
          <w:sz w:val="20"/>
          <w:lang w:val="en-GB"/>
        </w:rPr>
        <w:t>/</w:t>
      </w:r>
      <w:r>
        <w:rPr>
          <w:rFonts w:ascii="Arial" w:hAnsi="Arial" w:cs="Arial"/>
          <w:b/>
          <w:bCs/>
          <w:sz w:val="20"/>
          <w:lang w:val="en-GB"/>
        </w:rPr>
        <w:t>tgy</w:t>
      </w:r>
      <w:r>
        <w:rPr>
          <w:rFonts w:ascii="Arial" w:hAnsi="Arial" w:cs="Arial"/>
          <w:sz w:val="20"/>
          <w:lang w:val="en-GB"/>
        </w:rPr>
        <w:t xml:space="preserve"> ) </w:t>
      </w:r>
      <w:r>
        <w:rPr>
          <w:rFonts w:ascii="Arial" w:hAnsi="Arial" w:cs="Arial"/>
          <w:b/>
          <w:bCs/>
          <w:sz w:val="20"/>
          <w:lang w:val="en-GB"/>
        </w:rPr>
        <w:t>xbete</w:t>
      </w:r>
      <w:r>
        <w:rPr>
          <w:rFonts w:ascii="Arial" w:hAnsi="Arial" w:cs="Arial"/>
          <w:sz w:val="20"/>
          <w:lang w:val="en-GB"/>
        </w:rPr>
        <w:t xml:space="preserve"> = 1 .</w:t>
      </w:r>
    </w:p>
    <w:p w:rsidR="007D5C84" w:rsidRDefault="007D5C84">
      <w:pPr>
        <w:ind w:left="1304"/>
        <w:rPr>
          <w:rFonts w:ascii="Arial" w:hAnsi="Arial" w:cs="Arial"/>
          <w:sz w:val="20"/>
          <w:lang w:val="en-GB"/>
        </w:rPr>
      </w:pPr>
      <w:r>
        <w:rPr>
          <w:rFonts w:ascii="Arial" w:hAnsi="Arial" w:cs="Arial"/>
          <w:sz w:val="20"/>
          <w:lang w:val="en-GB"/>
        </w:rPr>
        <w:lastRenderedPageBreak/>
        <w:t>IF (</w:t>
      </w:r>
      <w:r>
        <w:rPr>
          <w:rFonts w:ascii="Arial" w:hAnsi="Arial" w:cs="Arial"/>
          <w:b/>
          <w:bCs/>
          <w:sz w:val="20"/>
          <w:lang w:val="en-GB"/>
        </w:rPr>
        <w:t>gyf</w:t>
      </w:r>
      <w:r>
        <w:rPr>
          <w:rFonts w:ascii="Arial" w:hAnsi="Arial" w:cs="Arial"/>
          <w:sz w:val="20"/>
          <w:lang w:val="en-GB"/>
        </w:rPr>
        <w:t xml:space="preserve"> &gt; 19 &amp; </w:t>
      </w:r>
      <w:r>
        <w:rPr>
          <w:rFonts w:ascii="Arial" w:hAnsi="Arial" w:cs="Arial"/>
          <w:b/>
          <w:bCs/>
          <w:sz w:val="20"/>
          <w:lang w:val="en-GB"/>
        </w:rPr>
        <w:t>klaf</w:t>
      </w:r>
      <w:r>
        <w:rPr>
          <w:rFonts w:ascii="Arial" w:hAnsi="Arial" w:cs="Arial"/>
          <w:sz w:val="20"/>
          <w:lang w:val="en-GB"/>
        </w:rPr>
        <w:t>/</w:t>
      </w:r>
      <w:r>
        <w:rPr>
          <w:rFonts w:ascii="Arial" w:hAnsi="Arial" w:cs="Arial"/>
          <w:b/>
          <w:bCs/>
          <w:sz w:val="20"/>
          <w:lang w:val="en-GB"/>
        </w:rPr>
        <w:t>gyf</w:t>
      </w:r>
      <w:r>
        <w:rPr>
          <w:rFonts w:ascii="Arial" w:hAnsi="Arial" w:cs="Arial"/>
          <w:sz w:val="20"/>
          <w:lang w:val="en-GB"/>
        </w:rPr>
        <w:t xml:space="preserve"> &gt; 1.5*</w:t>
      </w:r>
      <w:r>
        <w:rPr>
          <w:rFonts w:ascii="Arial" w:hAnsi="Arial" w:cs="Arial"/>
          <w:b/>
          <w:bCs/>
          <w:sz w:val="20"/>
          <w:lang w:val="en-GB"/>
        </w:rPr>
        <w:t>tkla</w:t>
      </w:r>
      <w:r>
        <w:rPr>
          <w:rFonts w:ascii="Arial" w:hAnsi="Arial" w:cs="Arial"/>
          <w:sz w:val="20"/>
          <w:lang w:val="en-GB"/>
        </w:rPr>
        <w:t>/</w:t>
      </w:r>
      <w:r>
        <w:rPr>
          <w:rFonts w:ascii="Arial" w:hAnsi="Arial" w:cs="Arial"/>
          <w:b/>
          <w:bCs/>
          <w:sz w:val="20"/>
          <w:lang w:val="en-GB"/>
        </w:rPr>
        <w:t>tgy</w:t>
      </w:r>
      <w:r>
        <w:rPr>
          <w:rFonts w:ascii="Arial" w:hAnsi="Arial" w:cs="Arial"/>
          <w:sz w:val="20"/>
          <w:lang w:val="en-GB"/>
        </w:rPr>
        <w:t xml:space="preserve"> ) </w:t>
      </w:r>
      <w:r>
        <w:rPr>
          <w:rFonts w:ascii="Arial" w:hAnsi="Arial" w:cs="Arial"/>
          <w:b/>
          <w:bCs/>
          <w:sz w:val="20"/>
          <w:lang w:val="en-GB"/>
        </w:rPr>
        <w:t>xklae</w:t>
      </w:r>
      <w:r>
        <w:rPr>
          <w:rFonts w:ascii="Arial" w:hAnsi="Arial" w:cs="Arial"/>
          <w:sz w:val="20"/>
          <w:lang w:val="en-GB"/>
        </w:rPr>
        <w:t xml:space="preserve"> = 1 .</w:t>
      </w:r>
    </w:p>
    <w:p w:rsidR="007D5C84" w:rsidRDefault="007D5C84">
      <w:pPr>
        <w:ind w:left="1304"/>
        <w:rPr>
          <w:rFonts w:ascii="Arial" w:hAnsi="Arial" w:cs="Arial"/>
          <w:sz w:val="20"/>
        </w:rPr>
      </w:pPr>
      <w:r>
        <w:rPr>
          <w:rFonts w:ascii="Arial" w:hAnsi="Arial" w:cs="Arial"/>
          <w:sz w:val="20"/>
        </w:rPr>
        <w:t>EXECUTE .</w:t>
      </w:r>
    </w:p>
    <w:p w:rsidR="007D5C84" w:rsidRDefault="007D5C84">
      <w:pPr>
        <w:ind w:left="1304"/>
        <w:rPr>
          <w:rFonts w:ascii="Arial" w:hAnsi="Arial" w:cs="Arial"/>
          <w:sz w:val="20"/>
        </w:rPr>
      </w:pPr>
    </w:p>
    <w:p w:rsidR="007D5C84" w:rsidRDefault="007D5C84">
      <w:pPr>
        <w:rPr>
          <w:rFonts w:ascii="Courier New" w:hAnsi="Courier New" w:cs="Courier New"/>
          <w:sz w:val="20"/>
        </w:rPr>
      </w:pPr>
    </w:p>
    <w:p w:rsidR="007D5C84" w:rsidRDefault="007D5C84">
      <w:r>
        <w:t>För att vi skall kunna se hur många utbildningar vi fått med från varje kriterium skapar vi frekvenstabeller, där vi filtrerat ut elitutbildningarna för ett kriterium i taget. Om man ser att antalet utbildningar för något kriterium är väldigt litet eller väldigt stort (mindre troligt) kan man ändra konstanterna som säger hur mycket överrepresenterade eliteleverna måste vara på en utbildning för att den skall räknas som elitutbildning.</w:t>
      </w:r>
    </w:p>
    <w:p w:rsidR="007D5C84" w:rsidRDefault="007D5C84">
      <w:pPr>
        <w:rPr>
          <w:rFonts w:ascii="Courier New" w:hAnsi="Courier New" w:cs="Courier New"/>
          <w:sz w:val="20"/>
        </w:rPr>
      </w:pPr>
    </w:p>
    <w:p w:rsidR="007D5C84" w:rsidRDefault="007D5C84">
      <w:pPr>
        <w:ind w:left="1304"/>
        <w:rPr>
          <w:rFonts w:ascii="Arial" w:hAnsi="Arial" w:cs="Arial"/>
          <w:sz w:val="20"/>
          <w:lang w:val="en-GB"/>
        </w:rPr>
      </w:pPr>
      <w:r>
        <w:rPr>
          <w:rFonts w:ascii="Arial" w:hAnsi="Arial" w:cs="Arial"/>
          <w:sz w:val="20"/>
          <w:lang w:val="en-GB"/>
        </w:rPr>
        <w:t>USE ALL.</w:t>
      </w:r>
    </w:p>
    <w:p w:rsidR="007D5C84" w:rsidRDefault="007D5C84">
      <w:pPr>
        <w:ind w:left="1304"/>
        <w:rPr>
          <w:rFonts w:ascii="Arial" w:hAnsi="Arial" w:cs="Arial"/>
          <w:sz w:val="20"/>
          <w:lang w:val="en-GB"/>
        </w:rPr>
      </w:pPr>
      <w:r>
        <w:rPr>
          <w:rFonts w:ascii="Arial" w:hAnsi="Arial" w:cs="Arial"/>
          <w:sz w:val="20"/>
          <w:lang w:val="en-GB"/>
        </w:rPr>
        <w:t xml:space="preserve">FILTER BY </w:t>
      </w:r>
      <w:r>
        <w:rPr>
          <w:rFonts w:ascii="Arial" w:hAnsi="Arial" w:cs="Arial"/>
          <w:b/>
          <w:bCs/>
          <w:sz w:val="20"/>
          <w:lang w:val="en-GB"/>
        </w:rPr>
        <w:t>xinke</w:t>
      </w:r>
      <w:r>
        <w:rPr>
          <w:rFonts w:ascii="Arial" w:hAnsi="Arial" w:cs="Arial"/>
          <w:sz w:val="20"/>
          <w:lang w:val="en-GB"/>
        </w:rPr>
        <w:t>.</w:t>
      </w:r>
    </w:p>
    <w:p w:rsidR="007D5C84" w:rsidRDefault="007D5C84">
      <w:pPr>
        <w:ind w:left="1304"/>
        <w:rPr>
          <w:rFonts w:ascii="Arial" w:hAnsi="Arial" w:cs="Arial"/>
          <w:sz w:val="20"/>
          <w:lang w:val="en-GB"/>
        </w:rPr>
      </w:pPr>
      <w:r>
        <w:rPr>
          <w:rFonts w:ascii="Arial" w:hAnsi="Arial" w:cs="Arial"/>
          <w:sz w:val="20"/>
          <w:lang w:val="en-GB"/>
        </w:rPr>
        <w:t>EXECUTE .</w:t>
      </w:r>
    </w:p>
    <w:p w:rsidR="007D5C84" w:rsidRDefault="007D5C84">
      <w:pPr>
        <w:ind w:left="1304"/>
        <w:rPr>
          <w:rFonts w:ascii="Arial" w:hAnsi="Arial" w:cs="Arial"/>
          <w:sz w:val="20"/>
          <w:lang w:val="en-GB"/>
        </w:rPr>
      </w:pPr>
      <w:r>
        <w:rPr>
          <w:rFonts w:ascii="Arial" w:hAnsi="Arial" w:cs="Arial"/>
          <w:sz w:val="20"/>
          <w:lang w:val="en-GB"/>
        </w:rPr>
        <w:t>FREQUENCIES</w:t>
      </w:r>
    </w:p>
    <w:p w:rsidR="007D5C84" w:rsidRDefault="007D5C84">
      <w:pPr>
        <w:ind w:left="1304"/>
        <w:rPr>
          <w:rFonts w:ascii="Arial" w:hAnsi="Arial" w:cs="Arial"/>
          <w:sz w:val="20"/>
          <w:lang w:val="en-GB"/>
        </w:rPr>
      </w:pPr>
      <w:r>
        <w:rPr>
          <w:rFonts w:ascii="Arial" w:hAnsi="Arial" w:cs="Arial"/>
          <w:sz w:val="20"/>
          <w:lang w:val="en-GB"/>
        </w:rPr>
        <w:t xml:space="preserve">  VARIABLES=</w:t>
      </w:r>
      <w:r>
        <w:rPr>
          <w:rFonts w:ascii="Arial" w:hAnsi="Arial" w:cs="Arial"/>
          <w:b/>
          <w:bCs/>
          <w:sz w:val="20"/>
          <w:lang w:val="en-GB"/>
        </w:rPr>
        <w:t>xgyall</w:t>
      </w:r>
    </w:p>
    <w:p w:rsidR="007D5C84" w:rsidRDefault="007D5C84">
      <w:pPr>
        <w:ind w:left="1304"/>
        <w:rPr>
          <w:rFonts w:ascii="Arial" w:hAnsi="Arial" w:cs="Arial"/>
          <w:sz w:val="20"/>
          <w:lang w:val="en-GB"/>
        </w:rPr>
      </w:pPr>
      <w:r>
        <w:rPr>
          <w:rFonts w:ascii="Arial" w:hAnsi="Arial" w:cs="Arial"/>
          <w:sz w:val="20"/>
          <w:lang w:val="en-GB"/>
        </w:rPr>
        <w:t xml:space="preserve">  /ORDER=  ANALYSIS .</w:t>
      </w:r>
    </w:p>
    <w:p w:rsidR="007D5C84" w:rsidRDefault="007D5C84">
      <w:pPr>
        <w:ind w:left="1304"/>
        <w:rPr>
          <w:rFonts w:ascii="Arial" w:hAnsi="Arial" w:cs="Arial"/>
          <w:sz w:val="20"/>
          <w:lang w:val="en-GB"/>
        </w:rPr>
      </w:pPr>
      <w:r>
        <w:rPr>
          <w:rFonts w:ascii="Arial" w:hAnsi="Arial" w:cs="Arial"/>
          <w:sz w:val="20"/>
          <w:lang w:val="en-GB"/>
        </w:rPr>
        <w:t>USE ALL.</w:t>
      </w:r>
    </w:p>
    <w:p w:rsidR="007D5C84" w:rsidRDefault="007D5C84">
      <w:pPr>
        <w:ind w:left="1304"/>
        <w:rPr>
          <w:rFonts w:ascii="Arial" w:hAnsi="Arial" w:cs="Arial"/>
          <w:sz w:val="20"/>
          <w:lang w:val="en-GB"/>
        </w:rPr>
      </w:pPr>
      <w:r>
        <w:rPr>
          <w:rFonts w:ascii="Arial" w:hAnsi="Arial" w:cs="Arial"/>
          <w:sz w:val="20"/>
          <w:lang w:val="en-GB"/>
        </w:rPr>
        <w:t xml:space="preserve">FILTER BY </w:t>
      </w:r>
      <w:r>
        <w:rPr>
          <w:rFonts w:ascii="Arial" w:hAnsi="Arial" w:cs="Arial"/>
          <w:b/>
          <w:bCs/>
          <w:sz w:val="20"/>
          <w:lang w:val="en-GB"/>
        </w:rPr>
        <w:t>xutbe</w:t>
      </w:r>
      <w:r>
        <w:rPr>
          <w:rFonts w:ascii="Arial" w:hAnsi="Arial" w:cs="Arial"/>
          <w:sz w:val="20"/>
          <w:lang w:val="en-GB"/>
        </w:rPr>
        <w:t>.</w:t>
      </w:r>
    </w:p>
    <w:p w:rsidR="007D5C84" w:rsidRDefault="007D5C84">
      <w:pPr>
        <w:ind w:left="1304"/>
        <w:rPr>
          <w:rFonts w:ascii="Arial" w:hAnsi="Arial" w:cs="Arial"/>
          <w:sz w:val="20"/>
          <w:lang w:val="en-GB"/>
        </w:rPr>
      </w:pPr>
      <w:r>
        <w:rPr>
          <w:rFonts w:ascii="Arial" w:hAnsi="Arial" w:cs="Arial"/>
          <w:sz w:val="20"/>
          <w:lang w:val="en-GB"/>
        </w:rPr>
        <w:t>EXECUTE .</w:t>
      </w:r>
    </w:p>
    <w:p w:rsidR="007D5C84" w:rsidRDefault="007D5C84">
      <w:pPr>
        <w:ind w:left="1304"/>
        <w:rPr>
          <w:rFonts w:ascii="Arial" w:hAnsi="Arial" w:cs="Arial"/>
          <w:sz w:val="20"/>
          <w:lang w:val="en-GB"/>
        </w:rPr>
      </w:pPr>
      <w:r>
        <w:rPr>
          <w:rFonts w:ascii="Arial" w:hAnsi="Arial" w:cs="Arial"/>
          <w:sz w:val="20"/>
          <w:lang w:val="en-GB"/>
        </w:rPr>
        <w:t>FREQUENCIES</w:t>
      </w:r>
    </w:p>
    <w:p w:rsidR="007D5C84" w:rsidRDefault="007D5C84">
      <w:pPr>
        <w:ind w:left="1304"/>
        <w:rPr>
          <w:rFonts w:ascii="Arial" w:hAnsi="Arial" w:cs="Arial"/>
          <w:sz w:val="20"/>
          <w:lang w:val="en-GB"/>
        </w:rPr>
      </w:pPr>
      <w:r>
        <w:rPr>
          <w:rFonts w:ascii="Arial" w:hAnsi="Arial" w:cs="Arial"/>
          <w:sz w:val="20"/>
          <w:lang w:val="en-GB"/>
        </w:rPr>
        <w:t xml:space="preserve">  VARIABLES=</w:t>
      </w:r>
      <w:r>
        <w:rPr>
          <w:rFonts w:ascii="Arial" w:hAnsi="Arial" w:cs="Arial"/>
          <w:b/>
          <w:bCs/>
          <w:sz w:val="20"/>
          <w:lang w:val="en-GB"/>
        </w:rPr>
        <w:t>xgyall</w:t>
      </w:r>
    </w:p>
    <w:p w:rsidR="007D5C84" w:rsidRDefault="007D5C84">
      <w:pPr>
        <w:ind w:left="1304"/>
        <w:rPr>
          <w:rFonts w:ascii="Arial" w:hAnsi="Arial" w:cs="Arial"/>
          <w:sz w:val="20"/>
          <w:lang w:val="en-GB"/>
        </w:rPr>
      </w:pPr>
      <w:r>
        <w:rPr>
          <w:rFonts w:ascii="Arial" w:hAnsi="Arial" w:cs="Arial"/>
          <w:sz w:val="20"/>
          <w:lang w:val="en-GB"/>
        </w:rPr>
        <w:t xml:space="preserve">  /ORDER=  ANALYSIS .</w:t>
      </w:r>
    </w:p>
    <w:p w:rsidR="007D5C84" w:rsidRDefault="007D5C84">
      <w:pPr>
        <w:ind w:left="1304"/>
        <w:rPr>
          <w:rFonts w:ascii="Arial" w:hAnsi="Arial" w:cs="Arial"/>
          <w:sz w:val="20"/>
          <w:lang w:val="en-GB"/>
        </w:rPr>
      </w:pPr>
      <w:r>
        <w:rPr>
          <w:rFonts w:ascii="Arial" w:hAnsi="Arial" w:cs="Arial"/>
          <w:sz w:val="20"/>
          <w:lang w:val="en-GB"/>
        </w:rPr>
        <w:t>USE ALL.</w:t>
      </w:r>
    </w:p>
    <w:p w:rsidR="007D5C84" w:rsidRDefault="007D5C84">
      <w:pPr>
        <w:ind w:left="1304"/>
        <w:rPr>
          <w:rFonts w:ascii="Arial" w:hAnsi="Arial" w:cs="Arial"/>
          <w:sz w:val="20"/>
          <w:lang w:val="en-GB"/>
        </w:rPr>
      </w:pPr>
      <w:r>
        <w:rPr>
          <w:rFonts w:ascii="Arial" w:hAnsi="Arial" w:cs="Arial"/>
          <w:sz w:val="20"/>
          <w:lang w:val="en-GB"/>
        </w:rPr>
        <w:t xml:space="preserve">FILTER BY </w:t>
      </w:r>
      <w:r>
        <w:rPr>
          <w:rFonts w:ascii="Arial" w:hAnsi="Arial" w:cs="Arial"/>
          <w:b/>
          <w:bCs/>
          <w:sz w:val="20"/>
          <w:lang w:val="en-GB"/>
        </w:rPr>
        <w:t>xbete</w:t>
      </w:r>
      <w:r>
        <w:rPr>
          <w:rFonts w:ascii="Arial" w:hAnsi="Arial" w:cs="Arial"/>
          <w:sz w:val="20"/>
          <w:lang w:val="en-GB"/>
        </w:rPr>
        <w:t>.</w:t>
      </w:r>
    </w:p>
    <w:p w:rsidR="007D5C84" w:rsidRDefault="007D5C84">
      <w:pPr>
        <w:ind w:left="1304"/>
        <w:rPr>
          <w:rFonts w:ascii="Arial" w:hAnsi="Arial" w:cs="Arial"/>
          <w:sz w:val="20"/>
          <w:lang w:val="en-GB"/>
        </w:rPr>
      </w:pPr>
      <w:r>
        <w:rPr>
          <w:rFonts w:ascii="Arial" w:hAnsi="Arial" w:cs="Arial"/>
          <w:sz w:val="20"/>
          <w:lang w:val="en-GB"/>
        </w:rPr>
        <w:t>EXECUTE .</w:t>
      </w:r>
    </w:p>
    <w:p w:rsidR="007D5C84" w:rsidRDefault="007D5C84">
      <w:pPr>
        <w:ind w:left="1304"/>
        <w:rPr>
          <w:rFonts w:ascii="Arial" w:hAnsi="Arial" w:cs="Arial"/>
          <w:sz w:val="20"/>
          <w:lang w:val="en-GB"/>
        </w:rPr>
      </w:pPr>
      <w:r>
        <w:rPr>
          <w:rFonts w:ascii="Arial" w:hAnsi="Arial" w:cs="Arial"/>
          <w:sz w:val="20"/>
          <w:lang w:val="en-GB"/>
        </w:rPr>
        <w:t>FREQUENCIES</w:t>
      </w:r>
    </w:p>
    <w:p w:rsidR="007D5C84" w:rsidRDefault="007D5C84">
      <w:pPr>
        <w:ind w:left="1304"/>
        <w:rPr>
          <w:rFonts w:ascii="Arial" w:hAnsi="Arial" w:cs="Arial"/>
          <w:sz w:val="20"/>
          <w:lang w:val="en-GB"/>
        </w:rPr>
      </w:pPr>
      <w:r>
        <w:rPr>
          <w:rFonts w:ascii="Arial" w:hAnsi="Arial" w:cs="Arial"/>
          <w:sz w:val="20"/>
          <w:lang w:val="en-GB"/>
        </w:rPr>
        <w:t xml:space="preserve">  VARIABLES=</w:t>
      </w:r>
      <w:r>
        <w:rPr>
          <w:rFonts w:ascii="Arial" w:hAnsi="Arial" w:cs="Arial"/>
          <w:b/>
          <w:bCs/>
          <w:sz w:val="20"/>
          <w:lang w:val="en-GB"/>
        </w:rPr>
        <w:t>xgyall</w:t>
      </w:r>
    </w:p>
    <w:p w:rsidR="007D5C84" w:rsidRDefault="007D5C84">
      <w:pPr>
        <w:ind w:left="1304"/>
        <w:rPr>
          <w:rFonts w:ascii="Arial" w:hAnsi="Arial" w:cs="Arial"/>
          <w:sz w:val="20"/>
          <w:lang w:val="en-GB"/>
        </w:rPr>
      </w:pPr>
      <w:r>
        <w:rPr>
          <w:rFonts w:ascii="Arial" w:hAnsi="Arial" w:cs="Arial"/>
          <w:sz w:val="20"/>
          <w:lang w:val="en-GB"/>
        </w:rPr>
        <w:t xml:space="preserve">  /ORDER=  ANALYSIS .</w:t>
      </w:r>
    </w:p>
    <w:p w:rsidR="007D5C84" w:rsidRDefault="007D5C84">
      <w:pPr>
        <w:ind w:left="1304"/>
        <w:rPr>
          <w:rFonts w:ascii="Arial" w:hAnsi="Arial" w:cs="Arial"/>
          <w:sz w:val="20"/>
          <w:lang w:val="en-GB"/>
        </w:rPr>
      </w:pPr>
      <w:r>
        <w:rPr>
          <w:rFonts w:ascii="Arial" w:hAnsi="Arial" w:cs="Arial"/>
          <w:sz w:val="20"/>
          <w:lang w:val="en-GB"/>
        </w:rPr>
        <w:t>USE ALL.</w:t>
      </w:r>
    </w:p>
    <w:p w:rsidR="007D5C84" w:rsidRDefault="007D5C84">
      <w:pPr>
        <w:ind w:left="1304"/>
        <w:rPr>
          <w:rFonts w:ascii="Arial" w:hAnsi="Arial" w:cs="Arial"/>
          <w:sz w:val="20"/>
          <w:lang w:val="en-GB"/>
        </w:rPr>
      </w:pPr>
      <w:r>
        <w:rPr>
          <w:rFonts w:ascii="Arial" w:hAnsi="Arial" w:cs="Arial"/>
          <w:sz w:val="20"/>
          <w:lang w:val="en-GB"/>
        </w:rPr>
        <w:t xml:space="preserve">FILTER BY </w:t>
      </w:r>
      <w:r>
        <w:rPr>
          <w:rFonts w:ascii="Arial" w:hAnsi="Arial" w:cs="Arial"/>
          <w:b/>
          <w:bCs/>
          <w:sz w:val="20"/>
          <w:lang w:val="en-GB"/>
        </w:rPr>
        <w:t>xklae</w:t>
      </w:r>
      <w:r>
        <w:rPr>
          <w:rFonts w:ascii="Arial" w:hAnsi="Arial" w:cs="Arial"/>
          <w:sz w:val="20"/>
          <w:lang w:val="en-GB"/>
        </w:rPr>
        <w:t>.</w:t>
      </w:r>
    </w:p>
    <w:p w:rsidR="007D5C84" w:rsidRDefault="007D5C84">
      <w:pPr>
        <w:ind w:left="1304"/>
        <w:rPr>
          <w:rFonts w:ascii="Arial" w:hAnsi="Arial" w:cs="Arial"/>
          <w:sz w:val="20"/>
          <w:lang w:val="en-GB"/>
        </w:rPr>
      </w:pPr>
      <w:r>
        <w:rPr>
          <w:rFonts w:ascii="Arial" w:hAnsi="Arial" w:cs="Arial"/>
          <w:sz w:val="20"/>
          <w:lang w:val="en-GB"/>
        </w:rPr>
        <w:t>EXECUTE .</w:t>
      </w:r>
    </w:p>
    <w:p w:rsidR="007D5C84" w:rsidRDefault="007D5C84">
      <w:pPr>
        <w:ind w:left="1304"/>
        <w:rPr>
          <w:rFonts w:ascii="Arial" w:hAnsi="Arial" w:cs="Arial"/>
          <w:sz w:val="20"/>
          <w:lang w:val="en-GB"/>
        </w:rPr>
      </w:pPr>
      <w:r>
        <w:rPr>
          <w:rFonts w:ascii="Arial" w:hAnsi="Arial" w:cs="Arial"/>
          <w:sz w:val="20"/>
          <w:lang w:val="en-GB"/>
        </w:rPr>
        <w:t>FREQUENCIES</w:t>
      </w:r>
    </w:p>
    <w:p w:rsidR="007D5C84" w:rsidRDefault="007D5C84">
      <w:pPr>
        <w:ind w:left="1304"/>
        <w:rPr>
          <w:rFonts w:ascii="Arial" w:hAnsi="Arial" w:cs="Arial"/>
          <w:sz w:val="20"/>
          <w:lang w:val="en-GB"/>
        </w:rPr>
      </w:pPr>
      <w:r>
        <w:rPr>
          <w:rFonts w:ascii="Arial" w:hAnsi="Arial" w:cs="Arial"/>
          <w:sz w:val="20"/>
          <w:lang w:val="en-GB"/>
        </w:rPr>
        <w:t xml:space="preserve">  VARIABLES=</w:t>
      </w:r>
      <w:r>
        <w:rPr>
          <w:rFonts w:ascii="Arial" w:hAnsi="Arial" w:cs="Arial"/>
          <w:b/>
          <w:bCs/>
          <w:sz w:val="20"/>
          <w:lang w:val="en-GB"/>
        </w:rPr>
        <w:t>xgyall</w:t>
      </w:r>
    </w:p>
    <w:p w:rsidR="007D5C84" w:rsidRDefault="007D5C84">
      <w:pPr>
        <w:ind w:left="1304"/>
        <w:rPr>
          <w:rFonts w:ascii="Arial" w:hAnsi="Arial" w:cs="Arial"/>
          <w:sz w:val="20"/>
          <w:lang w:val="en-GB"/>
        </w:rPr>
      </w:pPr>
      <w:r>
        <w:rPr>
          <w:rFonts w:ascii="Arial" w:hAnsi="Arial" w:cs="Arial"/>
          <w:sz w:val="20"/>
          <w:lang w:val="en-GB"/>
        </w:rPr>
        <w:t xml:space="preserve">  /ORDER=  ANALYSIS .</w:t>
      </w:r>
    </w:p>
    <w:p w:rsidR="007D5C84" w:rsidRDefault="007D5C84">
      <w:pPr>
        <w:ind w:left="1304"/>
        <w:rPr>
          <w:rFonts w:ascii="Courier New" w:hAnsi="Courier New" w:cs="Courier New"/>
          <w:sz w:val="20"/>
          <w:lang w:val="en-GB"/>
        </w:rPr>
      </w:pPr>
    </w:p>
    <w:p w:rsidR="007D5C84" w:rsidRDefault="007D5C84">
      <w:pPr>
        <w:rPr>
          <w:rFonts w:ascii="Courier New" w:hAnsi="Courier New" w:cs="Courier New"/>
          <w:sz w:val="20"/>
          <w:lang w:val="en-GB"/>
        </w:rPr>
      </w:pPr>
    </w:p>
    <w:p w:rsidR="007D5C84" w:rsidRDefault="007D5C84">
      <w:r>
        <w:t xml:space="preserve">Om vi har lagom många utbildningar (ungefär 10 % av totala antalet utbildningar) på varje elitkriterium kan vi gå vidare. Vi skapar den variabel som slutligen skall säga om en utbildning är en elitutbildning. Villkoret skall vara att utbildningen uppfyller </w:t>
      </w:r>
      <w:r>
        <w:rPr>
          <w:i/>
          <w:iCs/>
        </w:rPr>
        <w:t>något</w:t>
      </w:r>
      <w:r>
        <w:t xml:space="preserve"> av elitkriterierna.</w:t>
      </w:r>
    </w:p>
    <w:p w:rsidR="007D5C84" w:rsidRDefault="007D5C84">
      <w:pPr>
        <w:rPr>
          <w:rFonts w:ascii="Courier New" w:hAnsi="Courier New" w:cs="Courier New"/>
          <w:sz w:val="20"/>
        </w:rPr>
      </w:pPr>
    </w:p>
    <w:p w:rsidR="007D5C84" w:rsidRPr="00C71779" w:rsidRDefault="007D5C84">
      <w:pPr>
        <w:ind w:left="1304"/>
        <w:rPr>
          <w:rFonts w:ascii="Arial" w:hAnsi="Arial" w:cs="Arial"/>
          <w:sz w:val="20"/>
        </w:rPr>
      </w:pPr>
      <w:r w:rsidRPr="00C71779">
        <w:rPr>
          <w:rFonts w:ascii="Arial" w:hAnsi="Arial" w:cs="Arial"/>
          <w:sz w:val="20"/>
        </w:rPr>
        <w:t xml:space="preserve">COMPUTE </w:t>
      </w:r>
      <w:r w:rsidRPr="00C71779">
        <w:rPr>
          <w:rFonts w:ascii="Arial" w:hAnsi="Arial" w:cs="Arial"/>
          <w:b/>
          <w:bCs/>
          <w:sz w:val="20"/>
        </w:rPr>
        <w:t xml:space="preserve">xelit </w:t>
      </w:r>
      <w:r w:rsidRPr="00C71779">
        <w:rPr>
          <w:rFonts w:ascii="Arial" w:hAnsi="Arial" w:cs="Arial"/>
          <w:sz w:val="20"/>
        </w:rPr>
        <w:t>= 0 .</w:t>
      </w:r>
    </w:p>
    <w:p w:rsidR="007D5C84" w:rsidRPr="00C71779" w:rsidRDefault="007D5C84">
      <w:pPr>
        <w:ind w:left="1304"/>
        <w:rPr>
          <w:rFonts w:ascii="Arial" w:hAnsi="Arial" w:cs="Arial"/>
          <w:sz w:val="20"/>
        </w:rPr>
      </w:pPr>
      <w:r w:rsidRPr="00C71779">
        <w:rPr>
          <w:rFonts w:ascii="Arial" w:hAnsi="Arial" w:cs="Arial"/>
          <w:sz w:val="20"/>
        </w:rPr>
        <w:t>EXECUTE .</w:t>
      </w:r>
    </w:p>
    <w:p w:rsidR="007D5C84" w:rsidRPr="00C71779" w:rsidRDefault="007D5C84">
      <w:pPr>
        <w:ind w:left="1304"/>
        <w:rPr>
          <w:rFonts w:ascii="Arial" w:hAnsi="Arial" w:cs="Arial"/>
          <w:sz w:val="20"/>
        </w:rPr>
      </w:pPr>
    </w:p>
    <w:p w:rsidR="007D5C84" w:rsidRPr="00C71779" w:rsidRDefault="007D5C84">
      <w:pPr>
        <w:ind w:left="1304"/>
        <w:rPr>
          <w:rFonts w:ascii="Arial" w:hAnsi="Arial" w:cs="Arial"/>
          <w:sz w:val="20"/>
        </w:rPr>
      </w:pPr>
      <w:r w:rsidRPr="00C71779">
        <w:rPr>
          <w:rFonts w:ascii="Arial" w:hAnsi="Arial" w:cs="Arial"/>
          <w:sz w:val="20"/>
        </w:rPr>
        <w:t>IF (</w:t>
      </w:r>
      <w:r w:rsidRPr="00C71779">
        <w:rPr>
          <w:rFonts w:ascii="Arial" w:hAnsi="Arial" w:cs="Arial"/>
          <w:b/>
          <w:bCs/>
          <w:sz w:val="20"/>
        </w:rPr>
        <w:t xml:space="preserve">xinke </w:t>
      </w:r>
      <w:r w:rsidRPr="00C71779">
        <w:rPr>
          <w:rFonts w:ascii="Arial" w:hAnsi="Arial" w:cs="Arial"/>
          <w:sz w:val="20"/>
        </w:rPr>
        <w:t xml:space="preserve">= 1 | </w:t>
      </w:r>
      <w:r w:rsidRPr="00C71779">
        <w:rPr>
          <w:rFonts w:ascii="Arial" w:hAnsi="Arial" w:cs="Arial"/>
          <w:b/>
          <w:bCs/>
          <w:sz w:val="20"/>
        </w:rPr>
        <w:t xml:space="preserve">xutbe </w:t>
      </w:r>
      <w:r w:rsidRPr="00C71779">
        <w:rPr>
          <w:rFonts w:ascii="Arial" w:hAnsi="Arial" w:cs="Arial"/>
          <w:sz w:val="20"/>
        </w:rPr>
        <w:t xml:space="preserve">= 1 | </w:t>
      </w:r>
      <w:r w:rsidRPr="00C71779">
        <w:rPr>
          <w:rFonts w:ascii="Arial" w:hAnsi="Arial" w:cs="Arial"/>
          <w:b/>
          <w:bCs/>
          <w:sz w:val="20"/>
        </w:rPr>
        <w:t xml:space="preserve">xbete </w:t>
      </w:r>
      <w:r w:rsidRPr="00C71779">
        <w:rPr>
          <w:rFonts w:ascii="Arial" w:hAnsi="Arial" w:cs="Arial"/>
          <w:sz w:val="20"/>
        </w:rPr>
        <w:t xml:space="preserve">= 1 | </w:t>
      </w:r>
      <w:r w:rsidRPr="00C71779">
        <w:rPr>
          <w:rFonts w:ascii="Arial" w:hAnsi="Arial" w:cs="Arial"/>
          <w:b/>
          <w:bCs/>
          <w:sz w:val="20"/>
        </w:rPr>
        <w:t xml:space="preserve">xklae </w:t>
      </w:r>
      <w:r w:rsidRPr="00C71779">
        <w:rPr>
          <w:rFonts w:ascii="Arial" w:hAnsi="Arial" w:cs="Arial"/>
          <w:sz w:val="20"/>
        </w:rPr>
        <w:t xml:space="preserve">= 1) </w:t>
      </w:r>
      <w:r w:rsidRPr="00C71779">
        <w:rPr>
          <w:rFonts w:ascii="Arial" w:hAnsi="Arial" w:cs="Arial"/>
          <w:b/>
          <w:bCs/>
          <w:sz w:val="20"/>
        </w:rPr>
        <w:t xml:space="preserve">xelit </w:t>
      </w:r>
      <w:r w:rsidRPr="00C71779">
        <w:rPr>
          <w:rFonts w:ascii="Arial" w:hAnsi="Arial" w:cs="Arial"/>
          <w:sz w:val="20"/>
        </w:rPr>
        <w:t>= 1 .</w:t>
      </w:r>
    </w:p>
    <w:p w:rsidR="007D5C84" w:rsidRDefault="007D5C84">
      <w:pPr>
        <w:ind w:left="1304"/>
        <w:rPr>
          <w:rFonts w:ascii="Arial" w:hAnsi="Arial" w:cs="Arial"/>
          <w:sz w:val="20"/>
          <w:lang w:val="en-GB"/>
        </w:rPr>
      </w:pPr>
      <w:r>
        <w:rPr>
          <w:rFonts w:ascii="Arial" w:hAnsi="Arial" w:cs="Arial"/>
          <w:sz w:val="20"/>
          <w:lang w:val="en-GB"/>
        </w:rPr>
        <w:t>EXECUTE .</w:t>
      </w:r>
    </w:p>
    <w:p w:rsidR="007D5C84" w:rsidRDefault="007D5C84">
      <w:pPr>
        <w:ind w:left="1304"/>
        <w:rPr>
          <w:rFonts w:ascii="Arial" w:hAnsi="Arial" w:cs="Arial"/>
          <w:sz w:val="20"/>
          <w:lang w:val="en-GB"/>
        </w:rPr>
      </w:pPr>
      <w:r>
        <w:rPr>
          <w:rFonts w:ascii="Arial" w:hAnsi="Arial" w:cs="Arial"/>
          <w:sz w:val="20"/>
          <w:lang w:val="en-GB"/>
        </w:rPr>
        <w:t>USE ALL.</w:t>
      </w:r>
    </w:p>
    <w:p w:rsidR="007D5C84" w:rsidRDefault="007D5C84">
      <w:pPr>
        <w:ind w:left="1304"/>
        <w:rPr>
          <w:rFonts w:ascii="Arial" w:hAnsi="Arial" w:cs="Arial"/>
          <w:sz w:val="20"/>
          <w:lang w:val="en-GB"/>
        </w:rPr>
      </w:pPr>
      <w:r>
        <w:rPr>
          <w:rFonts w:ascii="Arial" w:hAnsi="Arial" w:cs="Arial"/>
          <w:sz w:val="20"/>
          <w:lang w:val="en-GB"/>
        </w:rPr>
        <w:t xml:space="preserve">FILTER BY </w:t>
      </w:r>
      <w:r>
        <w:rPr>
          <w:rFonts w:ascii="Arial" w:hAnsi="Arial" w:cs="Arial"/>
          <w:b/>
          <w:bCs/>
          <w:sz w:val="20"/>
          <w:lang w:val="en-GB"/>
        </w:rPr>
        <w:t>xelit</w:t>
      </w:r>
      <w:r>
        <w:rPr>
          <w:rFonts w:ascii="Arial" w:hAnsi="Arial" w:cs="Arial"/>
          <w:sz w:val="20"/>
          <w:lang w:val="en-GB"/>
        </w:rPr>
        <w:t>.</w:t>
      </w:r>
    </w:p>
    <w:p w:rsidR="007D5C84" w:rsidRPr="00C71779" w:rsidRDefault="007D5C84">
      <w:pPr>
        <w:ind w:left="1304"/>
        <w:rPr>
          <w:rFonts w:ascii="Arial" w:hAnsi="Arial" w:cs="Arial"/>
          <w:sz w:val="20"/>
        </w:rPr>
      </w:pPr>
      <w:r w:rsidRPr="00C71779">
        <w:rPr>
          <w:rFonts w:ascii="Arial" w:hAnsi="Arial" w:cs="Arial"/>
          <w:sz w:val="20"/>
        </w:rPr>
        <w:t>EXECUTE .</w:t>
      </w:r>
    </w:p>
    <w:p w:rsidR="007D5C84" w:rsidRPr="00C71779" w:rsidRDefault="007D5C84">
      <w:pPr>
        <w:ind w:left="1304"/>
        <w:rPr>
          <w:rFonts w:ascii="Courier New" w:hAnsi="Courier New" w:cs="Courier New"/>
          <w:sz w:val="20"/>
        </w:rPr>
      </w:pPr>
    </w:p>
    <w:p w:rsidR="007D5C84" w:rsidRPr="00C71779" w:rsidRDefault="007D5C84">
      <w:pPr>
        <w:rPr>
          <w:rFonts w:ascii="Courier New" w:hAnsi="Courier New" w:cs="Courier New"/>
          <w:sz w:val="20"/>
        </w:rPr>
      </w:pPr>
    </w:p>
    <w:p w:rsidR="007D5C84" w:rsidRDefault="007D5C84">
      <w:r>
        <w:t>Slutligen skapar vi en frekvenstabell för att se vilka utbildning vi fick med. Är de för många eller för få kan man gå tillbaka och ändra konstanterna som nu är 1,5 och 2.</w:t>
      </w:r>
    </w:p>
    <w:p w:rsidR="007D5C84" w:rsidRDefault="007D5C84">
      <w:pPr>
        <w:ind w:left="1304"/>
        <w:rPr>
          <w:rFonts w:ascii="Courier New" w:hAnsi="Courier New" w:cs="Courier New"/>
          <w:sz w:val="20"/>
        </w:rPr>
      </w:pPr>
    </w:p>
    <w:p w:rsidR="007D5C84" w:rsidRDefault="007D5C84">
      <w:pPr>
        <w:ind w:left="1304"/>
        <w:rPr>
          <w:rFonts w:ascii="Arial" w:hAnsi="Arial" w:cs="Arial"/>
          <w:sz w:val="20"/>
          <w:lang w:val="en-GB"/>
        </w:rPr>
      </w:pPr>
      <w:r>
        <w:rPr>
          <w:rFonts w:ascii="Arial" w:hAnsi="Arial" w:cs="Arial"/>
          <w:sz w:val="20"/>
          <w:lang w:val="en-GB"/>
        </w:rPr>
        <w:t>FREQUENCIES</w:t>
      </w:r>
    </w:p>
    <w:p w:rsidR="007D5C84" w:rsidRDefault="007D5C84">
      <w:pPr>
        <w:ind w:left="1304"/>
        <w:rPr>
          <w:rFonts w:ascii="Arial" w:hAnsi="Arial" w:cs="Arial"/>
          <w:sz w:val="20"/>
          <w:lang w:val="en-GB"/>
        </w:rPr>
      </w:pPr>
      <w:r>
        <w:rPr>
          <w:rFonts w:ascii="Arial" w:hAnsi="Arial" w:cs="Arial"/>
          <w:sz w:val="20"/>
          <w:lang w:val="en-GB"/>
        </w:rPr>
        <w:t xml:space="preserve">  VARIABLES=</w:t>
      </w:r>
      <w:r>
        <w:rPr>
          <w:rFonts w:ascii="Arial" w:hAnsi="Arial" w:cs="Arial"/>
          <w:b/>
          <w:bCs/>
          <w:sz w:val="20"/>
          <w:lang w:val="en-GB"/>
        </w:rPr>
        <w:t>xgyall</w:t>
      </w:r>
    </w:p>
    <w:p w:rsidR="007D5C84" w:rsidRDefault="007D5C84">
      <w:pPr>
        <w:ind w:left="1304"/>
        <w:rPr>
          <w:rFonts w:ascii="Courier New" w:hAnsi="Courier New" w:cs="Courier New"/>
          <w:sz w:val="20"/>
          <w:lang w:val="en-GB"/>
        </w:rPr>
      </w:pPr>
      <w:r>
        <w:rPr>
          <w:rFonts w:ascii="Arial" w:hAnsi="Arial" w:cs="Arial"/>
          <w:sz w:val="20"/>
          <w:lang w:val="en-GB"/>
        </w:rPr>
        <w:t xml:space="preserve">  /ORDER=  ANALYSIS .</w:t>
      </w:r>
    </w:p>
    <w:p w:rsidR="007D5C84" w:rsidRDefault="007D5C84">
      <w:pPr>
        <w:rPr>
          <w:lang w:val="en-GB"/>
        </w:rPr>
      </w:pPr>
    </w:p>
    <w:p w:rsidR="007D5C84" w:rsidRDefault="007D5C84">
      <w:r>
        <w:lastRenderedPageBreak/>
        <w:t>Slutligen kan man ta bort alla de variabler som skapats under resans gång och inte längre behövs.</w:t>
      </w:r>
    </w:p>
    <w:p w:rsidR="007D5C84" w:rsidRDefault="007D5C84">
      <w:pPr>
        <w:pStyle w:val="Heading1"/>
      </w:pPr>
      <w:r>
        <w:br w:type="page"/>
      </w:r>
      <w:bookmarkStart w:id="115" w:name="_Ref21583119"/>
      <w:bookmarkStart w:id="116" w:name="_Toc22965550"/>
      <w:r>
        <w:lastRenderedPageBreak/>
        <w:t>Sammanslagning av flera dataset och skapande av deldataset</w:t>
      </w:r>
      <w:bookmarkEnd w:id="112"/>
      <w:bookmarkEnd w:id="113"/>
      <w:bookmarkEnd w:id="115"/>
      <w:bookmarkEnd w:id="116"/>
    </w:p>
    <w:p w:rsidR="007D5C84" w:rsidRDefault="007D5C84">
      <w:pPr>
        <w:pStyle w:val="frstastyckeutanindragfrstastycke1"/>
      </w:pPr>
      <w:r>
        <w:t>Dataregister som beställes från SCB byggs ofta upp utifrån ett antal olika register. Forskningsgruppen för utbildnings- och kultursociologis dataregister över elever i svensk gymnasieskola åren 1997 och 1998 är uppbyggt på följande register:</w:t>
      </w:r>
    </w:p>
    <w:p w:rsidR="007D5C84" w:rsidRDefault="007D5C84"/>
    <w:p w:rsidR="007D5C84" w:rsidRDefault="007D5C84">
      <w:pPr>
        <w:numPr>
          <w:ilvl w:val="0"/>
          <w:numId w:val="18"/>
        </w:numPr>
      </w:pPr>
      <w:r>
        <w:t>SCB, Register över elever i gymnasieskolan (1997 och 1998) (</w:t>
      </w:r>
      <w:r>
        <w:rPr>
          <w:sz w:val="20"/>
        </w:rPr>
        <w:t>Bland annat Studievägskod (linje/program/gren/variant), Årskurs, Skolkod (inklusive uppgift om län och kommun), Uppgift om skolans huvudman</w:t>
      </w:r>
      <w:r>
        <w:t>)</w:t>
      </w:r>
    </w:p>
    <w:p w:rsidR="007D5C84" w:rsidRDefault="007D5C84">
      <w:pPr>
        <w:numPr>
          <w:ilvl w:val="0"/>
          <w:numId w:val="18"/>
        </w:numPr>
      </w:pPr>
      <w:r>
        <w:t>SCB, Åk 9-registret 1995–1998 (</w:t>
      </w:r>
      <w:r>
        <w:rPr>
          <w:sz w:val="20"/>
        </w:rPr>
        <w:t>Skolkod (inklusive uppgift om län och kommun), Uppgift om skolans huvudman, Medelbetyg, Separata betyg (samtliga) Uppgifter om tillval och hemspråk</w:t>
      </w:r>
      <w:r>
        <w:t>)</w:t>
      </w:r>
    </w:p>
    <w:p w:rsidR="007D5C84" w:rsidRDefault="007D5C84">
      <w:pPr>
        <w:numPr>
          <w:ilvl w:val="0"/>
          <w:numId w:val="18"/>
        </w:numPr>
      </w:pPr>
      <w:r>
        <w:t>SCB, Registret över sökande/antagna till gymnasieskolan 1995–1998 (</w:t>
      </w:r>
      <w:r>
        <w:rPr>
          <w:sz w:val="20"/>
        </w:rPr>
        <w:t>Sökt: Utbildning (1:a, 2:a och 3:e handsval), Sökår, Antagen: Utbildning, Antagen: Skolkod (inklusive uppgift om län och kommun</w:t>
      </w:r>
      <w:r>
        <w:t>)</w:t>
      </w:r>
    </w:p>
    <w:p w:rsidR="007D5C84" w:rsidRDefault="007D5C84">
      <w:pPr>
        <w:numPr>
          <w:ilvl w:val="0"/>
          <w:numId w:val="18"/>
        </w:numPr>
      </w:pPr>
      <w:r>
        <w:t>SCB, Register över avgångna från gymnasieskolan 1998 (</w:t>
      </w:r>
      <w:r>
        <w:rPr>
          <w:sz w:val="20"/>
        </w:rPr>
        <w:t>Skolkod (inklusive uppgift om län och kommun), Jämförelsetal, Betyg i enskilda ämnen</w:t>
      </w:r>
      <w:r>
        <w:t>)</w:t>
      </w:r>
    </w:p>
    <w:p w:rsidR="007D5C84" w:rsidRDefault="007D5C84">
      <w:pPr>
        <w:numPr>
          <w:ilvl w:val="0"/>
          <w:numId w:val="18"/>
        </w:numPr>
      </w:pPr>
      <w:r>
        <w:t>SCB, RTB (1999) Uppgifter om individen, föräldrarna (fader resp. moder) (</w:t>
      </w:r>
      <w:r>
        <w:rPr>
          <w:sz w:val="20"/>
        </w:rPr>
        <w:t>civilstånd, medborgarskap, födelseland, invandringsår, inkomst (arbetsinkomst, sammanräknad inkomst), församlingskod</w:t>
      </w:r>
      <w:r>
        <w:t>)</w:t>
      </w:r>
    </w:p>
    <w:p w:rsidR="007D5C84" w:rsidRDefault="007D5C84">
      <w:pPr>
        <w:numPr>
          <w:ilvl w:val="0"/>
          <w:numId w:val="18"/>
        </w:numPr>
      </w:pPr>
      <w:r>
        <w:t>SCB, Barnbanden för FoB 1990, Uppgifter om barnet, föräldrarna (fader resp. moder) och/eller hushållet (</w:t>
      </w:r>
      <w:r>
        <w:rPr>
          <w:sz w:val="20"/>
        </w:rPr>
        <w:t>ålder, kön, civilstånd, medborgarskap, födelseland, invandringsår, utbildning (SUN-kod), familjetyp, Socioekonomisk indelning (SEI-kod), yrkeskod (NYK)  (femställig), näringsgrenskod, sektorstillhörighet, förvärvsarbetets omfattning, yrkesställning, sysselsättning, arbetsplatsens storlek, inkomst (arbetsinkomst, sammanräknad inkomst), hustyp, upplåtelseform, lägenhetstyp (storlek), utrymmesstandard,  hushållets sammansättning, hushållstyp, län-, kommun-, församlingskoder</w:t>
      </w:r>
      <w:r>
        <w:t>)</w:t>
      </w:r>
    </w:p>
    <w:p w:rsidR="007D5C84" w:rsidRDefault="007D5C84">
      <w:pPr>
        <w:ind w:firstLine="0"/>
      </w:pPr>
    </w:p>
    <w:p w:rsidR="007D5C84" w:rsidRDefault="007D5C84">
      <w:r>
        <w:t>När SCB levererar beställda data får man dessa i form av ett antal separata register. Registren är avidentifierade (personnummer – nödvändiga för att SCB ska kunna hämta uppgifter om en individ från olika register – är ersatta med ett löpnummer) och individbaserad (varje rad i registren motsvaras av en individ). Individerna förekommer i ett flertal register och tack vare löpnumret (som är samma för en enskild individ i varje register) kan man koppla samman de olika registren. Det är dock mycket praktiskt att få data uppdelade på ett antal olika register. Skulle de vara levererade i ett enda register skulle detta bli gigantiskt (innehålla hundra eller tusentals variabler) och bli väldigt svårt att bearbeta. När man dock gjort nödvändiga bearbetningar måste man kunna slå samman de olika registren och detta skall följande avsnitt handla om. Därefter kommer vi in på hur man gör för att dela upp register samt hur man gör om ett register där individerna förekommer på flera rader till ett register där de endast förekommer på en rad.</w:t>
      </w:r>
    </w:p>
    <w:p w:rsidR="007D5C84" w:rsidRDefault="007D5C84">
      <w:pPr>
        <w:pStyle w:val="Heading2"/>
      </w:pPr>
      <w:bookmarkStart w:id="117" w:name="_Toc22965551"/>
      <w:r>
        <w:t>Sammanslagning av dataset</w:t>
      </w:r>
      <w:bookmarkEnd w:id="117"/>
    </w:p>
    <w:p w:rsidR="007D5C84" w:rsidRDefault="007D5C84">
      <w:pPr>
        <w:pStyle w:val="frstastycke"/>
      </w:pPr>
      <w:r>
        <w:t xml:space="preserve">För att slå samman dataset kan man göra på två olika sätt. Om båda dataseten omfattar </w:t>
      </w:r>
      <w:r>
        <w:rPr>
          <w:i/>
          <w:iCs/>
        </w:rPr>
        <w:t xml:space="preserve">samma </w:t>
      </w:r>
      <w:r>
        <w:t>variabler väljer man att lägga till rader (</w:t>
      </w:r>
      <w:r>
        <w:rPr>
          <w:i/>
          <w:iCs/>
        </w:rPr>
        <w:t>Add Cases</w:t>
      </w:r>
      <w:r>
        <w:t xml:space="preserve">). Om dataseten omfattar </w:t>
      </w:r>
      <w:r>
        <w:rPr>
          <w:i/>
          <w:iCs/>
        </w:rPr>
        <w:t xml:space="preserve">olika </w:t>
      </w:r>
      <w:r>
        <w:t>variabler väljer man att lägga till variabler (</w:t>
      </w:r>
      <w:r>
        <w:rPr>
          <w:i/>
          <w:iCs/>
        </w:rPr>
        <w:t>Add Variables</w:t>
      </w:r>
      <w:r>
        <w:t>). Det senare brukar vara vanligare så låt oss börja där.</w:t>
      </w:r>
    </w:p>
    <w:p w:rsidR="007D5C84" w:rsidRDefault="007D5C84">
      <w:pPr>
        <w:pStyle w:val="Heading3"/>
      </w:pPr>
      <w:bookmarkStart w:id="118" w:name="_Toc22965552"/>
      <w:r>
        <w:t>Att lägga till variabler från ett annat dataset</w:t>
      </w:r>
      <w:bookmarkEnd w:id="118"/>
    </w:p>
    <w:p w:rsidR="007D5C84" w:rsidRDefault="007D5C84">
      <w:pPr>
        <w:pStyle w:val="frstastycke"/>
      </w:pPr>
      <w:r>
        <w:t xml:space="preserve">Gå in på </w:t>
      </w:r>
      <w:r>
        <w:rPr>
          <w:i/>
          <w:iCs/>
        </w:rPr>
        <w:t>Data/Merge Files/Add Variables...</w:t>
      </w:r>
      <w:r>
        <w:t>. Följande ruta uppkommer:</w:t>
      </w:r>
    </w:p>
    <w:p w:rsidR="007D5C84" w:rsidRDefault="007D5C84"/>
    <w:p w:rsidR="007D5C84" w:rsidRDefault="00BC46E5">
      <w:r>
        <w:rPr>
          <w:noProof/>
          <w:lang w:eastAsia="sv-SE"/>
        </w:rPr>
        <w:drawing>
          <wp:inline distT="0" distB="0" distL="0" distR="0">
            <wp:extent cx="3057525" cy="20891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057525" cy="2089150"/>
                    </a:xfrm>
                    <a:prstGeom prst="rect">
                      <a:avLst/>
                    </a:prstGeom>
                    <a:noFill/>
                    <a:ln>
                      <a:noFill/>
                    </a:ln>
                  </pic:spPr>
                </pic:pic>
              </a:graphicData>
            </a:graphic>
          </wp:inline>
        </w:drawing>
      </w:r>
    </w:p>
    <w:p w:rsidR="007D5C84" w:rsidRDefault="007D5C84"/>
    <w:p w:rsidR="007D5C84" w:rsidRDefault="007D5C84">
      <w:r>
        <w:t xml:space="preserve">Leta reda på det dataset du vill hämta de nya variablerna från, markera filen och klicka </w:t>
      </w:r>
      <w:r>
        <w:rPr>
          <w:i/>
          <w:iCs/>
        </w:rPr>
        <w:t>Öppna</w:t>
      </w:r>
      <w:r>
        <w:t>. Du får upp följande fönster:</w:t>
      </w:r>
    </w:p>
    <w:p w:rsidR="007D5C84" w:rsidRDefault="007D5C84"/>
    <w:p w:rsidR="007D5C84" w:rsidRDefault="00BC46E5">
      <w:r>
        <w:rPr>
          <w:noProof/>
          <w:lang w:eastAsia="sv-SE"/>
        </w:rPr>
        <w:drawing>
          <wp:inline distT="0" distB="0" distL="0" distR="0">
            <wp:extent cx="3171190" cy="216789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171190" cy="2167890"/>
                    </a:xfrm>
                    <a:prstGeom prst="rect">
                      <a:avLst/>
                    </a:prstGeom>
                    <a:noFill/>
                    <a:ln>
                      <a:noFill/>
                    </a:ln>
                  </pic:spPr>
                </pic:pic>
              </a:graphicData>
            </a:graphic>
          </wp:inline>
        </w:drawing>
      </w:r>
    </w:p>
    <w:p w:rsidR="007D5C84" w:rsidRDefault="007D5C84"/>
    <w:p w:rsidR="007D5C84" w:rsidRDefault="007D5C84">
      <w:r>
        <w:t xml:space="preserve">De variabler i det dataset du vill lägga till variabler från som har identiska namn med variabler i ditt ursprungsset exkluderas och hamnar i fönstret </w:t>
      </w:r>
      <w:r>
        <w:rPr>
          <w:i/>
          <w:iCs/>
        </w:rPr>
        <w:t>Excluded Variables</w:t>
      </w:r>
      <w:r>
        <w:t xml:space="preserve">. Bland dessa finner vi </w:t>
      </w:r>
      <w:r>
        <w:rPr>
          <w:rFonts w:ascii="Arial" w:hAnsi="Arial" w:cs="Arial"/>
          <w:sz w:val="20"/>
        </w:rPr>
        <w:t>personlp</w:t>
      </w:r>
      <w:r>
        <w:t xml:space="preserve">, individens löpnummer som är identiskt i de dataset individen förekommer. Vi markerar </w:t>
      </w:r>
      <w:r>
        <w:rPr>
          <w:rFonts w:ascii="Arial" w:hAnsi="Arial" w:cs="Arial"/>
          <w:sz w:val="20"/>
        </w:rPr>
        <w:t>personlp</w:t>
      </w:r>
      <w:r>
        <w:t xml:space="preserve">, klickar på </w:t>
      </w:r>
      <w:r>
        <w:rPr>
          <w:i/>
          <w:iCs/>
        </w:rPr>
        <w:t>Match cases on key variables in sorted files</w:t>
      </w:r>
      <w:r>
        <w:t xml:space="preserve">, och därefter på </w:t>
      </w:r>
      <w:r>
        <w:rPr>
          <w:i/>
          <w:iCs/>
        </w:rPr>
        <w:t>Both files provide cases</w:t>
      </w:r>
      <w:r>
        <w:t xml:space="preserve">. Det vi har gjort är att tala om att vi vill att om </w:t>
      </w:r>
      <w:r>
        <w:rPr>
          <w:rFonts w:ascii="Arial" w:hAnsi="Arial" w:cs="Arial"/>
          <w:sz w:val="20"/>
        </w:rPr>
        <w:t>personlp</w:t>
      </w:r>
      <w:r>
        <w:t xml:space="preserve"> har samma värde i de båda filerna så ska individerna hamna på samma rad i den nya datafilen. </w:t>
      </w:r>
      <w:r>
        <w:rPr>
          <w:rFonts w:ascii="Arial" w:hAnsi="Arial" w:cs="Arial"/>
          <w:sz w:val="20"/>
        </w:rPr>
        <w:t>personlp</w:t>
      </w:r>
      <w:r>
        <w:t xml:space="preserve"> är Key Variable i detta fall och klickas sedan in i fältet för </w:t>
      </w:r>
      <w:r>
        <w:rPr>
          <w:i/>
          <w:iCs/>
        </w:rPr>
        <w:t>Key Variables</w:t>
      </w:r>
      <w:r>
        <w:t xml:space="preserve">. Funktionen </w:t>
      </w:r>
      <w:r>
        <w:rPr>
          <w:i/>
          <w:iCs/>
        </w:rPr>
        <w:t xml:space="preserve">Both files provide cases </w:t>
      </w:r>
      <w:r>
        <w:t>betyder att om individer (</w:t>
      </w:r>
      <w:r>
        <w:rPr>
          <w:i/>
          <w:iCs/>
        </w:rPr>
        <w:t>cases</w:t>
      </w:r>
      <w:r>
        <w:t xml:space="preserve">) från båda datafilerna kommer att hamna i det nya datasetet. </w:t>
      </w:r>
    </w:p>
    <w:p w:rsidR="007D5C84" w:rsidRDefault="007D5C84">
      <w:r>
        <w:t xml:space="preserve">När vi vill att endast individer från det ursprungliga datasetet ska återfinnas i det nya datasetet men att information om dessa individer skall läggas på från ett annat dataset (som i sin tur kan innehålla andra individer som inte omfattas av det ursprungliga datasetet) väljer vi </w:t>
      </w:r>
      <w:r>
        <w:rPr>
          <w:i/>
          <w:iCs/>
        </w:rPr>
        <w:t>External file is keyed tabel</w:t>
      </w:r>
      <w:r>
        <w:t xml:space="preserve">. Detta är en lämplig funktion om vi vill lägga på data om en viss variabel, låt säga variabeln skola. Vi kan då tänka oss att vi har ett register över skolor med en rad variabler som gäller skolorna. I vårt individregister har vi endast information om vilken skola eleverna går på. Om vi utgår från individregistret kan vi lägga på den övriga information om skolorna från skolregistret. Vi markerar då skol-variabeln och inte </w:t>
      </w:r>
      <w:r>
        <w:rPr>
          <w:rFonts w:ascii="Arial" w:hAnsi="Arial" w:cs="Arial"/>
          <w:sz w:val="20"/>
        </w:rPr>
        <w:t>personlp</w:t>
      </w:r>
      <w:r>
        <w:t xml:space="preserve"> som </w:t>
      </w:r>
      <w:r>
        <w:rPr>
          <w:i/>
          <w:iCs/>
        </w:rPr>
        <w:t>Key Variable</w:t>
      </w:r>
      <w:r>
        <w:t>,</w:t>
      </w:r>
      <w:r>
        <w:rPr>
          <w:i/>
          <w:iCs/>
        </w:rPr>
        <w:t xml:space="preserve"> </w:t>
      </w:r>
      <w:r>
        <w:t xml:space="preserve">väljer sedan </w:t>
      </w:r>
      <w:r>
        <w:rPr>
          <w:i/>
          <w:iCs/>
        </w:rPr>
        <w:t xml:space="preserve">External file is keyed tabel </w:t>
      </w:r>
      <w:r>
        <w:t xml:space="preserve">och klickar in skol-variabeln i rutan för </w:t>
      </w:r>
      <w:r>
        <w:rPr>
          <w:i/>
          <w:iCs/>
        </w:rPr>
        <w:t>Key Variables</w:t>
      </w:r>
      <w:r>
        <w:t>.</w:t>
      </w:r>
    </w:p>
    <w:p w:rsidR="007D5C84" w:rsidRDefault="007D5C84">
      <w:r>
        <w:lastRenderedPageBreak/>
        <w:t>Notera också att variablerna är olika markerade. De variabler som härrör från den ursprungliga filen (</w:t>
      </w:r>
      <w:r>
        <w:rPr>
          <w:i/>
          <w:iCs/>
        </w:rPr>
        <w:t>Working file</w:t>
      </w:r>
      <w:r>
        <w:t xml:space="preserve">) är markerade med * och variabler som läggs till från den andra filen är markerade med +-. Man kan även välja bort variabler från någon av filerna som man ej vill ha med i den nya filen genom att markera den och föra dem till </w:t>
      </w:r>
      <w:r>
        <w:rPr>
          <w:i/>
          <w:iCs/>
        </w:rPr>
        <w:t xml:space="preserve">Excluded variables </w:t>
      </w:r>
      <w:r>
        <w:t xml:space="preserve">med hjälp av piltangenten. Slutligen kan man även döpa om en variabel i </w:t>
      </w:r>
      <w:r>
        <w:rPr>
          <w:i/>
          <w:iCs/>
        </w:rPr>
        <w:t xml:space="preserve">Excluded variables </w:t>
      </w:r>
      <w:r>
        <w:t>och föra in den i det nya datasetet.</w:t>
      </w:r>
    </w:p>
    <w:p w:rsidR="007D5C84" w:rsidRDefault="007D5C84">
      <w:r>
        <w:t xml:space="preserve">När vi väl specificerat hur vi ska slå samman registren trycker vi på </w:t>
      </w:r>
      <w:r>
        <w:rPr>
          <w:i/>
          <w:iCs/>
        </w:rPr>
        <w:t xml:space="preserve">OK </w:t>
      </w:r>
      <w:r>
        <w:t xml:space="preserve">eller </w:t>
      </w:r>
      <w:r>
        <w:rPr>
          <w:i/>
          <w:iCs/>
        </w:rPr>
        <w:t>Paste</w:t>
      </w:r>
      <w:r>
        <w:t>. Det kommer då upp ett varningsfönster:</w:t>
      </w:r>
    </w:p>
    <w:p w:rsidR="007D5C84" w:rsidRDefault="007D5C84"/>
    <w:p w:rsidR="007D5C84" w:rsidRDefault="00BC46E5">
      <w:r>
        <w:rPr>
          <w:noProof/>
          <w:lang w:eastAsia="sv-SE"/>
        </w:rPr>
        <w:drawing>
          <wp:inline distT="0" distB="0" distL="0" distR="0">
            <wp:extent cx="2934970" cy="68326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34970" cy="683260"/>
                    </a:xfrm>
                    <a:prstGeom prst="rect">
                      <a:avLst/>
                    </a:prstGeom>
                    <a:noFill/>
                    <a:ln>
                      <a:noFill/>
                    </a:ln>
                  </pic:spPr>
                </pic:pic>
              </a:graphicData>
            </a:graphic>
          </wp:inline>
        </w:drawing>
      </w:r>
    </w:p>
    <w:p w:rsidR="007D5C84" w:rsidRDefault="007D5C84">
      <w:pPr>
        <w:pStyle w:val="Heading4"/>
      </w:pPr>
      <w:r>
        <w:t xml:space="preserve"> </w:t>
      </w:r>
      <w:bookmarkStart w:id="119" w:name="_Ref21583067"/>
      <w:r>
        <w:t>Sortera sina data</w:t>
      </w:r>
      <w:bookmarkEnd w:id="119"/>
    </w:p>
    <w:p w:rsidR="007D5C84" w:rsidRDefault="007D5C84">
      <w:pPr>
        <w:pStyle w:val="frstastycke"/>
      </w:pPr>
      <w:r>
        <w:t xml:space="preserve">Det är viktigt att man har sorterat sina data i stigande skala utifrån den variabel man ämnar slå samman sina dataset utifrån, exempelvis </w:t>
      </w:r>
      <w:r>
        <w:rPr>
          <w:rFonts w:ascii="Arial" w:hAnsi="Arial" w:cs="Arial"/>
          <w:sz w:val="20"/>
        </w:rPr>
        <w:t>personlp</w:t>
      </w:r>
      <w:r>
        <w:t xml:space="preserve">. Detta gör man genom att gå in på </w:t>
      </w:r>
      <w:r>
        <w:rPr>
          <w:i/>
          <w:iCs/>
        </w:rPr>
        <w:t>Data/Sort Cases…</w:t>
      </w:r>
      <w:r>
        <w:t xml:space="preserve">. Välj sedan den variabel som man vill sortera utifrån och om sorteringsordningen skall vara stigande eller fallande (välj här stigande). </w:t>
      </w:r>
    </w:p>
    <w:p w:rsidR="007D5C84" w:rsidRDefault="007D5C84"/>
    <w:p w:rsidR="007D5C84" w:rsidRDefault="00BC46E5">
      <w:r>
        <w:rPr>
          <w:noProof/>
          <w:lang w:eastAsia="sv-SE"/>
        </w:rPr>
        <w:drawing>
          <wp:inline distT="0" distB="0" distL="0" distR="0">
            <wp:extent cx="3205480" cy="129794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205480" cy="1297940"/>
                    </a:xfrm>
                    <a:prstGeom prst="rect">
                      <a:avLst/>
                    </a:prstGeom>
                    <a:noFill/>
                    <a:ln>
                      <a:noFill/>
                    </a:ln>
                  </pic:spPr>
                </pic:pic>
              </a:graphicData>
            </a:graphic>
          </wp:inline>
        </w:drawing>
      </w:r>
    </w:p>
    <w:p w:rsidR="007D5C84" w:rsidRDefault="007D5C84"/>
    <w:p w:rsidR="007D5C84" w:rsidRDefault="007D5C84">
      <w:r>
        <w:t>Syntaxen för detta är enkel:</w:t>
      </w:r>
    </w:p>
    <w:p w:rsidR="007D5C84" w:rsidRDefault="007D5C84"/>
    <w:p w:rsidR="007D5C84" w:rsidRDefault="007D5C84">
      <w:pPr>
        <w:autoSpaceDE w:val="0"/>
        <w:autoSpaceDN w:val="0"/>
        <w:adjustRightInd w:val="0"/>
        <w:ind w:firstLine="0"/>
        <w:rPr>
          <w:rFonts w:ascii="Arial" w:hAnsi="Arial" w:cs="Arial"/>
          <w:color w:val="auto"/>
          <w:sz w:val="20"/>
          <w:lang w:val="en-GB" w:eastAsia="sv-SE"/>
        </w:rPr>
      </w:pPr>
      <w:r>
        <w:rPr>
          <w:rFonts w:ascii="Arial" w:hAnsi="Arial" w:cs="Arial"/>
          <w:color w:val="auto"/>
          <w:sz w:val="20"/>
          <w:lang w:val="en-GB" w:eastAsia="sv-SE"/>
        </w:rPr>
        <w:t>SORT CASES BY</w:t>
      </w:r>
    </w:p>
    <w:p w:rsidR="007D5C84" w:rsidRDefault="007D5C84">
      <w:pPr>
        <w:autoSpaceDE w:val="0"/>
        <w:autoSpaceDN w:val="0"/>
        <w:adjustRightInd w:val="0"/>
        <w:ind w:firstLine="0"/>
        <w:rPr>
          <w:rFonts w:ascii="Arial" w:hAnsi="Arial" w:cs="Arial"/>
          <w:color w:val="auto"/>
          <w:sz w:val="20"/>
          <w:lang w:val="en-GB" w:eastAsia="sv-SE"/>
        </w:rPr>
      </w:pPr>
      <w:r>
        <w:rPr>
          <w:rFonts w:ascii="Arial" w:hAnsi="Arial" w:cs="Arial"/>
          <w:color w:val="auto"/>
          <w:sz w:val="20"/>
          <w:lang w:val="en-GB" w:eastAsia="sv-SE"/>
        </w:rPr>
        <w:t xml:space="preserve">  </w:t>
      </w:r>
      <w:r>
        <w:rPr>
          <w:rFonts w:ascii="Arial" w:hAnsi="Arial" w:cs="Arial"/>
          <w:b/>
          <w:bCs/>
          <w:color w:val="auto"/>
          <w:sz w:val="20"/>
          <w:lang w:val="en-GB" w:eastAsia="sv-SE"/>
        </w:rPr>
        <w:t xml:space="preserve">personlo </w:t>
      </w:r>
      <w:r>
        <w:rPr>
          <w:rFonts w:ascii="Arial" w:hAnsi="Arial" w:cs="Arial"/>
          <w:color w:val="auto"/>
          <w:sz w:val="20"/>
          <w:lang w:val="en-GB" w:eastAsia="sv-SE"/>
        </w:rPr>
        <w:t>(A) .</w:t>
      </w:r>
    </w:p>
    <w:p w:rsidR="007D5C84" w:rsidRDefault="007D5C84">
      <w:pPr>
        <w:pStyle w:val="Heading4"/>
      </w:pPr>
      <w:r>
        <w:rPr>
          <w:lang w:val="en-GB"/>
        </w:rPr>
        <w:t xml:space="preserve"> </w:t>
      </w:r>
      <w:r>
        <w:t>Syntax för sammanslagning av dataset</w:t>
      </w:r>
    </w:p>
    <w:p w:rsidR="007D5C84" w:rsidRDefault="007D5C84">
      <w:pPr>
        <w:pStyle w:val="frstastycke"/>
        <w:rPr>
          <w:i/>
          <w:iCs/>
          <w:lang w:val="en-GB"/>
        </w:rPr>
      </w:pPr>
      <w:r>
        <w:rPr>
          <w:i/>
          <w:iCs/>
          <w:lang w:val="en-GB"/>
        </w:rPr>
        <w:t>Both files provide cases:</w:t>
      </w:r>
    </w:p>
    <w:p w:rsidR="007D5C84" w:rsidRDefault="007D5C84">
      <w:pPr>
        <w:rPr>
          <w:lang w:val="en-GB"/>
        </w:rPr>
      </w:pPr>
    </w:p>
    <w:p w:rsidR="007D5C84" w:rsidRDefault="007D5C84">
      <w:pPr>
        <w:autoSpaceDE w:val="0"/>
        <w:autoSpaceDN w:val="0"/>
        <w:adjustRightInd w:val="0"/>
        <w:ind w:firstLine="0"/>
        <w:rPr>
          <w:rFonts w:ascii="Arial" w:hAnsi="Arial" w:cs="Arial"/>
          <w:color w:val="auto"/>
          <w:sz w:val="20"/>
          <w:lang w:val="en-GB" w:eastAsia="sv-SE"/>
        </w:rPr>
      </w:pPr>
      <w:r>
        <w:rPr>
          <w:rFonts w:ascii="Arial" w:hAnsi="Arial" w:cs="Arial"/>
          <w:color w:val="auto"/>
          <w:sz w:val="20"/>
          <w:lang w:val="en-GB" w:eastAsia="sv-SE"/>
        </w:rPr>
        <w:t>MATCH FILES /FILE=*</w:t>
      </w:r>
    </w:p>
    <w:p w:rsidR="007D5C84" w:rsidRDefault="007D5C84">
      <w:pPr>
        <w:autoSpaceDE w:val="0"/>
        <w:autoSpaceDN w:val="0"/>
        <w:adjustRightInd w:val="0"/>
        <w:ind w:firstLine="0"/>
        <w:rPr>
          <w:rFonts w:ascii="Arial" w:hAnsi="Arial" w:cs="Arial"/>
          <w:color w:val="auto"/>
          <w:sz w:val="20"/>
          <w:lang w:eastAsia="sv-SE"/>
        </w:rPr>
      </w:pPr>
      <w:r>
        <w:rPr>
          <w:rFonts w:ascii="Arial" w:hAnsi="Arial" w:cs="Arial"/>
          <w:color w:val="auto"/>
          <w:sz w:val="20"/>
          <w:lang w:val="en-GB" w:eastAsia="sv-SE"/>
        </w:rPr>
        <w:t xml:space="preserve"> </w:t>
      </w:r>
      <w:r>
        <w:rPr>
          <w:rFonts w:ascii="Arial" w:hAnsi="Arial" w:cs="Arial"/>
          <w:color w:val="auto"/>
          <w:sz w:val="20"/>
          <w:lang w:eastAsia="sv-SE"/>
        </w:rPr>
        <w:t>/FILE='C:\Statistikfiler\gym9798\Dataset\kombinerade set\rtb-tot.sav'</w:t>
      </w:r>
    </w:p>
    <w:p w:rsidR="007D5C84" w:rsidRDefault="007D5C84">
      <w:pPr>
        <w:autoSpaceDE w:val="0"/>
        <w:autoSpaceDN w:val="0"/>
        <w:adjustRightInd w:val="0"/>
        <w:ind w:firstLine="0"/>
        <w:rPr>
          <w:rFonts w:ascii="Arial" w:hAnsi="Arial" w:cs="Arial"/>
          <w:color w:val="auto"/>
          <w:sz w:val="20"/>
          <w:lang w:eastAsia="sv-SE"/>
        </w:rPr>
      </w:pPr>
      <w:r>
        <w:rPr>
          <w:rFonts w:ascii="Arial" w:hAnsi="Arial" w:cs="Arial"/>
          <w:color w:val="auto"/>
          <w:sz w:val="20"/>
          <w:lang w:eastAsia="sv-SE"/>
        </w:rPr>
        <w:t xml:space="preserve"> /RENAME (</w:t>
      </w:r>
      <w:r>
        <w:rPr>
          <w:rFonts w:ascii="Arial" w:hAnsi="Arial" w:cs="Arial"/>
          <w:b/>
          <w:bCs/>
          <w:color w:val="auto"/>
          <w:sz w:val="20"/>
          <w:lang w:eastAsia="sv-SE"/>
        </w:rPr>
        <w:t xml:space="preserve">fodar fodar2 kon </w:t>
      </w:r>
      <w:r>
        <w:rPr>
          <w:rFonts w:ascii="Arial" w:hAnsi="Arial" w:cs="Arial"/>
          <w:color w:val="auto"/>
          <w:sz w:val="20"/>
          <w:lang w:eastAsia="sv-SE"/>
        </w:rPr>
        <w:t>= d0 d1 d2)</w:t>
      </w:r>
    </w:p>
    <w:p w:rsidR="007D5C84" w:rsidRDefault="007D5C84">
      <w:pPr>
        <w:autoSpaceDE w:val="0"/>
        <w:autoSpaceDN w:val="0"/>
        <w:adjustRightInd w:val="0"/>
        <w:ind w:firstLine="0"/>
        <w:rPr>
          <w:rFonts w:ascii="Arial" w:hAnsi="Arial" w:cs="Arial"/>
          <w:color w:val="auto"/>
          <w:sz w:val="20"/>
          <w:lang w:val="en-GB" w:eastAsia="sv-SE"/>
        </w:rPr>
      </w:pPr>
      <w:r>
        <w:rPr>
          <w:rFonts w:ascii="Arial" w:hAnsi="Arial" w:cs="Arial"/>
          <w:color w:val="auto"/>
          <w:sz w:val="20"/>
          <w:lang w:eastAsia="sv-SE"/>
        </w:rPr>
        <w:t xml:space="preserve"> </w:t>
      </w:r>
      <w:r>
        <w:rPr>
          <w:rFonts w:ascii="Arial" w:hAnsi="Arial" w:cs="Arial"/>
          <w:color w:val="auto"/>
          <w:sz w:val="20"/>
          <w:lang w:val="en-GB" w:eastAsia="sv-SE"/>
        </w:rPr>
        <w:t xml:space="preserve">/BY </w:t>
      </w:r>
      <w:r>
        <w:rPr>
          <w:rFonts w:ascii="Arial" w:hAnsi="Arial" w:cs="Arial"/>
          <w:b/>
          <w:bCs/>
          <w:color w:val="auto"/>
          <w:sz w:val="20"/>
          <w:lang w:val="en-GB" w:eastAsia="sv-SE"/>
        </w:rPr>
        <w:t>personlo</w:t>
      </w:r>
    </w:p>
    <w:p w:rsidR="007D5C84" w:rsidRDefault="007D5C84">
      <w:pPr>
        <w:autoSpaceDE w:val="0"/>
        <w:autoSpaceDN w:val="0"/>
        <w:adjustRightInd w:val="0"/>
        <w:ind w:firstLine="0"/>
        <w:rPr>
          <w:rFonts w:ascii="Arial" w:hAnsi="Arial" w:cs="Arial"/>
          <w:color w:val="auto"/>
          <w:sz w:val="20"/>
          <w:lang w:val="en-GB" w:eastAsia="sv-SE"/>
        </w:rPr>
      </w:pPr>
      <w:r>
        <w:rPr>
          <w:rFonts w:ascii="Arial" w:hAnsi="Arial" w:cs="Arial"/>
          <w:color w:val="auto"/>
          <w:sz w:val="20"/>
          <w:lang w:val="en-GB" w:eastAsia="sv-SE"/>
        </w:rPr>
        <w:t xml:space="preserve"> /DROP= d0 d1 d2.</w:t>
      </w:r>
    </w:p>
    <w:p w:rsidR="007D5C84" w:rsidRDefault="007D5C84">
      <w:pPr>
        <w:autoSpaceDE w:val="0"/>
        <w:autoSpaceDN w:val="0"/>
        <w:adjustRightInd w:val="0"/>
        <w:ind w:firstLine="0"/>
        <w:rPr>
          <w:rFonts w:ascii="Arial" w:hAnsi="Arial" w:cs="Arial"/>
          <w:color w:val="auto"/>
          <w:sz w:val="20"/>
          <w:lang w:val="en-GB" w:eastAsia="sv-SE"/>
        </w:rPr>
      </w:pPr>
      <w:r>
        <w:rPr>
          <w:rFonts w:ascii="Arial" w:hAnsi="Arial" w:cs="Arial"/>
          <w:color w:val="auto"/>
          <w:sz w:val="20"/>
          <w:lang w:val="en-GB" w:eastAsia="sv-SE"/>
        </w:rPr>
        <w:t>EXECUTE.</w:t>
      </w:r>
    </w:p>
    <w:p w:rsidR="007D5C84" w:rsidRDefault="007D5C84">
      <w:pPr>
        <w:rPr>
          <w:lang w:val="en-GB"/>
        </w:rPr>
      </w:pPr>
    </w:p>
    <w:p w:rsidR="007D5C84" w:rsidRDefault="007D5C84">
      <w:pPr>
        <w:rPr>
          <w:i/>
          <w:iCs/>
          <w:lang w:val="en-GB"/>
        </w:rPr>
      </w:pPr>
      <w:r>
        <w:rPr>
          <w:i/>
          <w:iCs/>
          <w:lang w:val="en-GB"/>
        </w:rPr>
        <w:t>External file is keyed tabel:</w:t>
      </w:r>
    </w:p>
    <w:p w:rsidR="007D5C84" w:rsidRDefault="007D5C84">
      <w:pPr>
        <w:rPr>
          <w:lang w:val="en-GB"/>
        </w:rPr>
      </w:pPr>
    </w:p>
    <w:p w:rsidR="007D5C84" w:rsidRDefault="007D5C84">
      <w:pPr>
        <w:autoSpaceDE w:val="0"/>
        <w:autoSpaceDN w:val="0"/>
        <w:adjustRightInd w:val="0"/>
        <w:ind w:firstLine="0"/>
        <w:rPr>
          <w:rFonts w:ascii="Arial" w:hAnsi="Arial" w:cs="Arial"/>
          <w:color w:val="auto"/>
          <w:sz w:val="20"/>
          <w:lang w:val="en-GB" w:eastAsia="sv-SE"/>
        </w:rPr>
      </w:pPr>
      <w:r>
        <w:rPr>
          <w:rFonts w:ascii="Arial" w:hAnsi="Arial" w:cs="Arial"/>
          <w:color w:val="auto"/>
          <w:sz w:val="20"/>
          <w:lang w:val="en-GB" w:eastAsia="sv-SE"/>
        </w:rPr>
        <w:t>MATCH FILES /FILE=*</w:t>
      </w:r>
    </w:p>
    <w:p w:rsidR="007D5C84" w:rsidRPr="00C71779" w:rsidRDefault="007D5C84">
      <w:pPr>
        <w:autoSpaceDE w:val="0"/>
        <w:autoSpaceDN w:val="0"/>
        <w:adjustRightInd w:val="0"/>
        <w:ind w:firstLine="0"/>
        <w:rPr>
          <w:rFonts w:ascii="Arial" w:hAnsi="Arial" w:cs="Arial"/>
          <w:color w:val="auto"/>
          <w:sz w:val="20"/>
          <w:lang w:val="en-US" w:eastAsia="sv-SE"/>
        </w:rPr>
      </w:pPr>
      <w:r>
        <w:rPr>
          <w:rFonts w:ascii="Arial" w:hAnsi="Arial" w:cs="Arial"/>
          <w:color w:val="auto"/>
          <w:sz w:val="20"/>
          <w:lang w:val="en-GB" w:eastAsia="sv-SE"/>
        </w:rPr>
        <w:t xml:space="preserve"> </w:t>
      </w:r>
      <w:r w:rsidRPr="00C71779">
        <w:rPr>
          <w:rFonts w:ascii="Arial" w:hAnsi="Arial" w:cs="Arial"/>
          <w:color w:val="auto"/>
          <w:sz w:val="20"/>
          <w:lang w:val="en-US" w:eastAsia="sv-SE"/>
        </w:rPr>
        <w:t>/TABLE='C:\Statistikfiler\gym9798\Dataset\kombinerade set\rtb-tot.sav'</w:t>
      </w:r>
    </w:p>
    <w:p w:rsidR="007D5C84" w:rsidRDefault="007D5C84">
      <w:pPr>
        <w:autoSpaceDE w:val="0"/>
        <w:autoSpaceDN w:val="0"/>
        <w:adjustRightInd w:val="0"/>
        <w:ind w:firstLine="0"/>
        <w:rPr>
          <w:rFonts w:ascii="Arial" w:hAnsi="Arial" w:cs="Arial"/>
          <w:color w:val="auto"/>
          <w:sz w:val="20"/>
          <w:lang w:eastAsia="sv-SE"/>
        </w:rPr>
      </w:pPr>
      <w:r w:rsidRPr="00C71779">
        <w:rPr>
          <w:rFonts w:ascii="Arial" w:hAnsi="Arial" w:cs="Arial"/>
          <w:color w:val="auto"/>
          <w:sz w:val="20"/>
          <w:lang w:val="en-US" w:eastAsia="sv-SE"/>
        </w:rPr>
        <w:t xml:space="preserve"> </w:t>
      </w:r>
      <w:r>
        <w:rPr>
          <w:rFonts w:ascii="Arial" w:hAnsi="Arial" w:cs="Arial"/>
          <w:color w:val="auto"/>
          <w:sz w:val="20"/>
          <w:lang w:eastAsia="sv-SE"/>
        </w:rPr>
        <w:t>/RENAME (</w:t>
      </w:r>
      <w:r>
        <w:rPr>
          <w:rFonts w:ascii="Arial" w:hAnsi="Arial" w:cs="Arial"/>
          <w:b/>
          <w:bCs/>
          <w:color w:val="auto"/>
          <w:sz w:val="20"/>
          <w:lang w:eastAsia="sv-SE"/>
        </w:rPr>
        <w:t xml:space="preserve">fodar fodar2 kon </w:t>
      </w:r>
      <w:r>
        <w:rPr>
          <w:rFonts w:ascii="Arial" w:hAnsi="Arial" w:cs="Arial"/>
          <w:color w:val="auto"/>
          <w:sz w:val="20"/>
          <w:lang w:eastAsia="sv-SE"/>
        </w:rPr>
        <w:t>= d0 d1 d2)</w:t>
      </w:r>
    </w:p>
    <w:p w:rsidR="007D5C84" w:rsidRDefault="007D5C84">
      <w:pPr>
        <w:autoSpaceDE w:val="0"/>
        <w:autoSpaceDN w:val="0"/>
        <w:adjustRightInd w:val="0"/>
        <w:ind w:firstLine="0"/>
        <w:rPr>
          <w:rFonts w:ascii="Arial" w:hAnsi="Arial" w:cs="Arial"/>
          <w:color w:val="auto"/>
          <w:sz w:val="20"/>
          <w:lang w:val="en-GB" w:eastAsia="sv-SE"/>
        </w:rPr>
      </w:pPr>
      <w:r>
        <w:rPr>
          <w:rFonts w:ascii="Arial" w:hAnsi="Arial" w:cs="Arial"/>
          <w:color w:val="auto"/>
          <w:sz w:val="20"/>
          <w:lang w:eastAsia="sv-SE"/>
        </w:rPr>
        <w:t xml:space="preserve"> </w:t>
      </w:r>
      <w:r>
        <w:rPr>
          <w:rFonts w:ascii="Arial" w:hAnsi="Arial" w:cs="Arial"/>
          <w:color w:val="auto"/>
          <w:sz w:val="20"/>
          <w:lang w:val="en-GB" w:eastAsia="sv-SE"/>
        </w:rPr>
        <w:t xml:space="preserve">/BY </w:t>
      </w:r>
      <w:r>
        <w:rPr>
          <w:rFonts w:ascii="Arial" w:hAnsi="Arial" w:cs="Arial"/>
          <w:b/>
          <w:bCs/>
          <w:color w:val="auto"/>
          <w:sz w:val="20"/>
          <w:lang w:val="en-GB" w:eastAsia="sv-SE"/>
        </w:rPr>
        <w:t>personlo</w:t>
      </w:r>
    </w:p>
    <w:p w:rsidR="007D5C84" w:rsidRDefault="007D5C84">
      <w:pPr>
        <w:autoSpaceDE w:val="0"/>
        <w:autoSpaceDN w:val="0"/>
        <w:adjustRightInd w:val="0"/>
        <w:ind w:firstLine="0"/>
        <w:rPr>
          <w:rFonts w:ascii="Arial" w:hAnsi="Arial" w:cs="Arial"/>
          <w:color w:val="auto"/>
          <w:sz w:val="20"/>
          <w:lang w:val="en-GB" w:eastAsia="sv-SE"/>
        </w:rPr>
      </w:pPr>
      <w:r>
        <w:rPr>
          <w:rFonts w:ascii="Arial" w:hAnsi="Arial" w:cs="Arial"/>
          <w:color w:val="auto"/>
          <w:sz w:val="20"/>
          <w:lang w:val="en-GB" w:eastAsia="sv-SE"/>
        </w:rPr>
        <w:lastRenderedPageBreak/>
        <w:t xml:space="preserve"> /DROP= d0 d1 d2.</w:t>
      </w:r>
    </w:p>
    <w:p w:rsidR="007D5C84" w:rsidRDefault="007D5C84">
      <w:pPr>
        <w:autoSpaceDE w:val="0"/>
        <w:autoSpaceDN w:val="0"/>
        <w:adjustRightInd w:val="0"/>
        <w:ind w:firstLine="0"/>
        <w:rPr>
          <w:rFonts w:ascii="Arial" w:hAnsi="Arial" w:cs="Arial"/>
          <w:color w:val="auto"/>
          <w:sz w:val="20"/>
          <w:lang w:val="en-GB" w:eastAsia="sv-SE"/>
        </w:rPr>
      </w:pPr>
      <w:r>
        <w:rPr>
          <w:rFonts w:ascii="Arial" w:hAnsi="Arial" w:cs="Arial"/>
          <w:color w:val="auto"/>
          <w:sz w:val="20"/>
          <w:lang w:val="en-GB" w:eastAsia="sv-SE"/>
        </w:rPr>
        <w:t>EXECUTE.</w:t>
      </w:r>
    </w:p>
    <w:p w:rsidR="007D5C84" w:rsidRDefault="007D5C84">
      <w:pPr>
        <w:rPr>
          <w:lang w:val="en-GB"/>
        </w:rPr>
      </w:pPr>
    </w:p>
    <w:p w:rsidR="007D5C84" w:rsidRDefault="007D5C84">
      <w:pPr>
        <w:rPr>
          <w:i/>
          <w:iCs/>
          <w:lang w:val="en-GB"/>
        </w:rPr>
      </w:pPr>
      <w:r>
        <w:rPr>
          <w:i/>
          <w:iCs/>
          <w:lang w:val="en-GB"/>
        </w:rPr>
        <w:t>Working Data File is keyed tabel:</w:t>
      </w:r>
    </w:p>
    <w:p w:rsidR="007D5C84" w:rsidRDefault="007D5C84">
      <w:pPr>
        <w:rPr>
          <w:lang w:val="en-GB"/>
        </w:rPr>
      </w:pPr>
    </w:p>
    <w:p w:rsidR="007D5C84" w:rsidRDefault="007D5C84">
      <w:pPr>
        <w:autoSpaceDE w:val="0"/>
        <w:autoSpaceDN w:val="0"/>
        <w:adjustRightInd w:val="0"/>
        <w:ind w:firstLine="0"/>
        <w:rPr>
          <w:rFonts w:ascii="Arial" w:hAnsi="Arial" w:cs="Arial"/>
          <w:color w:val="auto"/>
          <w:sz w:val="20"/>
          <w:lang w:val="en-GB" w:eastAsia="sv-SE"/>
        </w:rPr>
      </w:pPr>
      <w:r>
        <w:rPr>
          <w:rFonts w:ascii="Arial" w:hAnsi="Arial" w:cs="Arial"/>
          <w:color w:val="auto"/>
          <w:sz w:val="20"/>
          <w:lang w:val="en-GB" w:eastAsia="sv-SE"/>
        </w:rPr>
        <w:t>MATCH FILES /TABLE=*</w:t>
      </w:r>
    </w:p>
    <w:p w:rsidR="007D5C84" w:rsidRPr="00C71779" w:rsidRDefault="007D5C84">
      <w:pPr>
        <w:autoSpaceDE w:val="0"/>
        <w:autoSpaceDN w:val="0"/>
        <w:adjustRightInd w:val="0"/>
        <w:ind w:firstLine="0"/>
        <w:rPr>
          <w:rFonts w:ascii="Arial" w:hAnsi="Arial" w:cs="Arial"/>
          <w:color w:val="auto"/>
          <w:sz w:val="20"/>
          <w:lang w:val="en-US" w:eastAsia="sv-SE"/>
        </w:rPr>
      </w:pPr>
      <w:r>
        <w:rPr>
          <w:rFonts w:ascii="Arial" w:hAnsi="Arial" w:cs="Arial"/>
          <w:color w:val="auto"/>
          <w:sz w:val="20"/>
          <w:lang w:val="en-GB" w:eastAsia="sv-SE"/>
        </w:rPr>
        <w:t xml:space="preserve"> </w:t>
      </w:r>
      <w:r w:rsidRPr="00C71779">
        <w:rPr>
          <w:rFonts w:ascii="Arial" w:hAnsi="Arial" w:cs="Arial"/>
          <w:color w:val="auto"/>
          <w:sz w:val="20"/>
          <w:lang w:val="en-US" w:eastAsia="sv-SE"/>
        </w:rPr>
        <w:t>/FILE='C:\Statistikfiler\gym9798\Dataset\kombinerade set\rtb-tot.sav'</w:t>
      </w:r>
    </w:p>
    <w:p w:rsidR="007D5C84" w:rsidRDefault="007D5C84">
      <w:pPr>
        <w:autoSpaceDE w:val="0"/>
        <w:autoSpaceDN w:val="0"/>
        <w:adjustRightInd w:val="0"/>
        <w:ind w:firstLine="0"/>
        <w:rPr>
          <w:rFonts w:ascii="Arial" w:hAnsi="Arial" w:cs="Arial"/>
          <w:color w:val="auto"/>
          <w:sz w:val="20"/>
          <w:lang w:eastAsia="sv-SE"/>
        </w:rPr>
      </w:pPr>
      <w:r w:rsidRPr="00C71779">
        <w:rPr>
          <w:rFonts w:ascii="Arial" w:hAnsi="Arial" w:cs="Arial"/>
          <w:color w:val="auto"/>
          <w:sz w:val="20"/>
          <w:lang w:val="en-US" w:eastAsia="sv-SE"/>
        </w:rPr>
        <w:t xml:space="preserve"> </w:t>
      </w:r>
      <w:r>
        <w:rPr>
          <w:rFonts w:ascii="Arial" w:hAnsi="Arial" w:cs="Arial"/>
          <w:color w:val="auto"/>
          <w:sz w:val="20"/>
          <w:lang w:eastAsia="sv-SE"/>
        </w:rPr>
        <w:t>/RENAME (</w:t>
      </w:r>
      <w:r>
        <w:rPr>
          <w:rFonts w:ascii="Arial" w:hAnsi="Arial" w:cs="Arial"/>
          <w:b/>
          <w:bCs/>
          <w:color w:val="auto"/>
          <w:sz w:val="20"/>
          <w:lang w:eastAsia="sv-SE"/>
        </w:rPr>
        <w:t xml:space="preserve">fodar fodar2 kon </w:t>
      </w:r>
      <w:r>
        <w:rPr>
          <w:rFonts w:ascii="Arial" w:hAnsi="Arial" w:cs="Arial"/>
          <w:color w:val="auto"/>
          <w:sz w:val="20"/>
          <w:lang w:eastAsia="sv-SE"/>
        </w:rPr>
        <w:t>= d0 d1 d2)</w:t>
      </w:r>
    </w:p>
    <w:p w:rsidR="007D5C84" w:rsidRDefault="007D5C84">
      <w:pPr>
        <w:autoSpaceDE w:val="0"/>
        <w:autoSpaceDN w:val="0"/>
        <w:adjustRightInd w:val="0"/>
        <w:ind w:firstLine="0"/>
        <w:rPr>
          <w:rFonts w:ascii="Arial" w:hAnsi="Arial" w:cs="Arial"/>
          <w:color w:val="auto"/>
          <w:sz w:val="20"/>
          <w:lang w:val="en-GB" w:eastAsia="sv-SE"/>
        </w:rPr>
      </w:pPr>
      <w:r>
        <w:rPr>
          <w:rFonts w:ascii="Arial" w:hAnsi="Arial" w:cs="Arial"/>
          <w:color w:val="auto"/>
          <w:sz w:val="20"/>
          <w:lang w:eastAsia="sv-SE"/>
        </w:rPr>
        <w:t xml:space="preserve"> </w:t>
      </w:r>
      <w:r>
        <w:rPr>
          <w:rFonts w:ascii="Arial" w:hAnsi="Arial" w:cs="Arial"/>
          <w:color w:val="auto"/>
          <w:sz w:val="20"/>
          <w:lang w:val="en-GB" w:eastAsia="sv-SE"/>
        </w:rPr>
        <w:t xml:space="preserve">/BY </w:t>
      </w:r>
      <w:r>
        <w:rPr>
          <w:rFonts w:ascii="Arial" w:hAnsi="Arial" w:cs="Arial"/>
          <w:b/>
          <w:bCs/>
          <w:color w:val="auto"/>
          <w:sz w:val="20"/>
          <w:lang w:val="en-GB" w:eastAsia="sv-SE"/>
        </w:rPr>
        <w:t>personlo</w:t>
      </w:r>
    </w:p>
    <w:p w:rsidR="007D5C84" w:rsidRDefault="007D5C84">
      <w:pPr>
        <w:autoSpaceDE w:val="0"/>
        <w:autoSpaceDN w:val="0"/>
        <w:adjustRightInd w:val="0"/>
        <w:ind w:firstLine="0"/>
        <w:rPr>
          <w:rFonts w:ascii="Arial" w:hAnsi="Arial" w:cs="Arial"/>
          <w:color w:val="auto"/>
          <w:sz w:val="20"/>
          <w:lang w:val="en-GB" w:eastAsia="sv-SE"/>
        </w:rPr>
      </w:pPr>
      <w:r>
        <w:rPr>
          <w:rFonts w:ascii="Arial" w:hAnsi="Arial" w:cs="Arial"/>
          <w:color w:val="auto"/>
          <w:sz w:val="20"/>
          <w:lang w:val="en-GB" w:eastAsia="sv-SE"/>
        </w:rPr>
        <w:t xml:space="preserve"> /DROP= d0 d1 d2.</w:t>
      </w:r>
    </w:p>
    <w:p w:rsidR="007D5C84" w:rsidRDefault="007D5C84">
      <w:pPr>
        <w:autoSpaceDE w:val="0"/>
        <w:autoSpaceDN w:val="0"/>
        <w:adjustRightInd w:val="0"/>
        <w:ind w:firstLine="0"/>
        <w:rPr>
          <w:rFonts w:ascii="Arial" w:hAnsi="Arial" w:cs="Arial"/>
          <w:color w:val="auto"/>
          <w:sz w:val="20"/>
          <w:lang w:eastAsia="sv-SE"/>
        </w:rPr>
      </w:pPr>
      <w:r>
        <w:rPr>
          <w:rFonts w:ascii="Arial" w:hAnsi="Arial" w:cs="Arial"/>
          <w:color w:val="auto"/>
          <w:sz w:val="20"/>
          <w:lang w:eastAsia="sv-SE"/>
        </w:rPr>
        <w:t>EXECUTE.</w:t>
      </w:r>
    </w:p>
    <w:p w:rsidR="007D5C84" w:rsidRDefault="007D5C84"/>
    <w:p w:rsidR="007D5C84" w:rsidRDefault="007D5C84">
      <w:pPr>
        <w:pStyle w:val="Heading3"/>
      </w:pPr>
      <w:bookmarkStart w:id="120" w:name="_Toc22965553"/>
      <w:r>
        <w:t>Att lägga till individer från ett annat dataset</w:t>
      </w:r>
      <w:bookmarkEnd w:id="120"/>
    </w:p>
    <w:p w:rsidR="007D5C84" w:rsidRDefault="007D5C84">
      <w:pPr>
        <w:pStyle w:val="frstastycke"/>
      </w:pPr>
      <w:r>
        <w:t xml:space="preserve">Logiken bakom att lägga till </w:t>
      </w:r>
      <w:r>
        <w:rPr>
          <w:i/>
          <w:iCs/>
        </w:rPr>
        <w:t xml:space="preserve">cases </w:t>
      </w:r>
      <w:r>
        <w:t>(individer eller observationer) från ett annat dataset skiljer sig helt från den ovan beskrivna för att lägga till variabler. När vi lägger till variabler vill vi att dessa ska ha andra namn än de vi har i ursprungsdatasetet. När vi vill lägga till individer vill vi att variablerna ska ha samma värden som i ursprungsdatasetet. Ifall vi lägger till cases från den datafil vi valde ovan får vi nu endast fyra variabler som har samma namn:</w:t>
      </w:r>
    </w:p>
    <w:p w:rsidR="007D5C84" w:rsidRDefault="007D5C84"/>
    <w:p w:rsidR="007D5C84" w:rsidRDefault="00BC46E5">
      <w:r>
        <w:rPr>
          <w:noProof/>
          <w:lang w:eastAsia="sv-SE"/>
        </w:rPr>
        <w:drawing>
          <wp:inline distT="0" distB="0" distL="0" distR="0">
            <wp:extent cx="3298825" cy="18383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298825" cy="1838325"/>
                    </a:xfrm>
                    <a:prstGeom prst="rect">
                      <a:avLst/>
                    </a:prstGeom>
                    <a:noFill/>
                    <a:ln>
                      <a:noFill/>
                    </a:ln>
                  </pic:spPr>
                </pic:pic>
              </a:graphicData>
            </a:graphic>
          </wp:inline>
        </w:drawing>
      </w:r>
    </w:p>
    <w:p w:rsidR="007D5C84" w:rsidRDefault="007D5C84"/>
    <w:p w:rsidR="007D5C84" w:rsidRDefault="007D5C84">
      <w:r>
        <w:t xml:space="preserve">Det är således viktigt att man från början ser till att ha samma namn på variablerna (förutsatt naturligtvis att de innehåller samma typ av information) i de olika dataseten om man sedan har för avsikt att slå samman dem genom att lägga till </w:t>
      </w:r>
      <w:r>
        <w:rPr>
          <w:i/>
          <w:iCs/>
        </w:rPr>
        <w:t>cases</w:t>
      </w:r>
      <w:r>
        <w:t xml:space="preserve">. Det är viktigt att strängvariabler har samma </w:t>
      </w:r>
      <w:r>
        <w:rPr>
          <w:i/>
          <w:iCs/>
        </w:rPr>
        <w:t>width</w:t>
      </w:r>
      <w:r>
        <w:t>, här räcker det inte med att endast ha samma namn.</w:t>
      </w:r>
    </w:p>
    <w:p w:rsidR="007D5C84" w:rsidRDefault="007D5C84">
      <w:r>
        <w:t>Följande skript genereras (här kraftigt förkortat):</w:t>
      </w:r>
    </w:p>
    <w:p w:rsidR="007D5C84" w:rsidRDefault="007D5C84">
      <w:pPr>
        <w:autoSpaceDE w:val="0"/>
        <w:autoSpaceDN w:val="0"/>
        <w:adjustRightInd w:val="0"/>
        <w:ind w:firstLine="0"/>
        <w:rPr>
          <w:rFonts w:ascii="Arial" w:hAnsi="Arial" w:cs="Arial"/>
          <w:color w:val="auto"/>
          <w:sz w:val="20"/>
        </w:rPr>
      </w:pPr>
    </w:p>
    <w:p w:rsidR="007D5C84" w:rsidRDefault="007D5C84">
      <w:pPr>
        <w:autoSpaceDE w:val="0"/>
        <w:autoSpaceDN w:val="0"/>
        <w:adjustRightInd w:val="0"/>
        <w:ind w:firstLine="0"/>
        <w:rPr>
          <w:rFonts w:ascii="Arial" w:hAnsi="Arial" w:cs="Arial"/>
          <w:color w:val="auto"/>
          <w:sz w:val="20"/>
          <w:lang w:val="en-GB"/>
        </w:rPr>
      </w:pPr>
      <w:r>
        <w:rPr>
          <w:rFonts w:ascii="Arial" w:hAnsi="Arial" w:cs="Arial"/>
          <w:color w:val="auto"/>
          <w:sz w:val="20"/>
          <w:lang w:val="en-GB"/>
        </w:rPr>
        <w:t>ADD FILES /FILE=*</w:t>
      </w:r>
    </w:p>
    <w:p w:rsidR="007D5C84" w:rsidRDefault="007D5C84">
      <w:pPr>
        <w:autoSpaceDE w:val="0"/>
        <w:autoSpaceDN w:val="0"/>
        <w:adjustRightInd w:val="0"/>
        <w:ind w:firstLine="0"/>
        <w:rPr>
          <w:rFonts w:ascii="Arial" w:hAnsi="Arial" w:cs="Arial"/>
          <w:color w:val="auto"/>
          <w:sz w:val="20"/>
          <w:lang w:val="en-GB"/>
        </w:rPr>
      </w:pPr>
      <w:r>
        <w:rPr>
          <w:rFonts w:ascii="Arial" w:hAnsi="Arial" w:cs="Arial"/>
          <w:color w:val="auto"/>
          <w:sz w:val="20"/>
          <w:lang w:val="en-GB"/>
        </w:rPr>
        <w:t xml:space="preserve"> /RENAME (</w:t>
      </w:r>
      <w:r>
        <w:rPr>
          <w:rFonts w:ascii="Arial" w:hAnsi="Arial" w:cs="Arial"/>
          <w:b/>
          <w:bCs/>
          <w:color w:val="auto"/>
          <w:sz w:val="20"/>
          <w:lang w:val="en-GB"/>
        </w:rPr>
        <w:t xml:space="preserve">ak9dub arak9_0 arak9_5 </w:t>
      </w:r>
      <w:r>
        <w:rPr>
          <w:rFonts w:ascii="Arial" w:hAnsi="Arial" w:cs="Arial"/>
          <w:color w:val="auto"/>
          <w:sz w:val="20"/>
          <w:lang w:val="en-GB"/>
        </w:rPr>
        <w:t xml:space="preserve">[…] </w:t>
      </w:r>
      <w:r>
        <w:rPr>
          <w:rFonts w:ascii="Arial" w:hAnsi="Arial" w:cs="Arial"/>
          <w:b/>
          <w:bCs/>
          <w:color w:val="auto"/>
          <w:sz w:val="20"/>
          <w:lang w:val="en-GB"/>
        </w:rPr>
        <w:t xml:space="preserve">termin1 termin2 test tv_5 </w:t>
      </w:r>
      <w:r>
        <w:rPr>
          <w:rFonts w:ascii="Arial" w:hAnsi="Arial" w:cs="Arial"/>
          <w:color w:val="auto"/>
          <w:sz w:val="20"/>
          <w:lang w:val="en-GB"/>
        </w:rPr>
        <w:t>= d0 d1 d2 […] d343 d344 d345)</w:t>
      </w:r>
    </w:p>
    <w:p w:rsidR="007D5C84" w:rsidRPr="00C71779" w:rsidRDefault="007D5C84">
      <w:pPr>
        <w:autoSpaceDE w:val="0"/>
        <w:autoSpaceDN w:val="0"/>
        <w:adjustRightInd w:val="0"/>
        <w:ind w:firstLine="0"/>
        <w:rPr>
          <w:rFonts w:ascii="Arial" w:hAnsi="Arial" w:cs="Arial"/>
          <w:color w:val="auto"/>
          <w:sz w:val="20"/>
        </w:rPr>
      </w:pPr>
      <w:r>
        <w:rPr>
          <w:rFonts w:ascii="Arial" w:hAnsi="Arial" w:cs="Arial"/>
          <w:color w:val="auto"/>
          <w:sz w:val="20"/>
          <w:lang w:val="en-GB"/>
        </w:rPr>
        <w:t xml:space="preserve"> </w:t>
      </w:r>
      <w:r w:rsidRPr="00C71779">
        <w:rPr>
          <w:rFonts w:ascii="Arial" w:hAnsi="Arial" w:cs="Arial"/>
          <w:color w:val="auto"/>
          <w:sz w:val="20"/>
        </w:rPr>
        <w:t>/FILE='D:\Statistikfiler\gym9798\Dataset\rtb-tot.sav'</w:t>
      </w:r>
    </w:p>
    <w:p w:rsidR="007D5C84" w:rsidRPr="00C71779" w:rsidRDefault="007D5C84">
      <w:pPr>
        <w:autoSpaceDE w:val="0"/>
        <w:autoSpaceDN w:val="0"/>
        <w:adjustRightInd w:val="0"/>
        <w:ind w:firstLine="0"/>
        <w:rPr>
          <w:rFonts w:ascii="Arial" w:hAnsi="Arial" w:cs="Arial"/>
          <w:color w:val="auto"/>
          <w:sz w:val="20"/>
        </w:rPr>
      </w:pPr>
      <w:r w:rsidRPr="00C71779">
        <w:rPr>
          <w:rFonts w:ascii="Arial" w:hAnsi="Arial" w:cs="Arial"/>
          <w:color w:val="auto"/>
          <w:sz w:val="20"/>
        </w:rPr>
        <w:t xml:space="preserve"> /RENAME (</w:t>
      </w:r>
      <w:r w:rsidRPr="00C71779">
        <w:rPr>
          <w:rFonts w:ascii="Arial" w:hAnsi="Arial" w:cs="Arial"/>
          <w:b/>
          <w:bCs/>
          <w:color w:val="auto"/>
          <w:sz w:val="20"/>
        </w:rPr>
        <w:t xml:space="preserve">aldinv aldinv2 aldinv3 </w:t>
      </w:r>
      <w:r w:rsidRPr="00C71779">
        <w:rPr>
          <w:rFonts w:ascii="Arial" w:hAnsi="Arial" w:cs="Arial"/>
          <w:color w:val="auto"/>
          <w:sz w:val="20"/>
        </w:rPr>
        <w:t xml:space="preserve">[…] </w:t>
      </w:r>
      <w:r w:rsidRPr="00C71779">
        <w:rPr>
          <w:rFonts w:ascii="Arial" w:hAnsi="Arial" w:cs="Arial"/>
          <w:b/>
          <w:bCs/>
          <w:color w:val="auto"/>
          <w:sz w:val="20"/>
        </w:rPr>
        <w:t xml:space="preserve">utvnfp_2 utvnfp_3 utvnfp_4 </w:t>
      </w:r>
      <w:r w:rsidRPr="00C71779">
        <w:rPr>
          <w:rFonts w:ascii="Arial" w:hAnsi="Arial" w:cs="Arial"/>
          <w:color w:val="auto"/>
          <w:sz w:val="20"/>
        </w:rPr>
        <w:t>= d346 d347 d348 […] d543 d544 d545)</w:t>
      </w:r>
    </w:p>
    <w:p w:rsidR="007D5C84" w:rsidRPr="00C71779" w:rsidRDefault="007D5C84">
      <w:pPr>
        <w:autoSpaceDE w:val="0"/>
        <w:autoSpaceDN w:val="0"/>
        <w:adjustRightInd w:val="0"/>
        <w:ind w:firstLine="0"/>
        <w:rPr>
          <w:rFonts w:ascii="Arial" w:hAnsi="Arial" w:cs="Arial"/>
          <w:color w:val="auto"/>
          <w:sz w:val="20"/>
          <w:lang w:val="fr-FR"/>
        </w:rPr>
      </w:pPr>
      <w:r w:rsidRPr="00C71779">
        <w:rPr>
          <w:rFonts w:ascii="Arial" w:hAnsi="Arial" w:cs="Arial"/>
          <w:color w:val="auto"/>
          <w:sz w:val="20"/>
        </w:rPr>
        <w:t xml:space="preserve"> </w:t>
      </w:r>
      <w:r w:rsidRPr="00C71779">
        <w:rPr>
          <w:rFonts w:ascii="Arial" w:hAnsi="Arial" w:cs="Arial"/>
          <w:color w:val="auto"/>
          <w:sz w:val="20"/>
          <w:lang w:val="fr-FR"/>
        </w:rPr>
        <w:t>/DROP= d0 d1 d2 […] d543</w:t>
      </w:r>
    </w:p>
    <w:p w:rsidR="007D5C84" w:rsidRPr="00C71779" w:rsidRDefault="007D5C84">
      <w:pPr>
        <w:autoSpaceDE w:val="0"/>
        <w:autoSpaceDN w:val="0"/>
        <w:adjustRightInd w:val="0"/>
        <w:ind w:firstLine="0"/>
        <w:rPr>
          <w:rFonts w:ascii="Arial" w:hAnsi="Arial" w:cs="Arial"/>
          <w:color w:val="auto"/>
          <w:sz w:val="20"/>
          <w:lang w:val="fr-FR"/>
        </w:rPr>
      </w:pPr>
      <w:r w:rsidRPr="00C71779">
        <w:rPr>
          <w:rFonts w:ascii="Arial" w:hAnsi="Arial" w:cs="Arial"/>
          <w:color w:val="auto"/>
          <w:sz w:val="20"/>
          <w:lang w:val="fr-FR"/>
        </w:rPr>
        <w:t xml:space="preserve">  d544 d545.</w:t>
      </w:r>
    </w:p>
    <w:p w:rsidR="007D5C84" w:rsidRPr="00C71779" w:rsidRDefault="007D5C84">
      <w:pPr>
        <w:autoSpaceDE w:val="0"/>
        <w:autoSpaceDN w:val="0"/>
        <w:adjustRightInd w:val="0"/>
        <w:ind w:firstLine="0"/>
        <w:rPr>
          <w:rFonts w:ascii="Arial" w:hAnsi="Arial" w:cs="Arial"/>
          <w:color w:val="auto"/>
          <w:sz w:val="20"/>
        </w:rPr>
      </w:pPr>
      <w:r w:rsidRPr="00C71779">
        <w:rPr>
          <w:rFonts w:ascii="Arial" w:hAnsi="Arial" w:cs="Arial"/>
          <w:color w:val="auto"/>
          <w:sz w:val="20"/>
        </w:rPr>
        <w:t>EXECUTE.</w:t>
      </w:r>
      <w:r>
        <w:rPr>
          <w:rStyle w:val="FootnoteReference"/>
          <w:rFonts w:ascii="Arial" w:hAnsi="Arial" w:cs="Arial"/>
          <w:color w:val="auto"/>
          <w:sz w:val="20"/>
          <w:lang w:val="en-GB"/>
        </w:rPr>
        <w:footnoteReference w:id="12"/>
      </w:r>
    </w:p>
    <w:p w:rsidR="007D5C84" w:rsidRPr="00C71779" w:rsidRDefault="007D5C84"/>
    <w:p w:rsidR="007D5C84" w:rsidRDefault="007D5C84">
      <w:r>
        <w:lastRenderedPageBreak/>
        <w:t>Syntaxen för att slå samman dataset där de flesta variablerna inte överensstämmer blir tämligen komplexa och här rekommenderar jag att man skapar ett skript via menyn.</w:t>
      </w:r>
    </w:p>
    <w:p w:rsidR="007D5C84" w:rsidRDefault="007D5C84">
      <w:r>
        <w:t xml:space="preserve">Vill man hålla reda på från vilka dataset de olika observationerna kommer från kan man markera </w:t>
      </w:r>
      <w:r>
        <w:rPr>
          <w:i/>
          <w:iCs/>
        </w:rPr>
        <w:t>Indicate case source as variable</w:t>
      </w:r>
      <w:r>
        <w:t>. Då skapas en ny variabel som indikerar från vilket dataset variabeln härrör.</w:t>
      </w:r>
    </w:p>
    <w:p w:rsidR="007D5C84" w:rsidRDefault="007D5C84">
      <w:pPr>
        <w:pStyle w:val="Heading2"/>
      </w:pPr>
      <w:r>
        <w:t xml:space="preserve"> </w:t>
      </w:r>
      <w:bookmarkStart w:id="121" w:name="_Toc22965554"/>
      <w:r>
        <w:t>Att skapa deldataset</w:t>
      </w:r>
      <w:bookmarkEnd w:id="121"/>
    </w:p>
    <w:p w:rsidR="007D5C84" w:rsidRDefault="007D5C84">
      <w:pPr>
        <w:pStyle w:val="frstastycke"/>
      </w:pPr>
      <w:r>
        <w:t xml:space="preserve">För att skapa deldataset går vi till väga som när vi filtrerar ett dataset (se kapitel </w:t>
      </w:r>
      <w:r>
        <w:fldChar w:fldCharType="begin"/>
      </w:r>
      <w:r>
        <w:instrText xml:space="preserve"> REF _Ref10112687 \r \h </w:instrText>
      </w:r>
      <w:r>
        <w:fldChar w:fldCharType="separate"/>
      </w:r>
      <w:r>
        <w:t>X</w:t>
      </w:r>
      <w:r>
        <w:fldChar w:fldCharType="end"/>
      </w:r>
      <w:r>
        <w:t xml:space="preserve"> </w:t>
      </w:r>
      <w:r>
        <w:fldChar w:fldCharType="begin"/>
      </w:r>
      <w:r>
        <w:instrText xml:space="preserve"> REF _Ref10112687 \h </w:instrText>
      </w:r>
      <w:r>
        <w:fldChar w:fldCharType="separate"/>
      </w:r>
      <w:r>
        <w:t>Filter</w:t>
      </w:r>
      <w:r>
        <w:fldChar w:fldCharType="end"/>
      </w:r>
      <w:r>
        <w:t xml:space="preserve">) med ett undantag. Istället för att använda den för att använda den förinställda </w:t>
      </w:r>
      <w:r>
        <w:rPr>
          <w:i/>
          <w:iCs/>
        </w:rPr>
        <w:t xml:space="preserve">Filtered </w:t>
      </w:r>
      <w:r>
        <w:t xml:space="preserve">(filtrerade) väljer vi </w:t>
      </w:r>
      <w:r>
        <w:rPr>
          <w:i/>
          <w:iCs/>
        </w:rPr>
        <w:t xml:space="preserve">Deleted </w:t>
      </w:r>
      <w:r>
        <w:t xml:space="preserve">(borttagna) under </w:t>
      </w:r>
      <w:r>
        <w:rPr>
          <w:i/>
          <w:iCs/>
        </w:rPr>
        <w:t>Unselected Cases Are</w:t>
      </w:r>
      <w:r>
        <w:t xml:space="preserve">. </w:t>
      </w:r>
    </w:p>
    <w:p w:rsidR="007D5C84" w:rsidRDefault="007D5C84"/>
    <w:p w:rsidR="007D5C84" w:rsidRDefault="00BC46E5">
      <w:r>
        <w:rPr>
          <w:noProof/>
          <w:lang w:eastAsia="sv-SE"/>
        </w:rPr>
        <w:drawing>
          <wp:inline distT="0" distB="0" distL="0" distR="0">
            <wp:extent cx="3293745" cy="26447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293745" cy="2644775"/>
                    </a:xfrm>
                    <a:prstGeom prst="rect">
                      <a:avLst/>
                    </a:prstGeom>
                    <a:noFill/>
                    <a:ln>
                      <a:noFill/>
                    </a:ln>
                  </pic:spPr>
                </pic:pic>
              </a:graphicData>
            </a:graphic>
          </wp:inline>
        </w:drawing>
      </w:r>
    </w:p>
    <w:p w:rsidR="007D5C84" w:rsidRDefault="007D5C84"/>
    <w:p w:rsidR="007D5C84" w:rsidRDefault="007D5C84">
      <w:r>
        <w:t xml:space="preserve">I och med att de </w:t>
      </w:r>
      <w:r>
        <w:rPr>
          <w:i/>
          <w:iCs/>
        </w:rPr>
        <w:t xml:space="preserve">cases </w:t>
      </w:r>
      <w:r>
        <w:t xml:space="preserve">som inte väljs tas bort är det viktigt att börja med att </w:t>
      </w:r>
      <w:r>
        <w:rPr>
          <w:b/>
          <w:bCs/>
        </w:rPr>
        <w:t>spara filen i ett nytt namn</w:t>
      </w:r>
      <w:r>
        <w:t xml:space="preserve"> helst innan du filtrerar datasetet. Observera att du då inte har gjort några ändringar sedan du sparade datasetet under det ursprungliga namnet (dessa förändringar kommer annars att försvinna för de cases som du filtrerar bort). Om du inte sparar datasetet innan du filtrerar det är det viktigt att du därefter går in på </w:t>
      </w:r>
      <w:r>
        <w:rPr>
          <w:i/>
          <w:iCs/>
        </w:rPr>
        <w:t xml:space="preserve">File/Save as </w:t>
      </w:r>
      <w:r>
        <w:t xml:space="preserve">och sparar filen under ett nytt namn. Använd </w:t>
      </w:r>
      <w:r>
        <w:rPr>
          <w:b/>
          <w:bCs/>
        </w:rPr>
        <w:t xml:space="preserve">inte </w:t>
      </w:r>
      <w:r>
        <w:t>kortkommandot &lt;ctrl+s&gt; då sparas filen i det ursprungliga namnet och alla cases som du tagit bort försvinner för gott (såvida du inte har en tidigare backup av ursprungsfilen).</w:t>
      </w:r>
    </w:p>
    <w:p w:rsidR="007D5C84" w:rsidRDefault="007D5C84">
      <w:r>
        <w:t>Skriptet för att välja ut cases och ta bort cases som inte är valda är</w:t>
      </w:r>
    </w:p>
    <w:p w:rsidR="007D5C84" w:rsidRDefault="007D5C84"/>
    <w:p w:rsidR="007D5C84" w:rsidRDefault="007D5C84">
      <w:pPr>
        <w:autoSpaceDE w:val="0"/>
        <w:autoSpaceDN w:val="0"/>
        <w:adjustRightInd w:val="0"/>
        <w:ind w:firstLine="0"/>
        <w:rPr>
          <w:rFonts w:ascii="Arial" w:hAnsi="Arial" w:cs="Arial"/>
          <w:color w:val="auto"/>
          <w:sz w:val="20"/>
          <w:lang w:val="en-GB"/>
        </w:rPr>
      </w:pPr>
      <w:r>
        <w:rPr>
          <w:rFonts w:ascii="Arial" w:hAnsi="Arial" w:cs="Arial"/>
          <w:color w:val="auto"/>
          <w:sz w:val="20"/>
          <w:lang w:val="en-GB"/>
        </w:rPr>
        <w:t>FILTER OFF.</w:t>
      </w:r>
    </w:p>
    <w:p w:rsidR="007D5C84" w:rsidRDefault="007D5C84">
      <w:pPr>
        <w:autoSpaceDE w:val="0"/>
        <w:autoSpaceDN w:val="0"/>
        <w:adjustRightInd w:val="0"/>
        <w:ind w:firstLine="0"/>
        <w:rPr>
          <w:rFonts w:ascii="Arial" w:hAnsi="Arial" w:cs="Arial"/>
          <w:color w:val="auto"/>
          <w:sz w:val="20"/>
          <w:lang w:val="en-GB"/>
        </w:rPr>
      </w:pPr>
      <w:r>
        <w:rPr>
          <w:rFonts w:ascii="Arial" w:hAnsi="Arial" w:cs="Arial"/>
          <w:color w:val="auto"/>
          <w:sz w:val="20"/>
          <w:lang w:val="en-GB"/>
        </w:rPr>
        <w:t>USE ALL.</w:t>
      </w:r>
    </w:p>
    <w:p w:rsidR="007D5C84" w:rsidRDefault="007D5C84">
      <w:pPr>
        <w:autoSpaceDE w:val="0"/>
        <w:autoSpaceDN w:val="0"/>
        <w:adjustRightInd w:val="0"/>
        <w:ind w:firstLine="0"/>
        <w:rPr>
          <w:rFonts w:ascii="Arial" w:hAnsi="Arial" w:cs="Arial"/>
          <w:color w:val="auto"/>
          <w:sz w:val="20"/>
          <w:lang w:val="en-GB"/>
        </w:rPr>
      </w:pPr>
      <w:r>
        <w:rPr>
          <w:rFonts w:ascii="Arial" w:hAnsi="Arial" w:cs="Arial"/>
          <w:color w:val="auto"/>
          <w:sz w:val="20"/>
          <w:lang w:val="en-GB"/>
        </w:rPr>
        <w:t>SELECT IF(NOT(</w:t>
      </w:r>
      <w:r>
        <w:rPr>
          <w:rFonts w:ascii="Arial" w:hAnsi="Arial" w:cs="Arial"/>
          <w:b/>
          <w:bCs/>
          <w:color w:val="auto"/>
          <w:sz w:val="20"/>
          <w:lang w:val="en-GB"/>
        </w:rPr>
        <w:t xml:space="preserve">f_st97a2 </w:t>
      </w:r>
      <w:r>
        <w:rPr>
          <w:rFonts w:ascii="Arial" w:hAnsi="Arial" w:cs="Arial"/>
          <w:color w:val="auto"/>
          <w:sz w:val="20"/>
          <w:lang w:val="en-GB"/>
        </w:rPr>
        <w:t>=0)).</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EXECUTE .</w:t>
      </w:r>
    </w:p>
    <w:p w:rsidR="007D5C84" w:rsidRDefault="007D5C84">
      <w:pPr>
        <w:pStyle w:val="Heading2"/>
      </w:pPr>
      <w:bookmarkStart w:id="122" w:name="_Ref10133169"/>
      <w:bookmarkStart w:id="123" w:name="_Ref10133183"/>
      <w:bookmarkStart w:id="124" w:name="_Toc22965555"/>
      <w:r>
        <w:t>Att skapa dataset där individerna utgör endast en rad</w:t>
      </w:r>
      <w:bookmarkEnd w:id="122"/>
      <w:bookmarkEnd w:id="123"/>
      <w:bookmarkEnd w:id="124"/>
    </w:p>
    <w:p w:rsidR="007D5C84" w:rsidRDefault="007D5C84">
      <w:pPr>
        <w:pStyle w:val="frstastycke"/>
      </w:pPr>
      <w:r>
        <w:t xml:space="preserve">Det händer att data levereras från SCB på så sätt att en individ kan förekomma på fler rader. Detta är fallet med registrerade högskoleutbildningar. En individ registreras i SCBs register på en kurs. För en och samma termin kan en individ vara registrerad på 10-tals olika kurser (ibland upp till 30-talet kurser). Av utrymmesskäl så är det då enklast att leverera dessa data </w:t>
      </w:r>
      <w:r>
        <w:lastRenderedPageBreak/>
        <w:t>på så sätt att individerna förekommer på flera rader, dvs. att varje enskild kurs blir en rad eller observation. Man slipper då få ett dataset med en massa tomma celler.</w:t>
      </w:r>
      <w:r>
        <w:rPr>
          <w:rStyle w:val="FootnoteReference"/>
        </w:rPr>
        <w:footnoteReference w:id="13"/>
      </w:r>
      <w:r>
        <w:t xml:space="preserve"> Men vid bearbetningen av individerna är det ofta nödvändigt att individerna endast förekommer på en rad och därmed endast utgör en observation. Detta går att åstadkomma genom att skapa ett antal deldataset och sedan slå samman dem till ett nytt dataset.</w:t>
      </w:r>
    </w:p>
    <w:p w:rsidR="007D5C84" w:rsidRDefault="007D5C84">
      <w:r>
        <w:t>Det första vi gör är att skapa en variabel som förskjuter löpnumren ett steg. Principen är följande:</w:t>
      </w:r>
    </w:p>
    <w:p w:rsidR="007D5C84" w:rsidRDefault="007D5C8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3"/>
        <w:gridCol w:w="2975"/>
        <w:gridCol w:w="2974"/>
      </w:tblGrid>
      <w:tr w:rsidR="007D5C84">
        <w:tc>
          <w:tcPr>
            <w:tcW w:w="3127" w:type="dxa"/>
          </w:tcPr>
          <w:p w:rsidR="007D5C84" w:rsidRDefault="007D5C84">
            <w:pPr>
              <w:ind w:firstLine="0"/>
            </w:pPr>
            <w:r>
              <w:t>Lpnr</w:t>
            </w:r>
          </w:p>
        </w:tc>
        <w:tc>
          <w:tcPr>
            <w:tcW w:w="2989" w:type="dxa"/>
          </w:tcPr>
          <w:p w:rsidR="007D5C84" w:rsidRDefault="007D5C84">
            <w:pPr>
              <w:ind w:firstLine="0"/>
            </w:pPr>
            <w:r>
              <w:t>lpnr2</w:t>
            </w:r>
          </w:p>
        </w:tc>
        <w:tc>
          <w:tcPr>
            <w:tcW w:w="2989" w:type="dxa"/>
          </w:tcPr>
          <w:p w:rsidR="007D5C84" w:rsidRDefault="007D5C84">
            <w:pPr>
              <w:ind w:firstLine="0"/>
            </w:pPr>
            <w:r>
              <w:t>dub</w:t>
            </w:r>
          </w:p>
        </w:tc>
      </w:tr>
      <w:tr w:rsidR="007D5C84">
        <w:tc>
          <w:tcPr>
            <w:tcW w:w="3127" w:type="dxa"/>
          </w:tcPr>
          <w:p w:rsidR="007D5C84" w:rsidRDefault="007D5C84">
            <w:pPr>
              <w:ind w:firstLine="0"/>
            </w:pPr>
            <w:r>
              <w:t>1</w:t>
            </w:r>
          </w:p>
        </w:tc>
        <w:tc>
          <w:tcPr>
            <w:tcW w:w="2989" w:type="dxa"/>
          </w:tcPr>
          <w:p w:rsidR="007D5C84" w:rsidRDefault="007D5C84">
            <w:pPr>
              <w:ind w:firstLine="0"/>
            </w:pPr>
            <w:r>
              <w:t>,</w:t>
            </w:r>
          </w:p>
        </w:tc>
        <w:tc>
          <w:tcPr>
            <w:tcW w:w="2989" w:type="dxa"/>
          </w:tcPr>
          <w:p w:rsidR="007D5C84" w:rsidRDefault="007D5C84">
            <w:pPr>
              <w:ind w:firstLine="0"/>
            </w:pPr>
            <w:r>
              <w:t>,</w:t>
            </w:r>
          </w:p>
        </w:tc>
      </w:tr>
      <w:tr w:rsidR="007D5C84">
        <w:tc>
          <w:tcPr>
            <w:tcW w:w="3127" w:type="dxa"/>
          </w:tcPr>
          <w:p w:rsidR="007D5C84" w:rsidRDefault="007D5C84">
            <w:pPr>
              <w:ind w:firstLine="0"/>
            </w:pPr>
            <w:r>
              <w:t>2</w:t>
            </w:r>
          </w:p>
        </w:tc>
        <w:tc>
          <w:tcPr>
            <w:tcW w:w="2989" w:type="dxa"/>
          </w:tcPr>
          <w:p w:rsidR="007D5C84" w:rsidRDefault="007D5C84">
            <w:pPr>
              <w:ind w:firstLine="0"/>
            </w:pPr>
            <w:r>
              <w:t>1</w:t>
            </w:r>
          </w:p>
        </w:tc>
        <w:tc>
          <w:tcPr>
            <w:tcW w:w="2989" w:type="dxa"/>
          </w:tcPr>
          <w:p w:rsidR="007D5C84" w:rsidRDefault="007D5C84">
            <w:pPr>
              <w:ind w:firstLine="0"/>
            </w:pPr>
            <w:r>
              <w:t>,</w:t>
            </w:r>
          </w:p>
        </w:tc>
      </w:tr>
      <w:tr w:rsidR="007D5C84">
        <w:tc>
          <w:tcPr>
            <w:tcW w:w="3127" w:type="dxa"/>
          </w:tcPr>
          <w:p w:rsidR="007D5C84" w:rsidRDefault="007D5C84">
            <w:pPr>
              <w:ind w:firstLine="0"/>
            </w:pPr>
            <w:r>
              <w:t>4</w:t>
            </w:r>
          </w:p>
        </w:tc>
        <w:tc>
          <w:tcPr>
            <w:tcW w:w="2989" w:type="dxa"/>
          </w:tcPr>
          <w:p w:rsidR="007D5C84" w:rsidRDefault="007D5C84">
            <w:pPr>
              <w:ind w:firstLine="0"/>
            </w:pPr>
            <w:r>
              <w:t>2</w:t>
            </w:r>
          </w:p>
        </w:tc>
        <w:tc>
          <w:tcPr>
            <w:tcW w:w="2989" w:type="dxa"/>
          </w:tcPr>
          <w:p w:rsidR="007D5C84" w:rsidRDefault="007D5C84">
            <w:pPr>
              <w:ind w:firstLine="0"/>
            </w:pPr>
            <w:r>
              <w:t>,</w:t>
            </w:r>
          </w:p>
        </w:tc>
      </w:tr>
      <w:tr w:rsidR="007D5C84">
        <w:tc>
          <w:tcPr>
            <w:tcW w:w="3127" w:type="dxa"/>
          </w:tcPr>
          <w:p w:rsidR="007D5C84" w:rsidRDefault="007D5C84">
            <w:pPr>
              <w:ind w:firstLine="0"/>
            </w:pPr>
            <w:r>
              <w:t>4</w:t>
            </w:r>
          </w:p>
        </w:tc>
        <w:tc>
          <w:tcPr>
            <w:tcW w:w="2989" w:type="dxa"/>
          </w:tcPr>
          <w:p w:rsidR="007D5C84" w:rsidRDefault="007D5C84">
            <w:pPr>
              <w:ind w:firstLine="0"/>
            </w:pPr>
            <w:r>
              <w:t>4</w:t>
            </w:r>
          </w:p>
        </w:tc>
        <w:tc>
          <w:tcPr>
            <w:tcW w:w="2989" w:type="dxa"/>
          </w:tcPr>
          <w:p w:rsidR="007D5C84" w:rsidRDefault="007D5C84">
            <w:pPr>
              <w:ind w:firstLine="0"/>
            </w:pPr>
            <w:r>
              <w:t>1</w:t>
            </w:r>
          </w:p>
        </w:tc>
      </w:tr>
      <w:tr w:rsidR="007D5C84">
        <w:tc>
          <w:tcPr>
            <w:tcW w:w="3127" w:type="dxa"/>
          </w:tcPr>
          <w:p w:rsidR="007D5C84" w:rsidRDefault="007D5C84">
            <w:pPr>
              <w:ind w:firstLine="0"/>
            </w:pPr>
            <w:r>
              <w:t>7</w:t>
            </w:r>
          </w:p>
        </w:tc>
        <w:tc>
          <w:tcPr>
            <w:tcW w:w="2989" w:type="dxa"/>
          </w:tcPr>
          <w:p w:rsidR="007D5C84" w:rsidRDefault="007D5C84">
            <w:pPr>
              <w:ind w:firstLine="0"/>
            </w:pPr>
            <w:r>
              <w:t>4</w:t>
            </w:r>
          </w:p>
        </w:tc>
        <w:tc>
          <w:tcPr>
            <w:tcW w:w="2989" w:type="dxa"/>
          </w:tcPr>
          <w:p w:rsidR="007D5C84" w:rsidRDefault="007D5C84">
            <w:pPr>
              <w:ind w:firstLine="0"/>
            </w:pPr>
            <w:r>
              <w:t>,</w:t>
            </w:r>
          </w:p>
        </w:tc>
      </w:tr>
      <w:tr w:rsidR="007D5C84">
        <w:tc>
          <w:tcPr>
            <w:tcW w:w="3127" w:type="dxa"/>
          </w:tcPr>
          <w:p w:rsidR="007D5C84" w:rsidRDefault="007D5C84">
            <w:pPr>
              <w:ind w:firstLine="0"/>
            </w:pPr>
            <w:r>
              <w:t>9</w:t>
            </w:r>
          </w:p>
        </w:tc>
        <w:tc>
          <w:tcPr>
            <w:tcW w:w="2989" w:type="dxa"/>
          </w:tcPr>
          <w:p w:rsidR="007D5C84" w:rsidRDefault="007D5C84">
            <w:pPr>
              <w:ind w:firstLine="0"/>
            </w:pPr>
            <w:r>
              <w:t>7</w:t>
            </w:r>
          </w:p>
        </w:tc>
        <w:tc>
          <w:tcPr>
            <w:tcW w:w="2989" w:type="dxa"/>
          </w:tcPr>
          <w:p w:rsidR="007D5C84" w:rsidRDefault="007D5C84">
            <w:pPr>
              <w:ind w:firstLine="0"/>
            </w:pPr>
            <w:r>
              <w:t>,</w:t>
            </w:r>
          </w:p>
        </w:tc>
      </w:tr>
      <w:tr w:rsidR="007D5C84">
        <w:tc>
          <w:tcPr>
            <w:tcW w:w="3127" w:type="dxa"/>
          </w:tcPr>
          <w:p w:rsidR="007D5C84" w:rsidRDefault="007D5C84">
            <w:pPr>
              <w:ind w:firstLine="0"/>
            </w:pPr>
            <w:r>
              <w:t>9</w:t>
            </w:r>
          </w:p>
        </w:tc>
        <w:tc>
          <w:tcPr>
            <w:tcW w:w="2989" w:type="dxa"/>
          </w:tcPr>
          <w:p w:rsidR="007D5C84" w:rsidRDefault="007D5C84">
            <w:pPr>
              <w:ind w:firstLine="0"/>
            </w:pPr>
            <w:r>
              <w:t>9</w:t>
            </w:r>
          </w:p>
        </w:tc>
        <w:tc>
          <w:tcPr>
            <w:tcW w:w="2989" w:type="dxa"/>
          </w:tcPr>
          <w:p w:rsidR="007D5C84" w:rsidRDefault="007D5C84">
            <w:pPr>
              <w:ind w:firstLine="0"/>
            </w:pPr>
            <w:r>
              <w:t>1</w:t>
            </w:r>
          </w:p>
        </w:tc>
      </w:tr>
    </w:tbl>
    <w:p w:rsidR="007D5C84" w:rsidRDefault="007D5C84"/>
    <w:p w:rsidR="007D5C84" w:rsidRDefault="007D5C84">
      <w:r>
        <w:t xml:space="preserve">För att skapa en variabel som förskjuter löpnumret ett steg använder vi funktionen </w:t>
      </w:r>
      <w:r>
        <w:rPr>
          <w:i/>
          <w:iCs/>
        </w:rPr>
        <w:t>Lag</w:t>
      </w:r>
      <w:r>
        <w:t xml:space="preserve">. Gå in på </w:t>
      </w:r>
      <w:r>
        <w:rPr>
          <w:i/>
          <w:iCs/>
        </w:rPr>
        <w:t>Transform/Compute</w:t>
      </w:r>
      <w:r>
        <w:t xml:space="preserve"> och välj funktionen </w:t>
      </w:r>
      <w:r>
        <w:rPr>
          <w:i/>
          <w:iCs/>
        </w:rPr>
        <w:t>Lag</w:t>
      </w:r>
      <w:r>
        <w:t xml:space="preserve">. Välj variabeln med löpnummer, här döpt till </w:t>
      </w:r>
      <w:r>
        <w:rPr>
          <w:rFonts w:ascii="Arial" w:hAnsi="Arial" w:cs="Arial"/>
          <w:sz w:val="20"/>
        </w:rPr>
        <w:t>personlo</w:t>
      </w:r>
      <w:r>
        <w:t xml:space="preserve">. Skriv in en ny Target Variable, exempelvis </w:t>
      </w:r>
      <w:r>
        <w:rPr>
          <w:rFonts w:ascii="Arial" w:hAnsi="Arial" w:cs="Arial"/>
          <w:sz w:val="20"/>
        </w:rPr>
        <w:t>lpnr2</w:t>
      </w:r>
      <w:r>
        <w:t xml:space="preserve">. Tryck på </w:t>
      </w:r>
      <w:r>
        <w:rPr>
          <w:i/>
          <w:iCs/>
        </w:rPr>
        <w:t>Paste</w:t>
      </w:r>
      <w:r>
        <w:t>.</w:t>
      </w:r>
    </w:p>
    <w:p w:rsidR="007D5C84" w:rsidRDefault="007D5C84"/>
    <w:p w:rsidR="007D5C84" w:rsidRDefault="00BC46E5">
      <w:r>
        <w:rPr>
          <w:noProof/>
          <w:lang w:eastAsia="sv-SE"/>
        </w:rPr>
        <w:drawing>
          <wp:inline distT="0" distB="0" distL="0" distR="0">
            <wp:extent cx="3637915" cy="210439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637915" cy="2104390"/>
                    </a:xfrm>
                    <a:prstGeom prst="rect">
                      <a:avLst/>
                    </a:prstGeom>
                    <a:noFill/>
                    <a:ln>
                      <a:noFill/>
                    </a:ln>
                  </pic:spPr>
                </pic:pic>
              </a:graphicData>
            </a:graphic>
          </wp:inline>
        </w:drawing>
      </w:r>
    </w:p>
    <w:p w:rsidR="007D5C84" w:rsidRDefault="007D5C84"/>
    <w:p w:rsidR="007D5C84" w:rsidRDefault="007D5C84">
      <w:r>
        <w:t>Följande skript erhålls.</w:t>
      </w:r>
    </w:p>
    <w:p w:rsidR="007D5C84" w:rsidRDefault="007D5C84">
      <w:pPr>
        <w:autoSpaceDE w:val="0"/>
        <w:autoSpaceDN w:val="0"/>
        <w:adjustRightInd w:val="0"/>
        <w:ind w:firstLine="0"/>
        <w:rPr>
          <w:rFonts w:ascii="Arial" w:hAnsi="Arial" w:cs="Arial"/>
          <w:color w:val="auto"/>
          <w:sz w:val="20"/>
        </w:rPr>
      </w:pP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COMPUTE </w:t>
      </w:r>
      <w:r>
        <w:rPr>
          <w:rFonts w:ascii="Arial" w:hAnsi="Arial" w:cs="Arial"/>
          <w:b/>
          <w:bCs/>
          <w:color w:val="auto"/>
          <w:sz w:val="20"/>
        </w:rPr>
        <w:t xml:space="preserve">lpnr2 </w:t>
      </w:r>
      <w:r>
        <w:rPr>
          <w:rFonts w:ascii="Arial" w:hAnsi="Arial" w:cs="Arial"/>
          <w:color w:val="auto"/>
          <w:sz w:val="20"/>
        </w:rPr>
        <w:t>= LAG(</w:t>
      </w:r>
      <w:r>
        <w:rPr>
          <w:rFonts w:ascii="Arial" w:hAnsi="Arial" w:cs="Arial"/>
          <w:b/>
          <w:bCs/>
          <w:color w:val="auto"/>
          <w:sz w:val="20"/>
        </w:rPr>
        <w:t>personlo</w:t>
      </w:r>
      <w:r>
        <w:rPr>
          <w:rFonts w:ascii="Arial" w:hAnsi="Arial" w:cs="Arial"/>
          <w:color w:val="auto"/>
          <w:sz w:val="20"/>
        </w:rPr>
        <w:t>) .</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EXECUTE .</w:t>
      </w:r>
    </w:p>
    <w:p w:rsidR="007D5C84" w:rsidRDefault="007D5C84"/>
    <w:p w:rsidR="007D5C84" w:rsidRDefault="007D5C84">
      <w:r>
        <w:t xml:space="preserve">Det vi därefter vill skapa är en variabel som talar om ifall variablerna </w:t>
      </w:r>
      <w:r>
        <w:rPr>
          <w:rFonts w:ascii="Arial" w:hAnsi="Arial" w:cs="Arial"/>
          <w:sz w:val="20"/>
        </w:rPr>
        <w:t xml:space="preserve">personlp </w:t>
      </w:r>
      <w:r>
        <w:t xml:space="preserve">och </w:t>
      </w:r>
      <w:r>
        <w:rPr>
          <w:rFonts w:ascii="Arial" w:hAnsi="Arial" w:cs="Arial"/>
          <w:sz w:val="20"/>
        </w:rPr>
        <w:t xml:space="preserve">lpnr2 </w:t>
      </w:r>
      <w:r>
        <w:t xml:space="preserve">har samma värde. Detta görs genom att omkoda variabeln </w:t>
      </w:r>
      <w:r>
        <w:rPr>
          <w:rFonts w:ascii="Arial" w:hAnsi="Arial" w:cs="Arial"/>
          <w:sz w:val="20"/>
        </w:rPr>
        <w:t>personlp</w:t>
      </w:r>
      <w:r>
        <w:t xml:space="preserve"> till en ny variabel, </w:t>
      </w:r>
      <w:r>
        <w:rPr>
          <w:rFonts w:ascii="Arial" w:hAnsi="Arial" w:cs="Arial"/>
          <w:sz w:val="20"/>
        </w:rPr>
        <w:t>dub</w:t>
      </w:r>
      <w:r>
        <w:t>, på följande sätt:</w:t>
      </w:r>
    </w:p>
    <w:p w:rsidR="007D5C84" w:rsidRDefault="007D5C84"/>
    <w:p w:rsidR="007D5C84" w:rsidRDefault="007D5C84">
      <w:pPr>
        <w:autoSpaceDE w:val="0"/>
        <w:autoSpaceDN w:val="0"/>
        <w:adjustRightInd w:val="0"/>
        <w:ind w:firstLine="0"/>
        <w:rPr>
          <w:rFonts w:ascii="Arial" w:hAnsi="Arial" w:cs="Arial"/>
          <w:color w:val="auto"/>
          <w:sz w:val="20"/>
          <w:lang w:val="en-GB"/>
        </w:rPr>
      </w:pPr>
      <w:r>
        <w:rPr>
          <w:rFonts w:ascii="Arial" w:hAnsi="Arial" w:cs="Arial"/>
          <w:color w:val="auto"/>
          <w:sz w:val="20"/>
          <w:lang w:val="en-GB"/>
        </w:rPr>
        <w:t>DO IF (</w:t>
      </w:r>
      <w:r>
        <w:rPr>
          <w:rFonts w:ascii="Arial" w:hAnsi="Arial" w:cs="Arial"/>
          <w:b/>
          <w:bCs/>
          <w:color w:val="auto"/>
          <w:sz w:val="20"/>
          <w:lang w:val="en-GB"/>
        </w:rPr>
        <w:t xml:space="preserve">personlo </w:t>
      </w:r>
      <w:r>
        <w:rPr>
          <w:rFonts w:ascii="Arial" w:hAnsi="Arial" w:cs="Arial"/>
          <w:color w:val="auto"/>
          <w:sz w:val="20"/>
          <w:lang w:val="en-GB"/>
        </w:rPr>
        <w:t xml:space="preserve">= </w:t>
      </w:r>
      <w:r>
        <w:rPr>
          <w:rFonts w:ascii="Arial" w:hAnsi="Arial" w:cs="Arial"/>
          <w:b/>
          <w:bCs/>
          <w:color w:val="auto"/>
          <w:sz w:val="20"/>
          <w:lang w:val="en-GB"/>
        </w:rPr>
        <w:t>lpnr2</w:t>
      </w:r>
      <w:r>
        <w:rPr>
          <w:rFonts w:ascii="Arial" w:hAnsi="Arial" w:cs="Arial"/>
          <w:color w:val="auto"/>
          <w:sz w:val="20"/>
          <w:lang w:val="en-GB"/>
        </w:rPr>
        <w:t>) .</w:t>
      </w:r>
    </w:p>
    <w:p w:rsidR="007D5C84" w:rsidRDefault="007D5C84">
      <w:pPr>
        <w:autoSpaceDE w:val="0"/>
        <w:autoSpaceDN w:val="0"/>
        <w:adjustRightInd w:val="0"/>
        <w:ind w:firstLine="0"/>
        <w:rPr>
          <w:rFonts w:ascii="Arial" w:hAnsi="Arial" w:cs="Arial"/>
          <w:color w:val="auto"/>
          <w:sz w:val="20"/>
          <w:lang w:val="en-GB"/>
        </w:rPr>
      </w:pPr>
      <w:r>
        <w:rPr>
          <w:rFonts w:ascii="Arial" w:hAnsi="Arial" w:cs="Arial"/>
          <w:color w:val="auto"/>
          <w:sz w:val="20"/>
          <w:lang w:val="en-GB"/>
        </w:rPr>
        <w:t>RECODE</w:t>
      </w:r>
    </w:p>
    <w:p w:rsidR="007D5C84" w:rsidRDefault="007D5C84">
      <w:pPr>
        <w:autoSpaceDE w:val="0"/>
        <w:autoSpaceDN w:val="0"/>
        <w:adjustRightInd w:val="0"/>
        <w:ind w:firstLine="0"/>
        <w:rPr>
          <w:rFonts w:ascii="Arial" w:hAnsi="Arial" w:cs="Arial"/>
          <w:b/>
          <w:bCs/>
          <w:color w:val="auto"/>
          <w:sz w:val="20"/>
          <w:lang w:val="en-GB"/>
        </w:rPr>
      </w:pPr>
      <w:r>
        <w:rPr>
          <w:rFonts w:ascii="Arial" w:hAnsi="Arial" w:cs="Arial"/>
          <w:b/>
          <w:bCs/>
          <w:color w:val="auto"/>
          <w:sz w:val="20"/>
          <w:lang w:val="en-GB"/>
        </w:rPr>
        <w:t>personlo</w:t>
      </w:r>
    </w:p>
    <w:p w:rsidR="007D5C84" w:rsidRDefault="007D5C84">
      <w:pPr>
        <w:autoSpaceDE w:val="0"/>
        <w:autoSpaceDN w:val="0"/>
        <w:adjustRightInd w:val="0"/>
        <w:ind w:firstLine="0"/>
        <w:rPr>
          <w:rFonts w:ascii="Arial" w:hAnsi="Arial" w:cs="Arial"/>
          <w:color w:val="auto"/>
          <w:sz w:val="20"/>
          <w:lang w:val="en-GB"/>
        </w:rPr>
      </w:pPr>
      <w:r>
        <w:rPr>
          <w:rFonts w:ascii="Arial" w:hAnsi="Arial" w:cs="Arial"/>
          <w:color w:val="auto"/>
          <w:sz w:val="20"/>
          <w:lang w:val="en-GB"/>
        </w:rPr>
        <w:lastRenderedPageBreak/>
        <w:t xml:space="preserve">(1 thru 1000000000 = 1) INTO </w:t>
      </w:r>
      <w:r>
        <w:rPr>
          <w:rFonts w:ascii="Arial" w:hAnsi="Arial" w:cs="Arial"/>
          <w:b/>
          <w:bCs/>
          <w:color w:val="auto"/>
          <w:sz w:val="20"/>
          <w:lang w:val="en-GB"/>
        </w:rPr>
        <w:t xml:space="preserve">dub </w:t>
      </w:r>
      <w:r>
        <w:rPr>
          <w:rFonts w:ascii="Arial" w:hAnsi="Arial" w:cs="Arial"/>
          <w:color w:val="auto"/>
          <w:sz w:val="20"/>
          <w:lang w:val="en-GB"/>
        </w:rPr>
        <w:t>.</w:t>
      </w:r>
    </w:p>
    <w:p w:rsidR="007D5C84" w:rsidRDefault="007D5C84">
      <w:pPr>
        <w:autoSpaceDE w:val="0"/>
        <w:autoSpaceDN w:val="0"/>
        <w:adjustRightInd w:val="0"/>
        <w:ind w:firstLine="0"/>
        <w:rPr>
          <w:rFonts w:ascii="Arial" w:hAnsi="Arial" w:cs="Arial"/>
          <w:color w:val="auto"/>
          <w:sz w:val="20"/>
          <w:lang w:val="en-GB"/>
        </w:rPr>
      </w:pPr>
      <w:r>
        <w:rPr>
          <w:rFonts w:ascii="Arial" w:hAnsi="Arial" w:cs="Arial"/>
          <w:color w:val="auto"/>
          <w:sz w:val="20"/>
          <w:lang w:val="en-GB"/>
        </w:rPr>
        <w:t>END IF .</w:t>
      </w:r>
    </w:p>
    <w:p w:rsidR="007D5C84" w:rsidRPr="00C71779" w:rsidRDefault="007D5C84">
      <w:pPr>
        <w:ind w:firstLine="0"/>
        <w:rPr>
          <w:rFonts w:ascii="Arial" w:hAnsi="Arial" w:cs="Arial"/>
          <w:color w:val="auto"/>
          <w:sz w:val="20"/>
        </w:rPr>
      </w:pPr>
      <w:r w:rsidRPr="00C71779">
        <w:rPr>
          <w:rFonts w:ascii="Arial" w:hAnsi="Arial" w:cs="Arial"/>
          <w:color w:val="auto"/>
          <w:sz w:val="20"/>
        </w:rPr>
        <w:t>EXECUTE .</w:t>
      </w:r>
    </w:p>
    <w:p w:rsidR="007D5C84" w:rsidRPr="00C71779" w:rsidRDefault="007D5C84">
      <w:pPr>
        <w:ind w:firstLine="0"/>
        <w:rPr>
          <w:rFonts w:ascii="Arial" w:hAnsi="Arial" w:cs="Arial"/>
          <w:color w:val="auto"/>
          <w:sz w:val="20"/>
        </w:rPr>
      </w:pPr>
    </w:p>
    <w:p w:rsidR="007D5C84" w:rsidRDefault="007D5C84">
      <w:pPr>
        <w:rPr>
          <w:rFonts w:ascii="Arial" w:hAnsi="Arial" w:cs="Arial"/>
          <w:color w:val="auto"/>
          <w:sz w:val="20"/>
        </w:rPr>
      </w:pPr>
      <w:r>
        <w:t xml:space="preserve">Skriptet säger att om </w:t>
      </w:r>
      <w:r>
        <w:rPr>
          <w:rFonts w:ascii="Arial" w:hAnsi="Arial" w:cs="Arial"/>
          <w:color w:val="auto"/>
          <w:sz w:val="20"/>
        </w:rPr>
        <w:t xml:space="preserve">personlo </w:t>
      </w:r>
      <w:r>
        <w:t xml:space="preserve">är lika med </w:t>
      </w:r>
      <w:r>
        <w:rPr>
          <w:rFonts w:ascii="Arial" w:hAnsi="Arial" w:cs="Arial"/>
          <w:color w:val="auto"/>
          <w:sz w:val="20"/>
        </w:rPr>
        <w:t>lpnr2 </w:t>
      </w:r>
      <w:r>
        <w:t xml:space="preserve">så ska alla värden mellan 1 och 10000000 (dvs. alla värden) kodas om till värdet 1 i variabeln </w:t>
      </w:r>
      <w:r>
        <w:rPr>
          <w:rFonts w:ascii="Arial" w:hAnsi="Arial" w:cs="Arial"/>
          <w:color w:val="auto"/>
          <w:sz w:val="20"/>
        </w:rPr>
        <w:t>dub</w:t>
      </w:r>
      <w:r>
        <w:t>.</w:t>
      </w:r>
      <w:r>
        <w:rPr>
          <w:rFonts w:ascii="Arial" w:hAnsi="Arial" w:cs="Arial"/>
          <w:color w:val="auto"/>
          <w:sz w:val="20"/>
        </w:rPr>
        <w:t> </w:t>
      </w:r>
    </w:p>
    <w:p w:rsidR="007D5C84" w:rsidRDefault="007D5C84">
      <w:r>
        <w:t>Ett alternativt och enklare sätt att skriva detta är:</w:t>
      </w:r>
    </w:p>
    <w:p w:rsidR="007D5C84" w:rsidRDefault="007D5C84"/>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COMPUTE dub=(</w:t>
      </w:r>
      <w:r>
        <w:rPr>
          <w:rFonts w:ascii="Arial" w:hAnsi="Arial" w:cs="Arial"/>
          <w:b/>
          <w:bCs/>
          <w:color w:val="auto"/>
          <w:sz w:val="20"/>
        </w:rPr>
        <w:t xml:space="preserve"> personlo </w:t>
      </w:r>
      <w:r>
        <w:rPr>
          <w:rFonts w:ascii="Arial" w:hAnsi="Arial" w:cs="Arial"/>
          <w:color w:val="auto"/>
          <w:sz w:val="20"/>
        </w:rPr>
        <w:t>= LAG(</w:t>
      </w:r>
      <w:r>
        <w:rPr>
          <w:rFonts w:ascii="Arial" w:hAnsi="Arial" w:cs="Arial"/>
          <w:b/>
          <w:bCs/>
          <w:color w:val="auto"/>
          <w:sz w:val="20"/>
        </w:rPr>
        <w:t>personlo</w:t>
      </w:r>
      <w:r>
        <w:rPr>
          <w:rFonts w:ascii="Arial" w:hAnsi="Arial" w:cs="Arial"/>
          <w:color w:val="auto"/>
          <w:sz w:val="20"/>
        </w:rPr>
        <w:t>)).</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EXECUTE .</w:t>
      </w:r>
    </w:p>
    <w:p w:rsidR="007D5C84" w:rsidRDefault="007D5C84"/>
    <w:p w:rsidR="007D5C84" w:rsidRDefault="007D5C84">
      <w:r>
        <w:t>Vi har nu erhållit en struktur av variabler som visas i tabellen ovan. Nu är det möjligt att filtrera ut de individer som är dubblerade och</w:t>
      </w:r>
      <w:r>
        <w:rPr>
          <w:rFonts w:ascii="Arial" w:hAnsi="Arial" w:cs="Arial"/>
          <w:color w:val="auto"/>
          <w:sz w:val="20"/>
        </w:rPr>
        <w:t> </w:t>
      </w:r>
      <w:r>
        <w:t>spara dessa i ett nytt dataset. Nedan visas ett exempel från en fil där jag delat upp alla högskoleregistrerade höstterminen 1993 (förklaringar skrivs efter *-tecken):</w:t>
      </w:r>
    </w:p>
    <w:p w:rsidR="007D5C84" w:rsidRDefault="007D5C84"/>
    <w:p w:rsidR="007D5C84" w:rsidRDefault="007D5C84">
      <w:pPr>
        <w:ind w:firstLine="0"/>
      </w:pPr>
      <w:r>
        <w:t>*************** Runda 1 *************************************.</w:t>
      </w:r>
    </w:p>
    <w:p w:rsidR="007D5C84" w:rsidRDefault="007D5C84"/>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COMPUTE </w:t>
      </w:r>
      <w:r>
        <w:rPr>
          <w:rFonts w:ascii="Arial" w:hAnsi="Arial" w:cs="Arial"/>
          <w:b/>
          <w:bCs/>
          <w:color w:val="auto"/>
          <w:sz w:val="20"/>
        </w:rPr>
        <w:t>dub</w:t>
      </w:r>
      <w:r>
        <w:rPr>
          <w:rFonts w:ascii="Arial" w:hAnsi="Arial" w:cs="Arial"/>
          <w:color w:val="auto"/>
          <w:sz w:val="20"/>
        </w:rPr>
        <w:t>=(</w:t>
      </w:r>
      <w:r>
        <w:rPr>
          <w:rFonts w:ascii="Arial" w:hAnsi="Arial" w:cs="Arial"/>
          <w:b/>
          <w:bCs/>
          <w:color w:val="auto"/>
          <w:sz w:val="20"/>
        </w:rPr>
        <w:t xml:space="preserve">lpnr   </w:t>
      </w:r>
      <w:r>
        <w:rPr>
          <w:rFonts w:ascii="Arial" w:hAnsi="Arial" w:cs="Arial"/>
          <w:color w:val="auto"/>
          <w:sz w:val="20"/>
        </w:rPr>
        <w:t>=  LAG(</w:t>
      </w:r>
      <w:r>
        <w:rPr>
          <w:rFonts w:ascii="Arial" w:hAnsi="Arial" w:cs="Arial"/>
          <w:b/>
          <w:bCs/>
          <w:color w:val="auto"/>
          <w:sz w:val="20"/>
        </w:rPr>
        <w:t>lpnr</w:t>
      </w:r>
      <w:r>
        <w:rPr>
          <w:rFonts w:ascii="Arial" w:hAnsi="Arial" w:cs="Arial"/>
          <w:color w:val="auto"/>
          <w:sz w:val="20"/>
        </w:rPr>
        <w:t>)).</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VARIABLE LABEL dub 'lpnr   =  LAG(</w:t>
      </w:r>
      <w:r>
        <w:rPr>
          <w:rFonts w:ascii="Arial" w:hAnsi="Arial" w:cs="Arial"/>
          <w:b/>
          <w:bCs/>
          <w:color w:val="auto"/>
          <w:sz w:val="20"/>
        </w:rPr>
        <w:t>lpnr</w:t>
      </w:r>
      <w:r>
        <w:rPr>
          <w:rFonts w:ascii="Arial" w:hAnsi="Arial" w:cs="Arial"/>
          <w:color w:val="auto"/>
          <w:sz w:val="20"/>
        </w:rPr>
        <w:t>) (FILTER)'.</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FORMAT </w:t>
      </w:r>
      <w:r>
        <w:rPr>
          <w:rFonts w:ascii="Arial" w:hAnsi="Arial" w:cs="Arial"/>
          <w:b/>
          <w:bCs/>
          <w:color w:val="auto"/>
          <w:sz w:val="20"/>
        </w:rPr>
        <w:t xml:space="preserve">dub </w:t>
      </w:r>
      <w:r>
        <w:rPr>
          <w:rFonts w:ascii="Arial" w:hAnsi="Arial" w:cs="Arial"/>
          <w:color w:val="auto"/>
          <w:sz w:val="20"/>
        </w:rPr>
        <w:t>(f1.0).</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EXECUTE .</w:t>
      </w:r>
    </w:p>
    <w:p w:rsidR="007D5C84" w:rsidRDefault="007D5C84">
      <w:pPr>
        <w:autoSpaceDE w:val="0"/>
        <w:autoSpaceDN w:val="0"/>
        <w:adjustRightInd w:val="0"/>
        <w:ind w:firstLine="0"/>
        <w:rPr>
          <w:rFonts w:ascii="Arial" w:hAnsi="Arial" w:cs="Arial"/>
          <w:color w:val="auto"/>
          <w:sz w:val="20"/>
        </w:rPr>
      </w:pPr>
    </w:p>
    <w:p w:rsidR="007D5C84" w:rsidRDefault="007D5C84">
      <w:pPr>
        <w:autoSpaceDE w:val="0"/>
        <w:autoSpaceDN w:val="0"/>
        <w:adjustRightInd w:val="0"/>
        <w:ind w:firstLine="0"/>
        <w:rPr>
          <w:rFonts w:ascii="Arial" w:hAnsi="Arial" w:cs="Arial"/>
          <w:color w:val="auto"/>
          <w:sz w:val="20"/>
        </w:rPr>
      </w:pPr>
      <w:r>
        <w:t xml:space="preserve">*************** Skapar en ny variabel </w:t>
      </w:r>
      <w:r>
        <w:rPr>
          <w:rFonts w:ascii="Arial" w:hAnsi="Arial" w:cs="Arial"/>
          <w:color w:val="auto"/>
          <w:sz w:val="20"/>
        </w:rPr>
        <w:t xml:space="preserve">dub </w:t>
      </w:r>
      <w:r>
        <w:t xml:space="preserve">som får etiketten </w:t>
      </w:r>
      <w:r>
        <w:rPr>
          <w:rFonts w:ascii="Arial" w:hAnsi="Arial" w:cs="Arial"/>
          <w:color w:val="auto"/>
          <w:sz w:val="20"/>
        </w:rPr>
        <w:t xml:space="preserve">” dub 'lpnr   =  LAG(lpnr) (FILTER)' ” </w:t>
      </w:r>
      <w:r>
        <w:t xml:space="preserve">med formatet 1.0 </w:t>
      </w:r>
      <w:r>
        <w:rPr>
          <w:rFonts w:ascii="Arial" w:hAnsi="Arial" w:cs="Arial"/>
          <w:color w:val="auto"/>
          <w:sz w:val="20"/>
        </w:rPr>
        <w:t xml:space="preserve">(1 tecken och 0 decimaler). </w:t>
      </w:r>
      <w:r>
        <w:t xml:space="preserve">Variabeln </w:t>
      </w:r>
      <w:r>
        <w:rPr>
          <w:rFonts w:ascii="Arial" w:hAnsi="Arial" w:cs="Arial"/>
          <w:color w:val="auto"/>
          <w:sz w:val="20"/>
        </w:rPr>
        <w:t xml:space="preserve">Dub </w:t>
      </w:r>
      <w:r>
        <w:t>får värdet 1 ifall löpnumret är dubblerat.</w:t>
      </w:r>
    </w:p>
    <w:p w:rsidR="007D5C84" w:rsidRDefault="007D5C84">
      <w:pPr>
        <w:autoSpaceDE w:val="0"/>
        <w:autoSpaceDN w:val="0"/>
        <w:adjustRightInd w:val="0"/>
        <w:ind w:firstLine="0"/>
        <w:rPr>
          <w:rFonts w:ascii="Arial" w:hAnsi="Arial" w:cs="Arial"/>
          <w:color w:val="auto"/>
          <w:sz w:val="20"/>
        </w:rPr>
      </w:pP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SAVE OUTFILE='D:\Statistikfiler\hgsk93-99\Datafiler\SPSS-filer\h93-99\ejinvfiler\h93h_ejinv_tot_2_lprog_ind.sav'</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 /COMPRESSED.</w:t>
      </w:r>
    </w:p>
    <w:p w:rsidR="007D5C84" w:rsidRDefault="007D5C84">
      <w:pPr>
        <w:autoSpaceDE w:val="0"/>
        <w:autoSpaceDN w:val="0"/>
        <w:adjustRightInd w:val="0"/>
        <w:ind w:firstLine="0"/>
        <w:rPr>
          <w:rFonts w:ascii="Arial" w:hAnsi="Arial" w:cs="Arial"/>
          <w:color w:val="auto"/>
          <w:sz w:val="20"/>
        </w:rPr>
      </w:pPr>
    </w:p>
    <w:p w:rsidR="007D5C84" w:rsidRDefault="007D5C84">
      <w:pPr>
        <w:autoSpaceDE w:val="0"/>
        <w:autoSpaceDN w:val="0"/>
        <w:adjustRightInd w:val="0"/>
        <w:ind w:firstLine="0"/>
        <w:rPr>
          <w:rFonts w:ascii="Arial" w:hAnsi="Arial" w:cs="Arial"/>
          <w:color w:val="auto"/>
          <w:sz w:val="20"/>
        </w:rPr>
      </w:pPr>
      <w:r>
        <w:t xml:space="preserve">*************** Sparar en ny datafil </w:t>
      </w:r>
      <w:r>
        <w:rPr>
          <w:rFonts w:ascii="Arial" w:hAnsi="Arial" w:cs="Arial"/>
          <w:color w:val="auto"/>
          <w:sz w:val="20"/>
        </w:rPr>
        <w:t>h93h_ejinv_tot_2_lprog_ind.sav</w:t>
      </w:r>
      <w:r>
        <w:t>.</w:t>
      </w:r>
    </w:p>
    <w:p w:rsidR="007D5C84" w:rsidRDefault="007D5C84">
      <w:pPr>
        <w:autoSpaceDE w:val="0"/>
        <w:autoSpaceDN w:val="0"/>
        <w:adjustRightInd w:val="0"/>
        <w:ind w:firstLine="0"/>
        <w:rPr>
          <w:rFonts w:ascii="Arial" w:hAnsi="Arial" w:cs="Arial"/>
          <w:color w:val="auto"/>
          <w:sz w:val="20"/>
        </w:rPr>
      </w:pPr>
    </w:p>
    <w:p w:rsidR="007D5C84" w:rsidRDefault="007D5C84">
      <w:pPr>
        <w:autoSpaceDE w:val="0"/>
        <w:autoSpaceDN w:val="0"/>
        <w:adjustRightInd w:val="0"/>
        <w:ind w:firstLine="0"/>
        <w:rPr>
          <w:rFonts w:ascii="Arial" w:hAnsi="Arial" w:cs="Arial"/>
          <w:color w:val="auto"/>
          <w:sz w:val="20"/>
          <w:lang w:val="en-GB"/>
        </w:rPr>
      </w:pPr>
      <w:r>
        <w:rPr>
          <w:rFonts w:ascii="Arial" w:hAnsi="Arial" w:cs="Arial"/>
          <w:color w:val="auto"/>
          <w:sz w:val="20"/>
          <w:lang w:val="en-GB"/>
        </w:rPr>
        <w:t>FILTER OFF.</w:t>
      </w:r>
    </w:p>
    <w:p w:rsidR="007D5C84" w:rsidRDefault="007D5C84">
      <w:pPr>
        <w:autoSpaceDE w:val="0"/>
        <w:autoSpaceDN w:val="0"/>
        <w:adjustRightInd w:val="0"/>
        <w:ind w:firstLine="0"/>
        <w:rPr>
          <w:rFonts w:ascii="Arial" w:hAnsi="Arial" w:cs="Arial"/>
          <w:color w:val="auto"/>
          <w:sz w:val="20"/>
          <w:lang w:val="en-GB"/>
        </w:rPr>
      </w:pPr>
      <w:r>
        <w:rPr>
          <w:rFonts w:ascii="Arial" w:hAnsi="Arial" w:cs="Arial"/>
          <w:color w:val="auto"/>
          <w:sz w:val="20"/>
          <w:lang w:val="en-GB"/>
        </w:rPr>
        <w:t>USE ALL.</w:t>
      </w:r>
    </w:p>
    <w:p w:rsidR="007D5C84" w:rsidRDefault="007D5C84">
      <w:pPr>
        <w:autoSpaceDE w:val="0"/>
        <w:autoSpaceDN w:val="0"/>
        <w:adjustRightInd w:val="0"/>
        <w:ind w:firstLine="0"/>
        <w:rPr>
          <w:rFonts w:ascii="Arial" w:hAnsi="Arial" w:cs="Arial"/>
          <w:color w:val="auto"/>
          <w:sz w:val="20"/>
          <w:lang w:val="en-GB"/>
        </w:rPr>
      </w:pPr>
      <w:r>
        <w:rPr>
          <w:rFonts w:ascii="Arial" w:hAnsi="Arial" w:cs="Arial"/>
          <w:color w:val="auto"/>
          <w:sz w:val="20"/>
          <w:lang w:val="en-GB"/>
        </w:rPr>
        <w:t>SELECT IF(</w:t>
      </w:r>
      <w:r>
        <w:rPr>
          <w:rFonts w:ascii="Arial" w:hAnsi="Arial" w:cs="Arial"/>
          <w:b/>
          <w:bCs/>
          <w:color w:val="auto"/>
          <w:sz w:val="20"/>
          <w:lang w:val="en-GB"/>
        </w:rPr>
        <w:t>dub</w:t>
      </w:r>
      <w:r>
        <w:rPr>
          <w:rFonts w:ascii="Arial" w:hAnsi="Arial" w:cs="Arial"/>
          <w:color w:val="auto"/>
          <w:sz w:val="20"/>
          <w:lang w:val="en-GB"/>
        </w:rPr>
        <w:t>=0 OR MISSING(</w:t>
      </w:r>
      <w:r>
        <w:rPr>
          <w:rFonts w:ascii="Arial" w:hAnsi="Arial" w:cs="Arial"/>
          <w:b/>
          <w:bCs/>
          <w:color w:val="auto"/>
          <w:sz w:val="20"/>
          <w:lang w:val="en-GB"/>
        </w:rPr>
        <w:t>dub</w:t>
      </w:r>
      <w:r>
        <w:rPr>
          <w:rFonts w:ascii="Arial" w:hAnsi="Arial" w:cs="Arial"/>
          <w:color w:val="auto"/>
          <w:sz w:val="20"/>
          <w:lang w:val="en-GB"/>
        </w:rPr>
        <w:t>)).</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EXECUTE .</w:t>
      </w:r>
    </w:p>
    <w:p w:rsidR="007D5C84" w:rsidRDefault="007D5C84">
      <w:pPr>
        <w:autoSpaceDE w:val="0"/>
        <w:autoSpaceDN w:val="0"/>
        <w:adjustRightInd w:val="0"/>
        <w:ind w:firstLine="0"/>
        <w:rPr>
          <w:rFonts w:ascii="Arial" w:hAnsi="Arial" w:cs="Arial"/>
          <w:color w:val="auto"/>
          <w:sz w:val="20"/>
        </w:rPr>
      </w:pPr>
    </w:p>
    <w:p w:rsidR="007D5C84" w:rsidRDefault="007D5C84">
      <w:pPr>
        <w:autoSpaceDE w:val="0"/>
        <w:autoSpaceDN w:val="0"/>
        <w:adjustRightInd w:val="0"/>
        <w:ind w:firstLine="0"/>
        <w:rPr>
          <w:rFonts w:ascii="Arial" w:hAnsi="Arial" w:cs="Arial"/>
          <w:color w:val="auto"/>
          <w:sz w:val="20"/>
        </w:rPr>
      </w:pPr>
      <w:r>
        <w:t>*************** Filtrerar ut de individer (</w:t>
      </w:r>
      <w:r>
        <w:rPr>
          <w:i/>
          <w:iCs/>
        </w:rPr>
        <w:t>cases</w:t>
      </w:r>
      <w:r>
        <w:t xml:space="preserve">) som </w:t>
      </w:r>
      <w:r>
        <w:rPr>
          <w:b/>
          <w:bCs/>
        </w:rPr>
        <w:t xml:space="preserve">inte har </w:t>
      </w:r>
      <w:r>
        <w:t>dubbla löpnummer, dvs. alla individerna återfinns endast en gång i denna nya fil.</w:t>
      </w:r>
    </w:p>
    <w:p w:rsidR="007D5C84" w:rsidRDefault="007D5C84">
      <w:pPr>
        <w:autoSpaceDE w:val="0"/>
        <w:autoSpaceDN w:val="0"/>
        <w:adjustRightInd w:val="0"/>
        <w:ind w:firstLine="0"/>
        <w:rPr>
          <w:rFonts w:ascii="Arial" w:hAnsi="Arial" w:cs="Arial"/>
          <w:color w:val="auto"/>
          <w:sz w:val="20"/>
        </w:rPr>
      </w:pP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SAVE OUTFILE='D:\Statistikfiler\hgsk93-99\Datafiler\SPSS-filer\h93-99\ejinvfiler\h93h_ejinv_tot_2_lprog_it.sav'</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 /COMPRESSED.</w:t>
      </w:r>
    </w:p>
    <w:p w:rsidR="007D5C84" w:rsidRDefault="007D5C84">
      <w:pPr>
        <w:autoSpaceDE w:val="0"/>
        <w:autoSpaceDN w:val="0"/>
        <w:adjustRightInd w:val="0"/>
        <w:ind w:firstLine="0"/>
        <w:rPr>
          <w:rFonts w:ascii="Arial" w:hAnsi="Arial" w:cs="Arial"/>
          <w:color w:val="auto"/>
          <w:sz w:val="20"/>
        </w:rPr>
      </w:pPr>
    </w:p>
    <w:p w:rsidR="007D5C84" w:rsidRDefault="007D5C84">
      <w:pPr>
        <w:autoSpaceDE w:val="0"/>
        <w:autoSpaceDN w:val="0"/>
        <w:adjustRightInd w:val="0"/>
        <w:ind w:firstLine="0"/>
        <w:rPr>
          <w:rFonts w:ascii="Arial" w:hAnsi="Arial" w:cs="Arial"/>
          <w:color w:val="auto"/>
          <w:sz w:val="20"/>
        </w:rPr>
      </w:pPr>
      <w:r>
        <w:t xml:space="preserve">*************** Sparar en ny datafil </w:t>
      </w:r>
      <w:r>
        <w:rPr>
          <w:rFonts w:ascii="Arial" w:hAnsi="Arial" w:cs="Arial"/>
          <w:color w:val="auto"/>
          <w:sz w:val="20"/>
        </w:rPr>
        <w:t>h93h_ejinv_tot_2_lprog_it.sav</w:t>
      </w:r>
      <w:r>
        <w:t>.</w:t>
      </w:r>
    </w:p>
    <w:p w:rsidR="007D5C84" w:rsidRDefault="007D5C84">
      <w:pPr>
        <w:autoSpaceDE w:val="0"/>
        <w:autoSpaceDN w:val="0"/>
        <w:adjustRightInd w:val="0"/>
        <w:ind w:firstLine="0"/>
        <w:rPr>
          <w:rFonts w:ascii="Arial" w:hAnsi="Arial" w:cs="Arial"/>
          <w:color w:val="auto"/>
          <w:sz w:val="20"/>
        </w:rPr>
      </w:pP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GET </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 FILE='D:\Statistikfiler\hgsk93-99\Datafiler\SPSS-filer\h93-99\ejinvfiler\h93h_ejinv_tot_2_lprog_ind.sav' . </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 </w:t>
      </w:r>
    </w:p>
    <w:p w:rsidR="007D5C84" w:rsidRDefault="007D5C84">
      <w:pPr>
        <w:autoSpaceDE w:val="0"/>
        <w:autoSpaceDN w:val="0"/>
        <w:adjustRightInd w:val="0"/>
        <w:ind w:firstLine="0"/>
        <w:rPr>
          <w:rFonts w:ascii="Arial" w:hAnsi="Arial" w:cs="Arial"/>
          <w:color w:val="auto"/>
          <w:sz w:val="20"/>
        </w:rPr>
      </w:pPr>
      <w:r>
        <w:t xml:space="preserve">*************** Öppnar datafil </w:t>
      </w:r>
      <w:r>
        <w:rPr>
          <w:rFonts w:ascii="Arial" w:hAnsi="Arial" w:cs="Arial"/>
          <w:color w:val="auto"/>
          <w:sz w:val="20"/>
        </w:rPr>
        <w:t xml:space="preserve">h93h_ejinv_tot_2_lprog_ind.sav </w:t>
      </w:r>
      <w:r>
        <w:t>(där alla individer finns även de som har dubblerade löpnummer).</w:t>
      </w:r>
    </w:p>
    <w:p w:rsidR="007D5C84" w:rsidRDefault="007D5C84">
      <w:pPr>
        <w:autoSpaceDE w:val="0"/>
        <w:autoSpaceDN w:val="0"/>
        <w:adjustRightInd w:val="0"/>
        <w:ind w:firstLine="0"/>
        <w:rPr>
          <w:rFonts w:ascii="Arial" w:hAnsi="Arial" w:cs="Arial"/>
          <w:color w:val="auto"/>
          <w:sz w:val="20"/>
        </w:rPr>
      </w:pPr>
    </w:p>
    <w:p w:rsidR="007D5C84" w:rsidRDefault="007D5C84">
      <w:pPr>
        <w:autoSpaceDE w:val="0"/>
        <w:autoSpaceDN w:val="0"/>
        <w:adjustRightInd w:val="0"/>
        <w:ind w:firstLine="0"/>
        <w:rPr>
          <w:rFonts w:ascii="Arial" w:hAnsi="Arial" w:cs="Arial"/>
          <w:color w:val="auto"/>
          <w:sz w:val="20"/>
          <w:lang w:val="en-GB"/>
        </w:rPr>
      </w:pPr>
      <w:r>
        <w:rPr>
          <w:rFonts w:ascii="Arial" w:hAnsi="Arial" w:cs="Arial"/>
          <w:color w:val="auto"/>
          <w:sz w:val="20"/>
          <w:lang w:val="en-GB"/>
        </w:rPr>
        <w:t>FILTER OFF.</w:t>
      </w:r>
    </w:p>
    <w:p w:rsidR="007D5C84" w:rsidRDefault="007D5C84">
      <w:pPr>
        <w:autoSpaceDE w:val="0"/>
        <w:autoSpaceDN w:val="0"/>
        <w:adjustRightInd w:val="0"/>
        <w:ind w:firstLine="0"/>
        <w:rPr>
          <w:rFonts w:ascii="Arial" w:hAnsi="Arial" w:cs="Arial"/>
          <w:color w:val="auto"/>
          <w:sz w:val="20"/>
          <w:lang w:val="en-GB"/>
        </w:rPr>
      </w:pPr>
      <w:r>
        <w:rPr>
          <w:rFonts w:ascii="Arial" w:hAnsi="Arial" w:cs="Arial"/>
          <w:color w:val="auto"/>
          <w:sz w:val="20"/>
          <w:lang w:val="en-GB"/>
        </w:rPr>
        <w:t>USE ALL.</w:t>
      </w:r>
    </w:p>
    <w:p w:rsidR="007D5C84" w:rsidRDefault="007D5C84">
      <w:pPr>
        <w:autoSpaceDE w:val="0"/>
        <w:autoSpaceDN w:val="0"/>
        <w:adjustRightInd w:val="0"/>
        <w:ind w:firstLine="0"/>
        <w:rPr>
          <w:rFonts w:ascii="Arial" w:hAnsi="Arial" w:cs="Arial"/>
          <w:color w:val="auto"/>
          <w:sz w:val="20"/>
          <w:lang w:val="en-GB"/>
        </w:rPr>
      </w:pPr>
      <w:r>
        <w:rPr>
          <w:rFonts w:ascii="Arial" w:hAnsi="Arial" w:cs="Arial"/>
          <w:color w:val="auto"/>
          <w:sz w:val="20"/>
          <w:lang w:val="en-GB"/>
        </w:rPr>
        <w:lastRenderedPageBreak/>
        <w:t>SELECT IF(</w:t>
      </w:r>
      <w:r>
        <w:rPr>
          <w:rFonts w:ascii="Arial" w:hAnsi="Arial" w:cs="Arial"/>
          <w:b/>
          <w:bCs/>
          <w:color w:val="auto"/>
          <w:sz w:val="20"/>
          <w:lang w:val="en-GB"/>
        </w:rPr>
        <w:t>dub</w:t>
      </w:r>
      <w:r>
        <w:rPr>
          <w:rFonts w:ascii="Arial" w:hAnsi="Arial" w:cs="Arial"/>
          <w:color w:val="auto"/>
          <w:sz w:val="20"/>
          <w:lang w:val="en-GB"/>
        </w:rPr>
        <w:t>=1).</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EXECUTE .</w:t>
      </w:r>
    </w:p>
    <w:p w:rsidR="007D5C84" w:rsidRDefault="007D5C84">
      <w:pPr>
        <w:autoSpaceDE w:val="0"/>
        <w:autoSpaceDN w:val="0"/>
        <w:adjustRightInd w:val="0"/>
        <w:ind w:firstLine="0"/>
        <w:rPr>
          <w:rFonts w:ascii="Arial" w:hAnsi="Arial" w:cs="Arial"/>
          <w:color w:val="auto"/>
          <w:sz w:val="20"/>
        </w:rPr>
      </w:pPr>
    </w:p>
    <w:p w:rsidR="007D5C84" w:rsidRDefault="007D5C84">
      <w:pPr>
        <w:autoSpaceDE w:val="0"/>
        <w:autoSpaceDN w:val="0"/>
        <w:adjustRightInd w:val="0"/>
        <w:ind w:firstLine="0"/>
        <w:rPr>
          <w:rFonts w:ascii="Arial" w:hAnsi="Arial" w:cs="Arial"/>
          <w:color w:val="auto"/>
          <w:sz w:val="20"/>
        </w:rPr>
      </w:pPr>
      <w:r>
        <w:t>*************** Filtrerar ut de individer (</w:t>
      </w:r>
      <w:r>
        <w:rPr>
          <w:i/>
          <w:iCs/>
        </w:rPr>
        <w:t>cases</w:t>
      </w:r>
      <w:r>
        <w:t xml:space="preserve">) som </w:t>
      </w:r>
      <w:r>
        <w:rPr>
          <w:b/>
          <w:bCs/>
        </w:rPr>
        <w:t xml:space="preserve">har </w:t>
      </w:r>
      <w:r>
        <w:t>dubbla löpnummer, dvs. individerna kan återfinnas flera gånger i denna nya fil.</w:t>
      </w:r>
    </w:p>
    <w:p w:rsidR="007D5C84" w:rsidRDefault="007D5C84">
      <w:pPr>
        <w:autoSpaceDE w:val="0"/>
        <w:autoSpaceDN w:val="0"/>
        <w:adjustRightInd w:val="0"/>
        <w:ind w:firstLine="0"/>
        <w:rPr>
          <w:rFonts w:ascii="Arial" w:hAnsi="Arial" w:cs="Arial"/>
          <w:color w:val="auto"/>
          <w:sz w:val="20"/>
        </w:rPr>
      </w:pP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SAVE OUTFILE='D:\Statistikfiler\hgsk93-99\Datafiler\SPSS-filer\h93-99\ejinvfiler\h93h_ejinv_tot_2_lprog_i_1.sav'</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 /COMPRESSED.</w:t>
      </w:r>
    </w:p>
    <w:p w:rsidR="007D5C84" w:rsidRDefault="007D5C84">
      <w:pPr>
        <w:autoSpaceDE w:val="0"/>
        <w:autoSpaceDN w:val="0"/>
        <w:adjustRightInd w:val="0"/>
        <w:ind w:firstLine="0"/>
        <w:rPr>
          <w:rFonts w:ascii="Arial" w:hAnsi="Arial" w:cs="Arial"/>
          <w:color w:val="auto"/>
          <w:sz w:val="20"/>
        </w:rPr>
      </w:pPr>
    </w:p>
    <w:p w:rsidR="007D5C84" w:rsidRDefault="007D5C84">
      <w:pPr>
        <w:autoSpaceDE w:val="0"/>
        <w:autoSpaceDN w:val="0"/>
        <w:adjustRightInd w:val="0"/>
        <w:ind w:firstLine="0"/>
        <w:rPr>
          <w:rFonts w:ascii="Arial" w:hAnsi="Arial" w:cs="Arial"/>
          <w:color w:val="auto"/>
          <w:sz w:val="20"/>
        </w:rPr>
      </w:pPr>
      <w:r>
        <w:t xml:space="preserve">*************** Sparar en ny datafil </w:t>
      </w:r>
      <w:r>
        <w:rPr>
          <w:rFonts w:ascii="Arial" w:hAnsi="Arial" w:cs="Arial"/>
          <w:color w:val="auto"/>
          <w:sz w:val="20"/>
        </w:rPr>
        <w:t>h93h_ejinv_tot_2_lprog_i_1.sav</w:t>
      </w:r>
      <w:r>
        <w:t>.</w:t>
      </w:r>
    </w:p>
    <w:p w:rsidR="007D5C84" w:rsidRDefault="007D5C84">
      <w:pPr>
        <w:autoSpaceDE w:val="0"/>
        <w:autoSpaceDN w:val="0"/>
        <w:adjustRightInd w:val="0"/>
        <w:ind w:firstLine="0"/>
        <w:rPr>
          <w:rFonts w:ascii="Arial" w:hAnsi="Arial" w:cs="Arial"/>
          <w:color w:val="auto"/>
          <w:sz w:val="20"/>
        </w:rPr>
      </w:pPr>
    </w:p>
    <w:p w:rsidR="007D5C84" w:rsidRDefault="007D5C84">
      <w:pPr>
        <w:autoSpaceDE w:val="0"/>
        <w:autoSpaceDN w:val="0"/>
        <w:adjustRightInd w:val="0"/>
        <w:ind w:firstLine="0"/>
        <w:rPr>
          <w:rFonts w:ascii="Arial" w:hAnsi="Arial" w:cs="Arial"/>
          <w:color w:val="auto"/>
          <w:sz w:val="20"/>
        </w:rPr>
      </w:pPr>
      <w:r>
        <w:t>*************** Runda 2 *************************************.</w:t>
      </w:r>
    </w:p>
    <w:p w:rsidR="007D5C84" w:rsidRDefault="007D5C84">
      <w:pPr>
        <w:autoSpaceDE w:val="0"/>
        <w:autoSpaceDN w:val="0"/>
        <w:adjustRightInd w:val="0"/>
        <w:ind w:firstLine="0"/>
        <w:rPr>
          <w:rFonts w:ascii="Arial" w:hAnsi="Arial" w:cs="Arial"/>
          <w:color w:val="auto"/>
          <w:sz w:val="20"/>
        </w:rPr>
      </w:pP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COMPUTE </w:t>
      </w:r>
      <w:r>
        <w:rPr>
          <w:rFonts w:ascii="Arial" w:hAnsi="Arial" w:cs="Arial"/>
          <w:b/>
          <w:bCs/>
          <w:color w:val="auto"/>
          <w:sz w:val="20"/>
        </w:rPr>
        <w:t>dub</w:t>
      </w:r>
      <w:r>
        <w:rPr>
          <w:rFonts w:ascii="Arial" w:hAnsi="Arial" w:cs="Arial"/>
          <w:color w:val="auto"/>
          <w:sz w:val="20"/>
        </w:rPr>
        <w:t>=(</w:t>
      </w:r>
      <w:r>
        <w:rPr>
          <w:rFonts w:ascii="Arial" w:hAnsi="Arial" w:cs="Arial"/>
          <w:b/>
          <w:bCs/>
          <w:color w:val="auto"/>
          <w:sz w:val="20"/>
        </w:rPr>
        <w:t xml:space="preserve">lpnr   </w:t>
      </w:r>
      <w:r>
        <w:rPr>
          <w:rFonts w:ascii="Arial" w:hAnsi="Arial" w:cs="Arial"/>
          <w:color w:val="auto"/>
          <w:sz w:val="20"/>
        </w:rPr>
        <w:t>=  LAG(</w:t>
      </w:r>
      <w:r>
        <w:rPr>
          <w:rFonts w:ascii="Arial" w:hAnsi="Arial" w:cs="Arial"/>
          <w:b/>
          <w:bCs/>
          <w:color w:val="auto"/>
          <w:sz w:val="20"/>
        </w:rPr>
        <w:t>lpnr</w:t>
      </w:r>
      <w:r>
        <w:rPr>
          <w:rFonts w:ascii="Arial" w:hAnsi="Arial" w:cs="Arial"/>
          <w:color w:val="auto"/>
          <w:sz w:val="20"/>
        </w:rPr>
        <w:t>)).</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VARIABLE LABEL dub 'lpnr   =  LAG(lpnr) (FILTER)'.</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FORMAT </w:t>
      </w:r>
      <w:r>
        <w:rPr>
          <w:rFonts w:ascii="Arial" w:hAnsi="Arial" w:cs="Arial"/>
          <w:b/>
          <w:bCs/>
          <w:color w:val="auto"/>
          <w:sz w:val="20"/>
        </w:rPr>
        <w:t xml:space="preserve">dub </w:t>
      </w:r>
      <w:r>
        <w:rPr>
          <w:rFonts w:ascii="Arial" w:hAnsi="Arial" w:cs="Arial"/>
          <w:color w:val="auto"/>
          <w:sz w:val="20"/>
        </w:rPr>
        <w:t>(f1.0).</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EXECUTE .</w:t>
      </w:r>
    </w:p>
    <w:p w:rsidR="007D5C84" w:rsidRDefault="007D5C84">
      <w:pPr>
        <w:autoSpaceDE w:val="0"/>
        <w:autoSpaceDN w:val="0"/>
        <w:adjustRightInd w:val="0"/>
        <w:ind w:firstLine="0"/>
        <w:rPr>
          <w:rFonts w:ascii="Arial" w:hAnsi="Arial" w:cs="Arial"/>
          <w:color w:val="auto"/>
          <w:sz w:val="20"/>
        </w:rPr>
      </w:pPr>
    </w:p>
    <w:p w:rsidR="007D5C84" w:rsidRDefault="007D5C84">
      <w:pPr>
        <w:autoSpaceDE w:val="0"/>
        <w:autoSpaceDN w:val="0"/>
        <w:adjustRightInd w:val="0"/>
        <w:ind w:firstLine="0"/>
        <w:rPr>
          <w:rFonts w:ascii="Arial" w:hAnsi="Arial" w:cs="Arial"/>
          <w:color w:val="auto"/>
          <w:sz w:val="20"/>
        </w:rPr>
      </w:pPr>
      <w:r>
        <w:t xml:space="preserve">*************** Beräknar variabeln </w:t>
      </w:r>
      <w:r>
        <w:rPr>
          <w:rFonts w:ascii="Arial" w:hAnsi="Arial" w:cs="Arial"/>
          <w:color w:val="auto"/>
          <w:sz w:val="20"/>
        </w:rPr>
        <w:t xml:space="preserve">dub </w:t>
      </w:r>
      <w:r>
        <w:t>som får värdet 1 ifall löpnumret är dubblerat.</w:t>
      </w:r>
    </w:p>
    <w:p w:rsidR="007D5C84" w:rsidRDefault="007D5C84">
      <w:pPr>
        <w:autoSpaceDE w:val="0"/>
        <w:autoSpaceDN w:val="0"/>
        <w:adjustRightInd w:val="0"/>
        <w:ind w:firstLine="0"/>
        <w:rPr>
          <w:rFonts w:ascii="Arial" w:hAnsi="Arial" w:cs="Arial"/>
          <w:color w:val="auto"/>
          <w:sz w:val="20"/>
        </w:rPr>
      </w:pP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SAVE OUTFILE='D:\Statistikfiler\hgsk93-99\Datafiler\SPSS-filer\h93-99\ejinvfiler\h93h_ejinv_tot_2_lprog_i_1.sav'</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 /COMPRESSED.</w:t>
      </w:r>
    </w:p>
    <w:p w:rsidR="007D5C84" w:rsidRDefault="007D5C84">
      <w:pPr>
        <w:autoSpaceDE w:val="0"/>
        <w:autoSpaceDN w:val="0"/>
        <w:adjustRightInd w:val="0"/>
        <w:ind w:firstLine="0"/>
        <w:rPr>
          <w:rFonts w:ascii="Arial" w:hAnsi="Arial" w:cs="Arial"/>
          <w:color w:val="auto"/>
          <w:sz w:val="20"/>
        </w:rPr>
      </w:pPr>
    </w:p>
    <w:p w:rsidR="007D5C84" w:rsidRDefault="007D5C84">
      <w:pPr>
        <w:ind w:firstLine="0"/>
        <w:rPr>
          <w:rFonts w:ascii="Arial" w:hAnsi="Arial" w:cs="Arial"/>
          <w:color w:val="auto"/>
          <w:sz w:val="20"/>
        </w:rPr>
      </w:pPr>
      <w:r>
        <w:t xml:space="preserve">*************** Sparar datafilen </w:t>
      </w:r>
      <w:r>
        <w:rPr>
          <w:rFonts w:ascii="Arial" w:hAnsi="Arial" w:cs="Arial"/>
          <w:color w:val="auto"/>
          <w:sz w:val="20"/>
        </w:rPr>
        <w:t xml:space="preserve">h93h_ejinv_tot_2_lprog_i_1.sav </w:t>
      </w:r>
      <w:r>
        <w:t xml:space="preserve">igen, nu med omräkning av variabeln </w:t>
      </w:r>
      <w:r>
        <w:rPr>
          <w:rFonts w:ascii="Arial" w:hAnsi="Arial" w:cs="Arial"/>
          <w:color w:val="auto"/>
          <w:sz w:val="20"/>
        </w:rPr>
        <w:t>dub</w:t>
      </w:r>
      <w:r>
        <w:t>.</w:t>
      </w:r>
    </w:p>
    <w:p w:rsidR="007D5C84" w:rsidRDefault="007D5C84">
      <w:pPr>
        <w:autoSpaceDE w:val="0"/>
        <w:autoSpaceDN w:val="0"/>
        <w:adjustRightInd w:val="0"/>
        <w:ind w:firstLine="0"/>
        <w:rPr>
          <w:rFonts w:ascii="Arial" w:hAnsi="Arial" w:cs="Arial"/>
          <w:color w:val="auto"/>
          <w:sz w:val="20"/>
        </w:rPr>
      </w:pPr>
    </w:p>
    <w:p w:rsidR="007D5C84" w:rsidRDefault="007D5C84">
      <w:pPr>
        <w:autoSpaceDE w:val="0"/>
        <w:autoSpaceDN w:val="0"/>
        <w:adjustRightInd w:val="0"/>
        <w:ind w:firstLine="0"/>
        <w:rPr>
          <w:rFonts w:ascii="Arial" w:hAnsi="Arial" w:cs="Arial"/>
          <w:color w:val="auto"/>
          <w:sz w:val="20"/>
          <w:lang w:val="en-GB"/>
        </w:rPr>
      </w:pPr>
      <w:r>
        <w:rPr>
          <w:rFonts w:ascii="Arial" w:hAnsi="Arial" w:cs="Arial"/>
          <w:color w:val="auto"/>
          <w:sz w:val="20"/>
          <w:lang w:val="en-GB"/>
        </w:rPr>
        <w:t>FILTER OFF.</w:t>
      </w:r>
    </w:p>
    <w:p w:rsidR="007D5C84" w:rsidRDefault="007D5C84">
      <w:pPr>
        <w:autoSpaceDE w:val="0"/>
        <w:autoSpaceDN w:val="0"/>
        <w:adjustRightInd w:val="0"/>
        <w:ind w:firstLine="0"/>
        <w:rPr>
          <w:rFonts w:ascii="Arial" w:hAnsi="Arial" w:cs="Arial"/>
          <w:color w:val="auto"/>
          <w:sz w:val="20"/>
          <w:lang w:val="en-GB"/>
        </w:rPr>
      </w:pPr>
      <w:r>
        <w:rPr>
          <w:rFonts w:ascii="Arial" w:hAnsi="Arial" w:cs="Arial"/>
          <w:color w:val="auto"/>
          <w:sz w:val="20"/>
          <w:lang w:val="en-GB"/>
        </w:rPr>
        <w:t>USE ALL.</w:t>
      </w:r>
    </w:p>
    <w:p w:rsidR="007D5C84" w:rsidRDefault="007D5C84">
      <w:pPr>
        <w:autoSpaceDE w:val="0"/>
        <w:autoSpaceDN w:val="0"/>
        <w:adjustRightInd w:val="0"/>
        <w:ind w:firstLine="0"/>
        <w:rPr>
          <w:rFonts w:ascii="Arial" w:hAnsi="Arial" w:cs="Arial"/>
          <w:color w:val="auto"/>
          <w:sz w:val="20"/>
          <w:lang w:val="en-GB"/>
        </w:rPr>
      </w:pPr>
      <w:r>
        <w:rPr>
          <w:rFonts w:ascii="Arial" w:hAnsi="Arial" w:cs="Arial"/>
          <w:color w:val="auto"/>
          <w:sz w:val="20"/>
          <w:lang w:val="en-GB"/>
        </w:rPr>
        <w:t>SELECT IF(</w:t>
      </w:r>
      <w:r>
        <w:rPr>
          <w:rFonts w:ascii="Arial" w:hAnsi="Arial" w:cs="Arial"/>
          <w:b/>
          <w:bCs/>
          <w:color w:val="auto"/>
          <w:sz w:val="20"/>
          <w:lang w:val="en-GB"/>
        </w:rPr>
        <w:t>dub</w:t>
      </w:r>
      <w:r>
        <w:rPr>
          <w:rFonts w:ascii="Arial" w:hAnsi="Arial" w:cs="Arial"/>
          <w:color w:val="auto"/>
          <w:sz w:val="20"/>
          <w:lang w:val="en-GB"/>
        </w:rPr>
        <w:t>=1).</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EXECUTE .</w:t>
      </w:r>
    </w:p>
    <w:p w:rsidR="007D5C84" w:rsidRDefault="007D5C84">
      <w:pPr>
        <w:autoSpaceDE w:val="0"/>
        <w:autoSpaceDN w:val="0"/>
        <w:adjustRightInd w:val="0"/>
        <w:ind w:firstLine="0"/>
        <w:rPr>
          <w:rFonts w:ascii="Arial" w:hAnsi="Arial" w:cs="Arial"/>
          <w:color w:val="auto"/>
          <w:sz w:val="20"/>
        </w:rPr>
      </w:pPr>
    </w:p>
    <w:p w:rsidR="007D5C84" w:rsidRDefault="007D5C84">
      <w:pPr>
        <w:autoSpaceDE w:val="0"/>
        <w:autoSpaceDN w:val="0"/>
        <w:adjustRightInd w:val="0"/>
        <w:ind w:firstLine="0"/>
        <w:rPr>
          <w:rFonts w:ascii="Arial" w:hAnsi="Arial" w:cs="Arial"/>
          <w:color w:val="auto"/>
          <w:sz w:val="20"/>
        </w:rPr>
      </w:pPr>
      <w:r>
        <w:t>*************** Filtrerar ut de individer (</w:t>
      </w:r>
      <w:r>
        <w:rPr>
          <w:i/>
          <w:iCs/>
        </w:rPr>
        <w:t>cases</w:t>
      </w:r>
      <w:r>
        <w:t xml:space="preserve">) som </w:t>
      </w:r>
      <w:r>
        <w:rPr>
          <w:b/>
          <w:bCs/>
        </w:rPr>
        <w:t xml:space="preserve">har </w:t>
      </w:r>
      <w:r>
        <w:t>dubbla löpnummer, dvs. individerna kan återfinnas flera gånger i denna fil.</w:t>
      </w:r>
    </w:p>
    <w:p w:rsidR="007D5C84" w:rsidRDefault="007D5C84">
      <w:pPr>
        <w:autoSpaceDE w:val="0"/>
        <w:autoSpaceDN w:val="0"/>
        <w:adjustRightInd w:val="0"/>
        <w:ind w:firstLine="0"/>
        <w:rPr>
          <w:rFonts w:ascii="Arial" w:hAnsi="Arial" w:cs="Arial"/>
          <w:color w:val="auto"/>
          <w:sz w:val="20"/>
        </w:rPr>
      </w:pP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SAVE OUTFILE='D:\Statistikfiler\hgsk93-99\Datafiler\SPSS-filer\h93-99\ejinvfiler\h93h_ejinv_tot_2_lprog_i_2.sav'</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 /COMPRESSED.</w:t>
      </w:r>
    </w:p>
    <w:p w:rsidR="007D5C84" w:rsidRDefault="007D5C84">
      <w:pPr>
        <w:autoSpaceDE w:val="0"/>
        <w:autoSpaceDN w:val="0"/>
        <w:adjustRightInd w:val="0"/>
        <w:ind w:firstLine="0"/>
        <w:rPr>
          <w:rFonts w:ascii="Arial" w:hAnsi="Arial" w:cs="Arial"/>
          <w:color w:val="auto"/>
          <w:sz w:val="20"/>
        </w:rPr>
      </w:pPr>
    </w:p>
    <w:p w:rsidR="007D5C84" w:rsidRDefault="007D5C84">
      <w:pPr>
        <w:autoSpaceDE w:val="0"/>
        <w:autoSpaceDN w:val="0"/>
        <w:adjustRightInd w:val="0"/>
        <w:ind w:firstLine="0"/>
        <w:rPr>
          <w:rFonts w:ascii="Arial" w:hAnsi="Arial" w:cs="Arial"/>
          <w:color w:val="auto"/>
          <w:sz w:val="20"/>
        </w:rPr>
      </w:pPr>
      <w:r>
        <w:t xml:space="preserve">*************** Sparar en ny datafil </w:t>
      </w:r>
      <w:r>
        <w:rPr>
          <w:rFonts w:ascii="Arial" w:hAnsi="Arial" w:cs="Arial"/>
          <w:color w:val="auto"/>
          <w:sz w:val="20"/>
        </w:rPr>
        <w:t>h93h_ejinv_tot_2_lprog_i_2.sav</w:t>
      </w:r>
      <w:r>
        <w:t>.</w:t>
      </w:r>
    </w:p>
    <w:p w:rsidR="007D5C84" w:rsidRDefault="007D5C84">
      <w:pPr>
        <w:autoSpaceDE w:val="0"/>
        <w:autoSpaceDN w:val="0"/>
        <w:adjustRightInd w:val="0"/>
        <w:ind w:firstLine="0"/>
        <w:rPr>
          <w:rFonts w:ascii="Arial" w:hAnsi="Arial" w:cs="Arial"/>
          <w:color w:val="auto"/>
          <w:sz w:val="20"/>
        </w:rPr>
      </w:pP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GET </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 FILE='D:\Statistikfiler\hgsk93-99\Datafiler\SPSS-filer\h93-99\ejinvfiler\h93h_ejinv_tot_2_lprog_i_1.sav' . </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 </w:t>
      </w:r>
    </w:p>
    <w:p w:rsidR="007D5C84" w:rsidRDefault="007D5C84">
      <w:pPr>
        <w:autoSpaceDE w:val="0"/>
        <w:autoSpaceDN w:val="0"/>
        <w:adjustRightInd w:val="0"/>
        <w:ind w:firstLine="0"/>
        <w:rPr>
          <w:rFonts w:ascii="Arial" w:hAnsi="Arial" w:cs="Arial"/>
          <w:color w:val="auto"/>
          <w:sz w:val="20"/>
        </w:rPr>
      </w:pPr>
      <w:r>
        <w:t xml:space="preserve">*************** Öppnar datafil </w:t>
      </w:r>
      <w:r>
        <w:rPr>
          <w:rFonts w:ascii="Arial" w:hAnsi="Arial" w:cs="Arial"/>
          <w:color w:val="auto"/>
          <w:sz w:val="20"/>
        </w:rPr>
        <w:t>h93h_ejinv_tot_2_lprog_i_1.sav</w:t>
      </w:r>
      <w:r>
        <w:t>.</w:t>
      </w:r>
    </w:p>
    <w:p w:rsidR="007D5C84" w:rsidRDefault="007D5C84">
      <w:pPr>
        <w:autoSpaceDE w:val="0"/>
        <w:autoSpaceDN w:val="0"/>
        <w:adjustRightInd w:val="0"/>
        <w:ind w:firstLine="0"/>
        <w:rPr>
          <w:rFonts w:ascii="Arial" w:hAnsi="Arial" w:cs="Arial"/>
          <w:color w:val="auto"/>
          <w:sz w:val="20"/>
        </w:rPr>
      </w:pPr>
    </w:p>
    <w:p w:rsidR="007D5C84" w:rsidRDefault="007D5C84">
      <w:pPr>
        <w:autoSpaceDE w:val="0"/>
        <w:autoSpaceDN w:val="0"/>
        <w:adjustRightInd w:val="0"/>
        <w:ind w:firstLine="0"/>
        <w:rPr>
          <w:rFonts w:ascii="Arial" w:hAnsi="Arial" w:cs="Arial"/>
          <w:color w:val="auto"/>
          <w:sz w:val="20"/>
          <w:lang w:val="en-GB"/>
        </w:rPr>
      </w:pPr>
      <w:r>
        <w:rPr>
          <w:rFonts w:ascii="Arial" w:hAnsi="Arial" w:cs="Arial"/>
          <w:color w:val="auto"/>
          <w:sz w:val="20"/>
          <w:lang w:val="en-GB"/>
        </w:rPr>
        <w:t>FILTER OFF.</w:t>
      </w:r>
    </w:p>
    <w:p w:rsidR="007D5C84" w:rsidRDefault="007D5C84">
      <w:pPr>
        <w:autoSpaceDE w:val="0"/>
        <w:autoSpaceDN w:val="0"/>
        <w:adjustRightInd w:val="0"/>
        <w:ind w:firstLine="0"/>
        <w:rPr>
          <w:rFonts w:ascii="Arial" w:hAnsi="Arial" w:cs="Arial"/>
          <w:color w:val="auto"/>
          <w:sz w:val="20"/>
          <w:lang w:val="en-GB"/>
        </w:rPr>
      </w:pPr>
      <w:r>
        <w:rPr>
          <w:rFonts w:ascii="Arial" w:hAnsi="Arial" w:cs="Arial"/>
          <w:color w:val="auto"/>
          <w:sz w:val="20"/>
          <w:lang w:val="en-GB"/>
        </w:rPr>
        <w:t>USE ALL.</w:t>
      </w:r>
    </w:p>
    <w:p w:rsidR="007D5C84" w:rsidRDefault="007D5C84">
      <w:pPr>
        <w:autoSpaceDE w:val="0"/>
        <w:autoSpaceDN w:val="0"/>
        <w:adjustRightInd w:val="0"/>
        <w:ind w:firstLine="0"/>
        <w:rPr>
          <w:rFonts w:ascii="Arial" w:hAnsi="Arial" w:cs="Arial"/>
          <w:color w:val="auto"/>
          <w:sz w:val="20"/>
          <w:lang w:val="en-GB"/>
        </w:rPr>
      </w:pPr>
      <w:r>
        <w:rPr>
          <w:rFonts w:ascii="Arial" w:hAnsi="Arial" w:cs="Arial"/>
          <w:color w:val="auto"/>
          <w:sz w:val="20"/>
          <w:lang w:val="en-GB"/>
        </w:rPr>
        <w:t>SELECT IF(</w:t>
      </w:r>
      <w:r>
        <w:rPr>
          <w:rFonts w:ascii="Arial" w:hAnsi="Arial" w:cs="Arial"/>
          <w:b/>
          <w:bCs/>
          <w:color w:val="auto"/>
          <w:sz w:val="20"/>
          <w:lang w:val="en-GB"/>
        </w:rPr>
        <w:t>dub</w:t>
      </w:r>
      <w:r>
        <w:rPr>
          <w:rFonts w:ascii="Arial" w:hAnsi="Arial" w:cs="Arial"/>
          <w:color w:val="auto"/>
          <w:sz w:val="20"/>
          <w:lang w:val="en-GB"/>
        </w:rPr>
        <w:t>=0 OR MISSING(</w:t>
      </w:r>
      <w:r>
        <w:rPr>
          <w:rFonts w:ascii="Arial" w:hAnsi="Arial" w:cs="Arial"/>
          <w:b/>
          <w:bCs/>
          <w:color w:val="auto"/>
          <w:sz w:val="20"/>
          <w:lang w:val="en-GB"/>
        </w:rPr>
        <w:t>dub</w:t>
      </w:r>
      <w:r>
        <w:rPr>
          <w:rFonts w:ascii="Arial" w:hAnsi="Arial" w:cs="Arial"/>
          <w:color w:val="auto"/>
          <w:sz w:val="20"/>
          <w:lang w:val="en-GB"/>
        </w:rPr>
        <w:t>)).</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EXECUTE .</w:t>
      </w:r>
    </w:p>
    <w:p w:rsidR="007D5C84" w:rsidRDefault="007D5C84">
      <w:pPr>
        <w:autoSpaceDE w:val="0"/>
        <w:autoSpaceDN w:val="0"/>
        <w:adjustRightInd w:val="0"/>
        <w:ind w:firstLine="0"/>
        <w:rPr>
          <w:rFonts w:ascii="Arial" w:hAnsi="Arial" w:cs="Arial"/>
          <w:color w:val="auto"/>
          <w:sz w:val="20"/>
        </w:rPr>
      </w:pPr>
    </w:p>
    <w:p w:rsidR="007D5C84" w:rsidRDefault="007D5C84">
      <w:pPr>
        <w:autoSpaceDE w:val="0"/>
        <w:autoSpaceDN w:val="0"/>
        <w:adjustRightInd w:val="0"/>
        <w:ind w:firstLine="0"/>
        <w:rPr>
          <w:rFonts w:ascii="Arial" w:hAnsi="Arial" w:cs="Arial"/>
          <w:color w:val="auto"/>
          <w:sz w:val="20"/>
        </w:rPr>
      </w:pPr>
      <w:r>
        <w:t>*************** Filtrerar ut de individer (</w:t>
      </w:r>
      <w:r>
        <w:rPr>
          <w:i/>
          <w:iCs/>
        </w:rPr>
        <w:t>cases</w:t>
      </w:r>
      <w:r>
        <w:t xml:space="preserve">) som </w:t>
      </w:r>
      <w:r>
        <w:rPr>
          <w:b/>
          <w:bCs/>
        </w:rPr>
        <w:t xml:space="preserve">inte har </w:t>
      </w:r>
      <w:r>
        <w:t>dubbla löpnummer, dvs. alla individerna återfinns endast en gång i denna nya fil.</w:t>
      </w:r>
    </w:p>
    <w:p w:rsidR="007D5C84" w:rsidRDefault="007D5C84">
      <w:pPr>
        <w:autoSpaceDE w:val="0"/>
        <w:autoSpaceDN w:val="0"/>
        <w:adjustRightInd w:val="0"/>
        <w:ind w:firstLine="0"/>
        <w:rPr>
          <w:rFonts w:ascii="Arial" w:hAnsi="Arial" w:cs="Arial"/>
          <w:color w:val="auto"/>
          <w:sz w:val="20"/>
        </w:rPr>
      </w:pP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SAVE OUTFILE='D:\Statistikfiler\hgsk93-99\Datafiler\SPSS-filer\h93-99\ejinvfiler\h93h_ejinv_tot_2_lprog_i_1.sav'</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lastRenderedPageBreak/>
        <w:t xml:space="preserve"> /COMPRESSED.</w:t>
      </w:r>
    </w:p>
    <w:p w:rsidR="007D5C84" w:rsidRDefault="007D5C84">
      <w:pPr>
        <w:autoSpaceDE w:val="0"/>
        <w:autoSpaceDN w:val="0"/>
        <w:adjustRightInd w:val="0"/>
        <w:ind w:firstLine="0"/>
        <w:rPr>
          <w:rFonts w:ascii="Arial" w:hAnsi="Arial" w:cs="Arial"/>
          <w:color w:val="auto"/>
          <w:sz w:val="20"/>
        </w:rPr>
      </w:pPr>
    </w:p>
    <w:p w:rsidR="007D5C84" w:rsidRDefault="007D5C84">
      <w:pPr>
        <w:ind w:firstLine="0"/>
        <w:rPr>
          <w:rFonts w:ascii="Arial" w:hAnsi="Arial" w:cs="Arial"/>
          <w:color w:val="auto"/>
          <w:sz w:val="20"/>
        </w:rPr>
      </w:pPr>
      <w:r>
        <w:t xml:space="preserve">*************** Sparar datafilen </w:t>
      </w:r>
      <w:r>
        <w:rPr>
          <w:rFonts w:ascii="Arial" w:hAnsi="Arial" w:cs="Arial"/>
          <w:color w:val="auto"/>
          <w:sz w:val="20"/>
        </w:rPr>
        <w:t xml:space="preserve">h93h_ejinv_tot_2_lprog_i_1.sav </w:t>
      </w:r>
      <w:r>
        <w:t>igen, nu med individerna endast förekommande en gång i filen.</w:t>
      </w:r>
    </w:p>
    <w:p w:rsidR="007D5C84" w:rsidRDefault="007D5C84">
      <w:pPr>
        <w:autoSpaceDE w:val="0"/>
        <w:autoSpaceDN w:val="0"/>
        <w:adjustRightInd w:val="0"/>
        <w:ind w:firstLine="0"/>
        <w:rPr>
          <w:rFonts w:ascii="Arial" w:hAnsi="Arial" w:cs="Arial"/>
          <w:color w:val="auto"/>
          <w:sz w:val="20"/>
        </w:rPr>
      </w:pP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GET </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 FILE='D:\Statistikfiler\hgsk93-99\Datafiler\SPSS-filer\h93-99\ejinvfiler\h93h_ejinv_tot_2_lprog_i_2.sav' . </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 </w:t>
      </w:r>
    </w:p>
    <w:p w:rsidR="007D5C84" w:rsidRDefault="007D5C84">
      <w:pPr>
        <w:autoSpaceDE w:val="0"/>
        <w:autoSpaceDN w:val="0"/>
        <w:adjustRightInd w:val="0"/>
        <w:ind w:firstLine="0"/>
        <w:rPr>
          <w:rFonts w:ascii="Arial" w:hAnsi="Arial" w:cs="Arial"/>
          <w:color w:val="auto"/>
          <w:sz w:val="20"/>
        </w:rPr>
      </w:pPr>
      <w:r>
        <w:t xml:space="preserve">*************** Öppnar datafil </w:t>
      </w:r>
      <w:r>
        <w:rPr>
          <w:rFonts w:ascii="Arial" w:hAnsi="Arial" w:cs="Arial"/>
          <w:color w:val="auto"/>
          <w:sz w:val="20"/>
        </w:rPr>
        <w:t>h93h_ejinv_tot_2_lprog_i_2.sav</w:t>
      </w:r>
      <w:r>
        <w:t>.</w:t>
      </w:r>
    </w:p>
    <w:p w:rsidR="007D5C84" w:rsidRDefault="007D5C84">
      <w:pPr>
        <w:autoSpaceDE w:val="0"/>
        <w:autoSpaceDN w:val="0"/>
        <w:adjustRightInd w:val="0"/>
        <w:ind w:firstLine="0"/>
        <w:rPr>
          <w:rFonts w:ascii="Arial" w:hAnsi="Arial" w:cs="Arial"/>
          <w:color w:val="auto"/>
          <w:sz w:val="20"/>
        </w:rPr>
      </w:pPr>
    </w:p>
    <w:p w:rsidR="007D5C84" w:rsidRDefault="007D5C84">
      <w:pPr>
        <w:rPr>
          <w:rFonts w:ascii="Arial" w:hAnsi="Arial" w:cs="Arial"/>
          <w:color w:val="auto"/>
          <w:sz w:val="20"/>
        </w:rPr>
      </w:pPr>
      <w:r>
        <w:t xml:space="preserve">Därefter upprepar man det hela till man fått fram alla nya filer. Öppna sedan datafilen </w:t>
      </w:r>
      <w:r>
        <w:rPr>
          <w:rFonts w:ascii="Arial" w:hAnsi="Arial" w:cs="Arial"/>
          <w:color w:val="auto"/>
          <w:sz w:val="20"/>
        </w:rPr>
        <w:t>h93h_ejinv_tot_2_lprog_i_2.sav</w:t>
      </w:r>
      <w:r>
        <w:t>. Vi ska nu slå samman de olika deldataseten vi skapat. Observera att vi måste döpa om variablerna innan vi slår ihop dataseten! Detta för att kunna lägga till nya variabler.</w:t>
      </w:r>
    </w:p>
    <w:p w:rsidR="007D5C84" w:rsidRDefault="007D5C84">
      <w:pPr>
        <w:autoSpaceDE w:val="0"/>
        <w:autoSpaceDN w:val="0"/>
        <w:adjustRightInd w:val="0"/>
        <w:ind w:firstLine="0"/>
        <w:rPr>
          <w:rFonts w:ascii="Arial" w:hAnsi="Arial" w:cs="Arial"/>
          <w:color w:val="auto"/>
          <w:sz w:val="20"/>
        </w:rPr>
      </w:pPr>
    </w:p>
    <w:p w:rsidR="007D5C84" w:rsidRPr="00C71779" w:rsidRDefault="007D5C84">
      <w:pPr>
        <w:autoSpaceDE w:val="0"/>
        <w:autoSpaceDN w:val="0"/>
        <w:adjustRightInd w:val="0"/>
        <w:ind w:firstLine="0"/>
        <w:rPr>
          <w:rFonts w:ascii="Arial" w:hAnsi="Arial" w:cs="Arial"/>
          <w:color w:val="auto"/>
          <w:sz w:val="20"/>
        </w:rPr>
      </w:pPr>
      <w:r w:rsidRPr="00C71779">
        <w:rPr>
          <w:rFonts w:ascii="Arial" w:hAnsi="Arial" w:cs="Arial"/>
          <w:color w:val="auto"/>
          <w:sz w:val="20"/>
        </w:rPr>
        <w:t>MATCH FILES /FILE=*</w:t>
      </w:r>
    </w:p>
    <w:p w:rsidR="007D5C84" w:rsidRDefault="007D5C84">
      <w:pPr>
        <w:autoSpaceDE w:val="0"/>
        <w:autoSpaceDN w:val="0"/>
        <w:adjustRightInd w:val="0"/>
        <w:ind w:firstLine="0"/>
        <w:rPr>
          <w:rFonts w:ascii="Arial" w:hAnsi="Arial" w:cs="Arial"/>
          <w:color w:val="auto"/>
          <w:sz w:val="20"/>
        </w:rPr>
      </w:pPr>
      <w:r w:rsidRPr="00C71779">
        <w:rPr>
          <w:rFonts w:ascii="Arial" w:hAnsi="Arial" w:cs="Arial"/>
          <w:color w:val="auto"/>
          <w:sz w:val="20"/>
        </w:rPr>
        <w:t xml:space="preserve"> </w:t>
      </w:r>
      <w:r>
        <w:rPr>
          <w:rFonts w:ascii="Arial" w:hAnsi="Arial" w:cs="Arial"/>
          <w:color w:val="auto"/>
          <w:sz w:val="20"/>
        </w:rPr>
        <w:t>/FILE='D:\Statistikfiler\hgsk93-99\Datafiler\SPSS-filer\h93'+</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 '-99\ejinvfiler\h93h_ejinv_tot_2_lprog_i_1.sav'</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 /RENAME (</w:t>
      </w:r>
      <w:r>
        <w:rPr>
          <w:rFonts w:ascii="Arial" w:hAnsi="Arial" w:cs="Arial"/>
          <w:b/>
          <w:bCs/>
          <w:color w:val="auto"/>
          <w:sz w:val="20"/>
        </w:rPr>
        <w:t xml:space="preserve">dub </w:t>
      </w:r>
      <w:r>
        <w:rPr>
          <w:rFonts w:ascii="Arial" w:hAnsi="Arial" w:cs="Arial"/>
          <w:color w:val="auto"/>
          <w:sz w:val="20"/>
        </w:rPr>
        <w:t xml:space="preserve">= d0) </w:t>
      </w:r>
      <w:r>
        <w:rPr>
          <w:rFonts w:ascii="Arial" w:hAnsi="Arial" w:cs="Arial"/>
          <w:b/>
          <w:bCs/>
          <w:color w:val="auto"/>
          <w:sz w:val="20"/>
        </w:rPr>
        <w:t>hv_lprin</w:t>
      </w:r>
      <w:r>
        <w:rPr>
          <w:rFonts w:ascii="Arial" w:hAnsi="Arial" w:cs="Arial"/>
          <w:color w:val="auto"/>
          <w:sz w:val="20"/>
        </w:rPr>
        <w:t>=</w:t>
      </w:r>
      <w:r>
        <w:rPr>
          <w:rFonts w:ascii="Arial" w:hAnsi="Arial" w:cs="Arial"/>
          <w:b/>
          <w:bCs/>
          <w:color w:val="auto"/>
          <w:sz w:val="20"/>
        </w:rPr>
        <w:t>hv_lpi1 k_id</w:t>
      </w:r>
      <w:r>
        <w:rPr>
          <w:rFonts w:ascii="Arial" w:hAnsi="Arial" w:cs="Arial"/>
          <w:color w:val="auto"/>
          <w:sz w:val="20"/>
        </w:rPr>
        <w:t>=</w:t>
      </w:r>
      <w:r>
        <w:rPr>
          <w:rFonts w:ascii="Arial" w:hAnsi="Arial" w:cs="Arial"/>
          <w:b/>
          <w:bCs/>
          <w:color w:val="auto"/>
          <w:sz w:val="20"/>
        </w:rPr>
        <w:t>k_id_1 ktxp</w:t>
      </w:r>
      <w:r>
        <w:rPr>
          <w:rFonts w:ascii="Arial" w:hAnsi="Arial" w:cs="Arial"/>
          <w:color w:val="auto"/>
          <w:sz w:val="20"/>
        </w:rPr>
        <w:t>=</w:t>
      </w:r>
      <w:r>
        <w:rPr>
          <w:rFonts w:ascii="Arial" w:hAnsi="Arial" w:cs="Arial"/>
          <w:b/>
          <w:bCs/>
          <w:color w:val="auto"/>
          <w:sz w:val="20"/>
        </w:rPr>
        <w:t>ktxp_1</w:t>
      </w:r>
    </w:p>
    <w:p w:rsidR="007D5C84" w:rsidRDefault="007D5C84">
      <w:pPr>
        <w:autoSpaceDE w:val="0"/>
        <w:autoSpaceDN w:val="0"/>
        <w:adjustRightInd w:val="0"/>
        <w:ind w:firstLine="0"/>
        <w:rPr>
          <w:rFonts w:ascii="Arial" w:hAnsi="Arial" w:cs="Arial"/>
          <w:color w:val="auto"/>
          <w:sz w:val="20"/>
          <w:lang w:val="en-GB"/>
        </w:rPr>
      </w:pPr>
      <w:r>
        <w:rPr>
          <w:rFonts w:ascii="Arial" w:hAnsi="Arial" w:cs="Arial"/>
          <w:color w:val="auto"/>
          <w:sz w:val="20"/>
        </w:rPr>
        <w:t xml:space="preserve"> </w:t>
      </w:r>
      <w:r>
        <w:rPr>
          <w:rFonts w:ascii="Arial" w:hAnsi="Arial" w:cs="Arial"/>
          <w:color w:val="auto"/>
          <w:sz w:val="20"/>
          <w:lang w:val="en-GB"/>
        </w:rPr>
        <w:t xml:space="preserve">/BY </w:t>
      </w:r>
      <w:r>
        <w:rPr>
          <w:rFonts w:ascii="Arial" w:hAnsi="Arial" w:cs="Arial"/>
          <w:b/>
          <w:bCs/>
          <w:color w:val="auto"/>
          <w:sz w:val="20"/>
          <w:lang w:val="en-GB"/>
        </w:rPr>
        <w:t>lpnr</w:t>
      </w:r>
    </w:p>
    <w:p w:rsidR="007D5C84" w:rsidRDefault="007D5C84">
      <w:pPr>
        <w:autoSpaceDE w:val="0"/>
        <w:autoSpaceDN w:val="0"/>
        <w:adjustRightInd w:val="0"/>
        <w:ind w:firstLine="0"/>
        <w:rPr>
          <w:rFonts w:ascii="Arial" w:hAnsi="Arial" w:cs="Arial"/>
          <w:color w:val="auto"/>
          <w:sz w:val="20"/>
          <w:lang w:val="en-GB"/>
        </w:rPr>
      </w:pPr>
      <w:r>
        <w:rPr>
          <w:rFonts w:ascii="Arial" w:hAnsi="Arial" w:cs="Arial"/>
          <w:color w:val="auto"/>
          <w:sz w:val="20"/>
          <w:lang w:val="en-GB"/>
        </w:rPr>
        <w:t xml:space="preserve"> /DROP= d0.</w:t>
      </w:r>
    </w:p>
    <w:p w:rsidR="007D5C84" w:rsidRDefault="007D5C84">
      <w:pPr>
        <w:autoSpaceDE w:val="0"/>
        <w:autoSpaceDN w:val="0"/>
        <w:adjustRightInd w:val="0"/>
        <w:ind w:firstLine="0"/>
        <w:rPr>
          <w:rFonts w:ascii="Arial" w:hAnsi="Arial" w:cs="Arial"/>
          <w:color w:val="auto"/>
          <w:sz w:val="20"/>
          <w:lang w:val="en-GB"/>
        </w:rPr>
      </w:pPr>
      <w:r>
        <w:rPr>
          <w:rFonts w:ascii="Arial" w:hAnsi="Arial" w:cs="Arial"/>
          <w:color w:val="auto"/>
          <w:sz w:val="20"/>
          <w:lang w:val="en-GB"/>
        </w:rPr>
        <w:t>EXECUTE.</w:t>
      </w:r>
    </w:p>
    <w:p w:rsidR="007D5C84" w:rsidRDefault="007D5C84">
      <w:pPr>
        <w:autoSpaceDE w:val="0"/>
        <w:autoSpaceDN w:val="0"/>
        <w:adjustRightInd w:val="0"/>
        <w:ind w:firstLine="0"/>
        <w:rPr>
          <w:rFonts w:ascii="Arial" w:hAnsi="Arial" w:cs="Arial"/>
          <w:color w:val="auto"/>
          <w:sz w:val="20"/>
          <w:lang w:val="en-GB"/>
        </w:rPr>
      </w:pPr>
    </w:p>
    <w:p w:rsidR="007D5C84" w:rsidRDefault="007D5C84">
      <w:pPr>
        <w:autoSpaceDE w:val="0"/>
        <w:autoSpaceDN w:val="0"/>
        <w:adjustRightInd w:val="0"/>
        <w:ind w:firstLine="0"/>
        <w:rPr>
          <w:rFonts w:ascii="Arial" w:hAnsi="Arial" w:cs="Arial"/>
          <w:color w:val="auto"/>
          <w:sz w:val="20"/>
          <w:lang w:val="en-GB"/>
        </w:rPr>
      </w:pPr>
      <w:r>
        <w:rPr>
          <w:rFonts w:ascii="Arial" w:hAnsi="Arial" w:cs="Arial"/>
          <w:color w:val="auto"/>
          <w:sz w:val="20"/>
          <w:lang w:val="en-GB"/>
        </w:rPr>
        <w:t>SAVE OUTFILE='D:\Statistikfiler\hgsk93-99\Datafiler\SPSS-filer\h93-99\ejinvfiler\h93h_ejinv_tot_2_lprog_it.sav'</w:t>
      </w:r>
    </w:p>
    <w:p w:rsidR="007D5C84" w:rsidRDefault="007D5C84">
      <w:pPr>
        <w:autoSpaceDE w:val="0"/>
        <w:autoSpaceDN w:val="0"/>
        <w:adjustRightInd w:val="0"/>
        <w:ind w:firstLine="0"/>
        <w:rPr>
          <w:rFonts w:ascii="Arial" w:hAnsi="Arial" w:cs="Arial"/>
          <w:color w:val="auto"/>
          <w:sz w:val="20"/>
          <w:lang w:val="en-GB"/>
        </w:rPr>
      </w:pPr>
      <w:r>
        <w:rPr>
          <w:rFonts w:ascii="Arial" w:hAnsi="Arial" w:cs="Arial"/>
          <w:color w:val="auto"/>
          <w:sz w:val="20"/>
          <w:lang w:val="en-GB"/>
        </w:rPr>
        <w:t xml:space="preserve"> /COMPRESSED.</w:t>
      </w:r>
    </w:p>
    <w:p w:rsidR="007D5C84" w:rsidRDefault="007D5C84">
      <w:pPr>
        <w:autoSpaceDE w:val="0"/>
        <w:autoSpaceDN w:val="0"/>
        <w:adjustRightInd w:val="0"/>
        <w:ind w:firstLine="0"/>
        <w:rPr>
          <w:rFonts w:ascii="Arial" w:hAnsi="Arial" w:cs="Arial"/>
          <w:color w:val="auto"/>
          <w:sz w:val="20"/>
          <w:lang w:val="en-GB"/>
        </w:rPr>
      </w:pPr>
    </w:p>
    <w:p w:rsidR="007D5C84" w:rsidRDefault="007D5C84">
      <w:pPr>
        <w:autoSpaceDE w:val="0"/>
        <w:autoSpaceDN w:val="0"/>
        <w:adjustRightInd w:val="0"/>
        <w:ind w:firstLine="0"/>
        <w:rPr>
          <w:rFonts w:ascii="Arial" w:hAnsi="Arial" w:cs="Arial"/>
          <w:color w:val="auto"/>
          <w:sz w:val="20"/>
          <w:lang w:val="en-GB"/>
        </w:rPr>
      </w:pPr>
      <w:r>
        <w:rPr>
          <w:rFonts w:ascii="Arial" w:hAnsi="Arial" w:cs="Arial"/>
          <w:color w:val="auto"/>
          <w:sz w:val="20"/>
          <w:lang w:val="en-GB"/>
        </w:rPr>
        <w:t>MATCH FILES /FILE=*</w:t>
      </w:r>
    </w:p>
    <w:p w:rsidR="007D5C84" w:rsidRPr="00C71779"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GB"/>
        </w:rPr>
        <w:t xml:space="preserve"> </w:t>
      </w:r>
      <w:r w:rsidRPr="00C71779">
        <w:rPr>
          <w:rFonts w:ascii="Arial" w:hAnsi="Arial" w:cs="Arial"/>
          <w:color w:val="auto"/>
          <w:sz w:val="20"/>
          <w:lang w:val="en-US"/>
        </w:rPr>
        <w:t>/FILE='D:\Statistikfiler\hgsk93-99\Datafiler\SPSS-filer\h93'+</w:t>
      </w:r>
    </w:p>
    <w:p w:rsidR="007D5C84" w:rsidRDefault="007D5C84">
      <w:pPr>
        <w:autoSpaceDE w:val="0"/>
        <w:autoSpaceDN w:val="0"/>
        <w:adjustRightInd w:val="0"/>
        <w:ind w:firstLine="0"/>
        <w:rPr>
          <w:rFonts w:ascii="Arial" w:hAnsi="Arial" w:cs="Arial"/>
          <w:color w:val="auto"/>
          <w:sz w:val="20"/>
        </w:rPr>
      </w:pPr>
      <w:r w:rsidRPr="00C71779">
        <w:rPr>
          <w:rFonts w:ascii="Arial" w:hAnsi="Arial" w:cs="Arial"/>
          <w:color w:val="auto"/>
          <w:sz w:val="20"/>
          <w:lang w:val="en-US"/>
        </w:rPr>
        <w:t xml:space="preserve"> </w:t>
      </w:r>
      <w:r>
        <w:rPr>
          <w:rFonts w:ascii="Arial" w:hAnsi="Arial" w:cs="Arial"/>
          <w:color w:val="auto"/>
          <w:sz w:val="20"/>
        </w:rPr>
        <w:t>'-99\ejinvfiler\h93h_ejinv_tot_2_lprog_i_2.sav'</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 /RENAME (</w:t>
      </w:r>
      <w:r>
        <w:rPr>
          <w:rFonts w:ascii="Arial" w:hAnsi="Arial" w:cs="Arial"/>
          <w:b/>
          <w:bCs/>
          <w:color w:val="auto"/>
          <w:sz w:val="20"/>
        </w:rPr>
        <w:t xml:space="preserve">dub </w:t>
      </w:r>
      <w:r>
        <w:rPr>
          <w:rFonts w:ascii="Arial" w:hAnsi="Arial" w:cs="Arial"/>
          <w:color w:val="auto"/>
          <w:sz w:val="20"/>
        </w:rPr>
        <w:t xml:space="preserve">= d0) </w:t>
      </w:r>
      <w:r>
        <w:rPr>
          <w:rFonts w:ascii="Arial" w:hAnsi="Arial" w:cs="Arial"/>
          <w:b/>
          <w:bCs/>
          <w:color w:val="auto"/>
          <w:sz w:val="20"/>
        </w:rPr>
        <w:t>hv_lprin</w:t>
      </w:r>
      <w:r>
        <w:rPr>
          <w:rFonts w:ascii="Arial" w:hAnsi="Arial" w:cs="Arial"/>
          <w:color w:val="auto"/>
          <w:sz w:val="20"/>
        </w:rPr>
        <w:t>=</w:t>
      </w:r>
      <w:r>
        <w:rPr>
          <w:rFonts w:ascii="Arial" w:hAnsi="Arial" w:cs="Arial"/>
          <w:b/>
          <w:bCs/>
          <w:color w:val="auto"/>
          <w:sz w:val="20"/>
        </w:rPr>
        <w:t>hv_lpi2 k_id</w:t>
      </w:r>
      <w:r>
        <w:rPr>
          <w:rFonts w:ascii="Arial" w:hAnsi="Arial" w:cs="Arial"/>
          <w:color w:val="auto"/>
          <w:sz w:val="20"/>
        </w:rPr>
        <w:t>=</w:t>
      </w:r>
      <w:r>
        <w:rPr>
          <w:rFonts w:ascii="Arial" w:hAnsi="Arial" w:cs="Arial"/>
          <w:b/>
          <w:bCs/>
          <w:color w:val="auto"/>
          <w:sz w:val="20"/>
        </w:rPr>
        <w:t>k_id_2 ktxp</w:t>
      </w:r>
      <w:r>
        <w:rPr>
          <w:rFonts w:ascii="Arial" w:hAnsi="Arial" w:cs="Arial"/>
          <w:color w:val="auto"/>
          <w:sz w:val="20"/>
        </w:rPr>
        <w:t>=</w:t>
      </w:r>
      <w:r>
        <w:rPr>
          <w:rFonts w:ascii="Arial" w:hAnsi="Arial" w:cs="Arial"/>
          <w:b/>
          <w:bCs/>
          <w:color w:val="auto"/>
          <w:sz w:val="20"/>
        </w:rPr>
        <w:t>ktxp_2</w:t>
      </w:r>
    </w:p>
    <w:p w:rsidR="007D5C84" w:rsidRDefault="007D5C84">
      <w:pPr>
        <w:autoSpaceDE w:val="0"/>
        <w:autoSpaceDN w:val="0"/>
        <w:adjustRightInd w:val="0"/>
        <w:ind w:firstLine="0"/>
        <w:rPr>
          <w:rFonts w:ascii="Arial" w:hAnsi="Arial" w:cs="Arial"/>
          <w:color w:val="auto"/>
          <w:sz w:val="20"/>
          <w:lang w:val="en-GB"/>
        </w:rPr>
      </w:pPr>
      <w:r>
        <w:rPr>
          <w:rFonts w:ascii="Arial" w:hAnsi="Arial" w:cs="Arial"/>
          <w:color w:val="auto"/>
          <w:sz w:val="20"/>
        </w:rPr>
        <w:t xml:space="preserve"> </w:t>
      </w:r>
      <w:r>
        <w:rPr>
          <w:rFonts w:ascii="Arial" w:hAnsi="Arial" w:cs="Arial"/>
          <w:color w:val="auto"/>
          <w:sz w:val="20"/>
          <w:lang w:val="en-GB"/>
        </w:rPr>
        <w:t xml:space="preserve">/BY </w:t>
      </w:r>
      <w:r>
        <w:rPr>
          <w:rFonts w:ascii="Arial" w:hAnsi="Arial" w:cs="Arial"/>
          <w:b/>
          <w:bCs/>
          <w:color w:val="auto"/>
          <w:sz w:val="20"/>
          <w:lang w:val="en-GB"/>
        </w:rPr>
        <w:t>lpnr</w:t>
      </w:r>
    </w:p>
    <w:p w:rsidR="007D5C84" w:rsidRDefault="007D5C84">
      <w:pPr>
        <w:autoSpaceDE w:val="0"/>
        <w:autoSpaceDN w:val="0"/>
        <w:adjustRightInd w:val="0"/>
        <w:ind w:firstLine="0"/>
        <w:rPr>
          <w:rFonts w:ascii="Arial" w:hAnsi="Arial" w:cs="Arial"/>
          <w:color w:val="auto"/>
          <w:sz w:val="20"/>
          <w:lang w:val="en-GB"/>
        </w:rPr>
      </w:pPr>
      <w:r>
        <w:rPr>
          <w:rFonts w:ascii="Arial" w:hAnsi="Arial" w:cs="Arial"/>
          <w:color w:val="auto"/>
          <w:sz w:val="20"/>
          <w:lang w:val="en-GB"/>
        </w:rPr>
        <w:t xml:space="preserve"> /DROP= d0.</w:t>
      </w:r>
    </w:p>
    <w:p w:rsidR="007D5C84" w:rsidRDefault="007D5C84">
      <w:pPr>
        <w:autoSpaceDE w:val="0"/>
        <w:autoSpaceDN w:val="0"/>
        <w:adjustRightInd w:val="0"/>
        <w:ind w:firstLine="0"/>
        <w:rPr>
          <w:rFonts w:ascii="Arial" w:hAnsi="Arial" w:cs="Arial"/>
          <w:color w:val="auto"/>
          <w:sz w:val="20"/>
          <w:lang w:val="en-GB"/>
        </w:rPr>
      </w:pPr>
      <w:r>
        <w:rPr>
          <w:rFonts w:ascii="Arial" w:hAnsi="Arial" w:cs="Arial"/>
          <w:color w:val="auto"/>
          <w:sz w:val="20"/>
          <w:lang w:val="en-GB"/>
        </w:rPr>
        <w:t>EXECUTE.</w:t>
      </w:r>
    </w:p>
    <w:p w:rsidR="007D5C84" w:rsidRDefault="007D5C84">
      <w:pPr>
        <w:autoSpaceDE w:val="0"/>
        <w:autoSpaceDN w:val="0"/>
        <w:adjustRightInd w:val="0"/>
        <w:ind w:firstLine="0"/>
        <w:rPr>
          <w:rFonts w:ascii="Arial" w:hAnsi="Arial" w:cs="Arial"/>
          <w:color w:val="auto"/>
          <w:sz w:val="20"/>
          <w:lang w:val="en-GB"/>
        </w:rPr>
      </w:pPr>
    </w:p>
    <w:p w:rsidR="007D5C84" w:rsidRDefault="007D5C84">
      <w:pPr>
        <w:autoSpaceDE w:val="0"/>
        <w:autoSpaceDN w:val="0"/>
        <w:adjustRightInd w:val="0"/>
        <w:ind w:firstLine="0"/>
        <w:rPr>
          <w:rFonts w:ascii="Arial" w:hAnsi="Arial" w:cs="Arial"/>
          <w:color w:val="auto"/>
          <w:sz w:val="20"/>
          <w:lang w:val="en-GB"/>
        </w:rPr>
      </w:pPr>
      <w:r>
        <w:rPr>
          <w:rFonts w:ascii="Arial" w:hAnsi="Arial" w:cs="Arial"/>
          <w:color w:val="auto"/>
          <w:sz w:val="20"/>
          <w:lang w:val="en-GB"/>
        </w:rPr>
        <w:t>SAVE OUTFILE='D:\Statistikfiler\hgsk93-99\Datafiler\SPSS-filer\h93-99\ejinvfiler\h93h_ejinv_tot_2_lprog_it.sav'</w:t>
      </w:r>
    </w:p>
    <w:p w:rsidR="007D5C84" w:rsidRDefault="007D5C84">
      <w:pPr>
        <w:autoSpaceDE w:val="0"/>
        <w:autoSpaceDN w:val="0"/>
        <w:adjustRightInd w:val="0"/>
        <w:ind w:firstLine="0"/>
        <w:rPr>
          <w:rFonts w:ascii="Arial" w:hAnsi="Arial" w:cs="Arial"/>
          <w:color w:val="auto"/>
          <w:sz w:val="20"/>
          <w:lang w:val="en-GB"/>
        </w:rPr>
      </w:pPr>
      <w:r>
        <w:rPr>
          <w:rFonts w:ascii="Arial" w:hAnsi="Arial" w:cs="Arial"/>
          <w:color w:val="auto"/>
          <w:sz w:val="20"/>
          <w:lang w:val="en-GB"/>
        </w:rPr>
        <w:t xml:space="preserve"> /COMPRESSED.</w:t>
      </w:r>
    </w:p>
    <w:p w:rsidR="007D5C84" w:rsidRDefault="007D5C84">
      <w:pPr>
        <w:autoSpaceDE w:val="0"/>
        <w:autoSpaceDN w:val="0"/>
        <w:adjustRightInd w:val="0"/>
        <w:ind w:firstLine="0"/>
        <w:rPr>
          <w:rFonts w:ascii="Arial" w:hAnsi="Arial" w:cs="Arial"/>
          <w:color w:val="auto"/>
          <w:sz w:val="20"/>
          <w:lang w:val="en-GB"/>
        </w:rPr>
      </w:pPr>
      <w:r>
        <w:rPr>
          <w:rFonts w:ascii="Arial" w:hAnsi="Arial" w:cs="Arial"/>
          <w:color w:val="auto"/>
          <w:sz w:val="20"/>
          <w:lang w:val="en-GB"/>
        </w:rPr>
        <w:t>MATCH FILES /FILE=*</w:t>
      </w:r>
    </w:p>
    <w:p w:rsidR="007D5C84" w:rsidRPr="00C71779"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GB"/>
        </w:rPr>
        <w:t xml:space="preserve"> </w:t>
      </w:r>
      <w:r w:rsidRPr="00C71779">
        <w:rPr>
          <w:rFonts w:ascii="Arial" w:hAnsi="Arial" w:cs="Arial"/>
          <w:color w:val="auto"/>
          <w:sz w:val="20"/>
          <w:lang w:val="en-US"/>
        </w:rPr>
        <w:t>/FILE='D:\Statistikfiler\hgsk93-99\Datafiler\SPSS-filer\h93'+</w:t>
      </w:r>
    </w:p>
    <w:p w:rsidR="007D5C84" w:rsidRDefault="007D5C84">
      <w:pPr>
        <w:autoSpaceDE w:val="0"/>
        <w:autoSpaceDN w:val="0"/>
        <w:adjustRightInd w:val="0"/>
        <w:ind w:firstLine="0"/>
        <w:rPr>
          <w:rFonts w:ascii="Arial" w:hAnsi="Arial" w:cs="Arial"/>
          <w:color w:val="auto"/>
          <w:sz w:val="20"/>
        </w:rPr>
      </w:pPr>
      <w:r w:rsidRPr="00C71779">
        <w:rPr>
          <w:rFonts w:ascii="Arial" w:hAnsi="Arial" w:cs="Arial"/>
          <w:color w:val="auto"/>
          <w:sz w:val="20"/>
          <w:lang w:val="en-US"/>
        </w:rPr>
        <w:t xml:space="preserve"> </w:t>
      </w:r>
      <w:r>
        <w:rPr>
          <w:rFonts w:ascii="Arial" w:hAnsi="Arial" w:cs="Arial"/>
          <w:color w:val="auto"/>
          <w:sz w:val="20"/>
        </w:rPr>
        <w:t>'-99\ejinvfiler\h93h_ejinv_tot_2_lprog_i_3.sav'</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 /RENAME (</w:t>
      </w:r>
      <w:r>
        <w:rPr>
          <w:rFonts w:ascii="Arial" w:hAnsi="Arial" w:cs="Arial"/>
          <w:b/>
          <w:bCs/>
          <w:color w:val="auto"/>
          <w:sz w:val="20"/>
        </w:rPr>
        <w:t xml:space="preserve">dub </w:t>
      </w:r>
      <w:r>
        <w:rPr>
          <w:rFonts w:ascii="Arial" w:hAnsi="Arial" w:cs="Arial"/>
          <w:color w:val="auto"/>
          <w:sz w:val="20"/>
        </w:rPr>
        <w:t xml:space="preserve">= d0) </w:t>
      </w:r>
      <w:r>
        <w:rPr>
          <w:rFonts w:ascii="Arial" w:hAnsi="Arial" w:cs="Arial"/>
          <w:b/>
          <w:bCs/>
          <w:color w:val="auto"/>
          <w:sz w:val="20"/>
        </w:rPr>
        <w:t>hv_lprin</w:t>
      </w:r>
      <w:r>
        <w:rPr>
          <w:rFonts w:ascii="Arial" w:hAnsi="Arial" w:cs="Arial"/>
          <w:color w:val="auto"/>
          <w:sz w:val="20"/>
        </w:rPr>
        <w:t>=</w:t>
      </w:r>
      <w:r>
        <w:rPr>
          <w:rFonts w:ascii="Arial" w:hAnsi="Arial" w:cs="Arial"/>
          <w:b/>
          <w:bCs/>
          <w:color w:val="auto"/>
          <w:sz w:val="20"/>
        </w:rPr>
        <w:t>hv_lpi3 k_id</w:t>
      </w:r>
      <w:r>
        <w:rPr>
          <w:rFonts w:ascii="Arial" w:hAnsi="Arial" w:cs="Arial"/>
          <w:color w:val="auto"/>
          <w:sz w:val="20"/>
        </w:rPr>
        <w:t>=</w:t>
      </w:r>
      <w:r>
        <w:rPr>
          <w:rFonts w:ascii="Arial" w:hAnsi="Arial" w:cs="Arial"/>
          <w:b/>
          <w:bCs/>
          <w:color w:val="auto"/>
          <w:sz w:val="20"/>
        </w:rPr>
        <w:t>k_id_3 ktxp</w:t>
      </w:r>
      <w:r>
        <w:rPr>
          <w:rFonts w:ascii="Arial" w:hAnsi="Arial" w:cs="Arial"/>
          <w:color w:val="auto"/>
          <w:sz w:val="20"/>
        </w:rPr>
        <w:t>=</w:t>
      </w:r>
      <w:r>
        <w:rPr>
          <w:rFonts w:ascii="Arial" w:hAnsi="Arial" w:cs="Arial"/>
          <w:b/>
          <w:bCs/>
          <w:color w:val="auto"/>
          <w:sz w:val="20"/>
        </w:rPr>
        <w:t>ktxp_3</w:t>
      </w:r>
    </w:p>
    <w:p w:rsidR="007D5C84" w:rsidRDefault="007D5C84">
      <w:pPr>
        <w:autoSpaceDE w:val="0"/>
        <w:autoSpaceDN w:val="0"/>
        <w:adjustRightInd w:val="0"/>
        <w:ind w:firstLine="0"/>
        <w:rPr>
          <w:rFonts w:ascii="Arial" w:hAnsi="Arial" w:cs="Arial"/>
          <w:color w:val="auto"/>
          <w:sz w:val="20"/>
          <w:lang w:val="en-GB"/>
        </w:rPr>
      </w:pPr>
      <w:r>
        <w:rPr>
          <w:rFonts w:ascii="Arial" w:hAnsi="Arial" w:cs="Arial"/>
          <w:color w:val="auto"/>
          <w:sz w:val="20"/>
        </w:rPr>
        <w:t xml:space="preserve"> </w:t>
      </w:r>
      <w:r>
        <w:rPr>
          <w:rFonts w:ascii="Arial" w:hAnsi="Arial" w:cs="Arial"/>
          <w:color w:val="auto"/>
          <w:sz w:val="20"/>
          <w:lang w:val="en-GB"/>
        </w:rPr>
        <w:t xml:space="preserve">/BY </w:t>
      </w:r>
      <w:r>
        <w:rPr>
          <w:rFonts w:ascii="Arial" w:hAnsi="Arial" w:cs="Arial"/>
          <w:b/>
          <w:bCs/>
          <w:color w:val="auto"/>
          <w:sz w:val="20"/>
          <w:lang w:val="en-GB"/>
        </w:rPr>
        <w:t>lpnr</w:t>
      </w:r>
    </w:p>
    <w:p w:rsidR="007D5C84" w:rsidRDefault="007D5C84">
      <w:pPr>
        <w:autoSpaceDE w:val="0"/>
        <w:autoSpaceDN w:val="0"/>
        <w:adjustRightInd w:val="0"/>
        <w:ind w:firstLine="0"/>
        <w:rPr>
          <w:rFonts w:ascii="Arial" w:hAnsi="Arial" w:cs="Arial"/>
          <w:color w:val="auto"/>
          <w:sz w:val="20"/>
          <w:lang w:val="en-GB"/>
        </w:rPr>
      </w:pPr>
      <w:r>
        <w:rPr>
          <w:rFonts w:ascii="Arial" w:hAnsi="Arial" w:cs="Arial"/>
          <w:color w:val="auto"/>
          <w:sz w:val="20"/>
          <w:lang w:val="en-GB"/>
        </w:rPr>
        <w:t xml:space="preserve"> /DROP= d0.</w:t>
      </w:r>
    </w:p>
    <w:p w:rsidR="007D5C84" w:rsidRDefault="007D5C84">
      <w:pPr>
        <w:autoSpaceDE w:val="0"/>
        <w:autoSpaceDN w:val="0"/>
        <w:adjustRightInd w:val="0"/>
        <w:ind w:firstLine="0"/>
        <w:rPr>
          <w:rFonts w:ascii="Arial" w:hAnsi="Arial" w:cs="Arial"/>
          <w:color w:val="auto"/>
          <w:sz w:val="20"/>
          <w:lang w:val="en-GB"/>
        </w:rPr>
      </w:pPr>
      <w:r>
        <w:rPr>
          <w:rFonts w:ascii="Arial" w:hAnsi="Arial" w:cs="Arial"/>
          <w:color w:val="auto"/>
          <w:sz w:val="20"/>
          <w:lang w:val="en-GB"/>
        </w:rPr>
        <w:t>EXECUTE.</w:t>
      </w:r>
    </w:p>
    <w:p w:rsidR="007D5C84" w:rsidRDefault="007D5C84">
      <w:pPr>
        <w:autoSpaceDE w:val="0"/>
        <w:autoSpaceDN w:val="0"/>
        <w:adjustRightInd w:val="0"/>
        <w:ind w:firstLine="0"/>
        <w:rPr>
          <w:rFonts w:ascii="Arial" w:hAnsi="Arial" w:cs="Arial"/>
          <w:color w:val="auto"/>
          <w:sz w:val="20"/>
          <w:lang w:val="en-GB"/>
        </w:rPr>
      </w:pPr>
    </w:p>
    <w:p w:rsidR="007D5C84" w:rsidRDefault="007D5C84">
      <w:pPr>
        <w:autoSpaceDE w:val="0"/>
        <w:autoSpaceDN w:val="0"/>
        <w:adjustRightInd w:val="0"/>
        <w:ind w:firstLine="0"/>
        <w:rPr>
          <w:rFonts w:ascii="Arial" w:hAnsi="Arial" w:cs="Arial"/>
          <w:color w:val="auto"/>
          <w:sz w:val="20"/>
          <w:lang w:val="en-GB"/>
        </w:rPr>
      </w:pPr>
      <w:r>
        <w:rPr>
          <w:rFonts w:ascii="Arial" w:hAnsi="Arial" w:cs="Arial"/>
          <w:color w:val="auto"/>
          <w:sz w:val="20"/>
          <w:lang w:val="en-GB"/>
        </w:rPr>
        <w:t>SAVE OUTFILE='D:\Statistikfiler\hgsk93-99\Datafiler\SPSS-filer\h93-99\ejinvfiler\h93h_ejinv_tot_2_lprog_it.sav'</w:t>
      </w:r>
    </w:p>
    <w:p w:rsidR="007D5C84" w:rsidRDefault="007D5C84">
      <w:pPr>
        <w:autoSpaceDE w:val="0"/>
        <w:autoSpaceDN w:val="0"/>
        <w:adjustRightInd w:val="0"/>
        <w:ind w:firstLine="0"/>
        <w:rPr>
          <w:rFonts w:ascii="Arial" w:hAnsi="Arial" w:cs="Arial"/>
          <w:color w:val="auto"/>
          <w:sz w:val="20"/>
          <w:lang w:val="en-GB"/>
        </w:rPr>
      </w:pPr>
      <w:r>
        <w:rPr>
          <w:rFonts w:ascii="Arial" w:hAnsi="Arial" w:cs="Arial"/>
          <w:color w:val="auto"/>
          <w:sz w:val="20"/>
          <w:lang w:val="en-GB"/>
        </w:rPr>
        <w:t xml:space="preserve"> /COMPRESSED.</w:t>
      </w:r>
    </w:p>
    <w:p w:rsidR="007D5C84" w:rsidRDefault="007D5C84">
      <w:pPr>
        <w:autoSpaceDE w:val="0"/>
        <w:autoSpaceDN w:val="0"/>
        <w:adjustRightInd w:val="0"/>
        <w:ind w:firstLine="0"/>
        <w:rPr>
          <w:rFonts w:ascii="Arial" w:hAnsi="Arial" w:cs="Arial"/>
          <w:color w:val="auto"/>
          <w:sz w:val="20"/>
          <w:lang w:val="en-GB"/>
        </w:rPr>
      </w:pPr>
    </w:p>
    <w:p w:rsidR="007D5C84" w:rsidRDefault="007D5C84">
      <w:pPr>
        <w:autoSpaceDE w:val="0"/>
        <w:autoSpaceDN w:val="0"/>
        <w:adjustRightInd w:val="0"/>
        <w:ind w:firstLine="0"/>
        <w:rPr>
          <w:rFonts w:ascii="Arial" w:hAnsi="Arial" w:cs="Arial"/>
          <w:color w:val="auto"/>
          <w:sz w:val="20"/>
          <w:lang w:val="en-GB"/>
        </w:rPr>
      </w:pPr>
      <w:r>
        <w:rPr>
          <w:rFonts w:ascii="Arial" w:hAnsi="Arial" w:cs="Arial"/>
          <w:color w:val="auto"/>
          <w:sz w:val="20"/>
          <w:lang w:val="en-GB"/>
        </w:rPr>
        <w:t>MATCH FILES /FILE=*</w:t>
      </w:r>
    </w:p>
    <w:p w:rsidR="007D5C84" w:rsidRPr="00C71779"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GB"/>
        </w:rPr>
        <w:t xml:space="preserve"> </w:t>
      </w:r>
      <w:r w:rsidRPr="00C71779">
        <w:rPr>
          <w:rFonts w:ascii="Arial" w:hAnsi="Arial" w:cs="Arial"/>
          <w:color w:val="auto"/>
          <w:sz w:val="20"/>
          <w:lang w:val="en-US"/>
        </w:rPr>
        <w:t>/FILE='D:\Statistikfiler\hgsk93-99\Datafiler\SPSS-filer\h93'+</w:t>
      </w:r>
    </w:p>
    <w:p w:rsidR="007D5C84" w:rsidRDefault="007D5C84">
      <w:pPr>
        <w:autoSpaceDE w:val="0"/>
        <w:autoSpaceDN w:val="0"/>
        <w:adjustRightInd w:val="0"/>
        <w:ind w:firstLine="0"/>
        <w:rPr>
          <w:rFonts w:ascii="Arial" w:hAnsi="Arial" w:cs="Arial"/>
          <w:color w:val="auto"/>
          <w:sz w:val="20"/>
        </w:rPr>
      </w:pPr>
      <w:r w:rsidRPr="00C71779">
        <w:rPr>
          <w:rFonts w:ascii="Arial" w:hAnsi="Arial" w:cs="Arial"/>
          <w:color w:val="auto"/>
          <w:sz w:val="20"/>
          <w:lang w:val="en-US"/>
        </w:rPr>
        <w:t xml:space="preserve"> </w:t>
      </w:r>
      <w:r>
        <w:rPr>
          <w:rFonts w:ascii="Arial" w:hAnsi="Arial" w:cs="Arial"/>
          <w:color w:val="auto"/>
          <w:sz w:val="20"/>
        </w:rPr>
        <w:t>'-99\ejinvfiler\h93h_ejinv_tot_2_lprog_i_4.sav'</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 /RENAME (</w:t>
      </w:r>
      <w:r>
        <w:rPr>
          <w:rFonts w:ascii="Arial" w:hAnsi="Arial" w:cs="Arial"/>
          <w:b/>
          <w:bCs/>
          <w:color w:val="auto"/>
          <w:sz w:val="20"/>
        </w:rPr>
        <w:t xml:space="preserve">dub </w:t>
      </w:r>
      <w:r>
        <w:rPr>
          <w:rFonts w:ascii="Arial" w:hAnsi="Arial" w:cs="Arial"/>
          <w:color w:val="auto"/>
          <w:sz w:val="20"/>
        </w:rPr>
        <w:t xml:space="preserve">= d0) </w:t>
      </w:r>
      <w:r>
        <w:rPr>
          <w:rFonts w:ascii="Arial" w:hAnsi="Arial" w:cs="Arial"/>
          <w:b/>
          <w:bCs/>
          <w:color w:val="auto"/>
          <w:sz w:val="20"/>
        </w:rPr>
        <w:t>hv_lprin</w:t>
      </w:r>
      <w:r>
        <w:rPr>
          <w:rFonts w:ascii="Arial" w:hAnsi="Arial" w:cs="Arial"/>
          <w:color w:val="auto"/>
          <w:sz w:val="20"/>
        </w:rPr>
        <w:t>=</w:t>
      </w:r>
      <w:r>
        <w:rPr>
          <w:rFonts w:ascii="Arial" w:hAnsi="Arial" w:cs="Arial"/>
          <w:b/>
          <w:bCs/>
          <w:color w:val="auto"/>
          <w:sz w:val="20"/>
        </w:rPr>
        <w:t>hv_lpi4 k_id</w:t>
      </w:r>
      <w:r>
        <w:rPr>
          <w:rFonts w:ascii="Arial" w:hAnsi="Arial" w:cs="Arial"/>
          <w:color w:val="auto"/>
          <w:sz w:val="20"/>
        </w:rPr>
        <w:t>=</w:t>
      </w:r>
      <w:r>
        <w:rPr>
          <w:rFonts w:ascii="Arial" w:hAnsi="Arial" w:cs="Arial"/>
          <w:b/>
          <w:bCs/>
          <w:color w:val="auto"/>
          <w:sz w:val="20"/>
        </w:rPr>
        <w:t>k_id_4 ktxp</w:t>
      </w:r>
      <w:r>
        <w:rPr>
          <w:rFonts w:ascii="Arial" w:hAnsi="Arial" w:cs="Arial"/>
          <w:color w:val="auto"/>
          <w:sz w:val="20"/>
        </w:rPr>
        <w:t>=</w:t>
      </w:r>
      <w:r>
        <w:rPr>
          <w:rFonts w:ascii="Arial" w:hAnsi="Arial" w:cs="Arial"/>
          <w:b/>
          <w:bCs/>
          <w:color w:val="auto"/>
          <w:sz w:val="20"/>
        </w:rPr>
        <w:t>ktxp_4</w:t>
      </w:r>
    </w:p>
    <w:p w:rsidR="007D5C84" w:rsidRDefault="007D5C84">
      <w:pPr>
        <w:autoSpaceDE w:val="0"/>
        <w:autoSpaceDN w:val="0"/>
        <w:adjustRightInd w:val="0"/>
        <w:ind w:firstLine="0"/>
        <w:rPr>
          <w:rFonts w:ascii="Arial" w:hAnsi="Arial" w:cs="Arial"/>
          <w:color w:val="auto"/>
          <w:sz w:val="20"/>
          <w:lang w:val="en-GB"/>
        </w:rPr>
      </w:pPr>
      <w:r>
        <w:rPr>
          <w:rFonts w:ascii="Arial" w:hAnsi="Arial" w:cs="Arial"/>
          <w:color w:val="auto"/>
          <w:sz w:val="20"/>
        </w:rPr>
        <w:t xml:space="preserve"> </w:t>
      </w:r>
      <w:r>
        <w:rPr>
          <w:rFonts w:ascii="Arial" w:hAnsi="Arial" w:cs="Arial"/>
          <w:color w:val="auto"/>
          <w:sz w:val="20"/>
          <w:lang w:val="en-GB"/>
        </w:rPr>
        <w:t xml:space="preserve">/BY </w:t>
      </w:r>
      <w:r>
        <w:rPr>
          <w:rFonts w:ascii="Arial" w:hAnsi="Arial" w:cs="Arial"/>
          <w:b/>
          <w:bCs/>
          <w:color w:val="auto"/>
          <w:sz w:val="20"/>
          <w:lang w:val="en-GB"/>
        </w:rPr>
        <w:t>lpnr</w:t>
      </w:r>
    </w:p>
    <w:p w:rsidR="007D5C84" w:rsidRDefault="007D5C84">
      <w:pPr>
        <w:autoSpaceDE w:val="0"/>
        <w:autoSpaceDN w:val="0"/>
        <w:adjustRightInd w:val="0"/>
        <w:ind w:firstLine="0"/>
        <w:rPr>
          <w:rFonts w:ascii="Arial" w:hAnsi="Arial" w:cs="Arial"/>
          <w:color w:val="auto"/>
          <w:sz w:val="20"/>
          <w:lang w:val="en-GB"/>
        </w:rPr>
      </w:pPr>
      <w:r>
        <w:rPr>
          <w:rFonts w:ascii="Arial" w:hAnsi="Arial" w:cs="Arial"/>
          <w:color w:val="auto"/>
          <w:sz w:val="20"/>
          <w:lang w:val="en-GB"/>
        </w:rPr>
        <w:t xml:space="preserve"> /DROP= d0.</w:t>
      </w:r>
    </w:p>
    <w:p w:rsidR="007D5C84" w:rsidRDefault="007D5C84">
      <w:pPr>
        <w:autoSpaceDE w:val="0"/>
        <w:autoSpaceDN w:val="0"/>
        <w:adjustRightInd w:val="0"/>
        <w:ind w:firstLine="0"/>
        <w:rPr>
          <w:rFonts w:ascii="Arial" w:hAnsi="Arial" w:cs="Arial"/>
          <w:color w:val="auto"/>
          <w:sz w:val="20"/>
          <w:lang w:val="en-GB"/>
        </w:rPr>
      </w:pPr>
      <w:r>
        <w:rPr>
          <w:rFonts w:ascii="Arial" w:hAnsi="Arial" w:cs="Arial"/>
          <w:color w:val="auto"/>
          <w:sz w:val="20"/>
          <w:lang w:val="en-GB"/>
        </w:rPr>
        <w:t>EXECUTE.</w:t>
      </w:r>
    </w:p>
    <w:p w:rsidR="007D5C84" w:rsidRDefault="007D5C84">
      <w:pPr>
        <w:autoSpaceDE w:val="0"/>
        <w:autoSpaceDN w:val="0"/>
        <w:adjustRightInd w:val="0"/>
        <w:ind w:firstLine="0"/>
        <w:rPr>
          <w:rFonts w:ascii="Arial" w:hAnsi="Arial" w:cs="Arial"/>
          <w:color w:val="auto"/>
          <w:sz w:val="20"/>
          <w:lang w:val="en-GB"/>
        </w:rPr>
      </w:pPr>
    </w:p>
    <w:p w:rsidR="007D5C84" w:rsidRDefault="007D5C84">
      <w:pPr>
        <w:autoSpaceDE w:val="0"/>
        <w:autoSpaceDN w:val="0"/>
        <w:adjustRightInd w:val="0"/>
        <w:ind w:firstLine="0"/>
        <w:rPr>
          <w:rFonts w:ascii="Arial" w:hAnsi="Arial" w:cs="Arial"/>
          <w:color w:val="auto"/>
          <w:sz w:val="20"/>
          <w:lang w:val="en-GB"/>
        </w:rPr>
      </w:pPr>
      <w:r>
        <w:rPr>
          <w:rFonts w:ascii="Arial" w:hAnsi="Arial" w:cs="Arial"/>
          <w:color w:val="auto"/>
          <w:sz w:val="20"/>
          <w:lang w:val="en-GB"/>
        </w:rPr>
        <w:lastRenderedPageBreak/>
        <w:t>SAVE OUTFILE='D:\Statistikfiler\hgsk93-99\Datafiler\SPSS-filer\h93-99\ejinvfiler\h93h_ejinv_tot_2_lprog_it.sav'</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lang w:val="en-GB"/>
        </w:rPr>
        <w:t xml:space="preserve"> </w:t>
      </w:r>
      <w:r>
        <w:rPr>
          <w:rFonts w:ascii="Arial" w:hAnsi="Arial" w:cs="Arial"/>
          <w:color w:val="auto"/>
          <w:sz w:val="20"/>
        </w:rPr>
        <w:t>/COMPRESSED.</w:t>
      </w:r>
    </w:p>
    <w:p w:rsidR="007D5C84" w:rsidRDefault="007D5C84"/>
    <w:p w:rsidR="007D5C84" w:rsidRDefault="007D5C84">
      <w:r>
        <w:t>Etcetera tills vi har lagt till alla nya deldataset. Vad vi har gjort kan illustreras av följande förenklade dataset:</w:t>
      </w:r>
    </w:p>
    <w:p w:rsidR="007D5C84" w:rsidRDefault="007D5C84"/>
    <w:p w:rsidR="007D5C84" w:rsidRDefault="007D5C84">
      <w:r>
        <w:t>Ursprungligt dataset:</w:t>
      </w:r>
    </w:p>
    <w:p w:rsidR="007D5C84" w:rsidRDefault="007D5C8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1080"/>
      </w:tblGrid>
      <w:tr w:rsidR="007D5C84">
        <w:tc>
          <w:tcPr>
            <w:tcW w:w="1008" w:type="dxa"/>
          </w:tcPr>
          <w:p w:rsidR="007D5C84" w:rsidRDefault="007D5C84">
            <w:pPr>
              <w:ind w:firstLine="0"/>
            </w:pPr>
            <w:r>
              <w:t>lpnr</w:t>
            </w:r>
          </w:p>
        </w:tc>
        <w:tc>
          <w:tcPr>
            <w:tcW w:w="1080" w:type="dxa"/>
          </w:tcPr>
          <w:p w:rsidR="007D5C84" w:rsidRDefault="007D5C84">
            <w:pPr>
              <w:ind w:firstLine="0"/>
            </w:pPr>
            <w:r>
              <w:t>var1</w:t>
            </w:r>
          </w:p>
        </w:tc>
      </w:tr>
      <w:tr w:rsidR="007D5C84">
        <w:tc>
          <w:tcPr>
            <w:tcW w:w="1008" w:type="dxa"/>
          </w:tcPr>
          <w:p w:rsidR="007D5C84" w:rsidRDefault="007D5C84">
            <w:pPr>
              <w:ind w:firstLine="0"/>
            </w:pPr>
            <w:r>
              <w:t>1</w:t>
            </w:r>
          </w:p>
        </w:tc>
        <w:tc>
          <w:tcPr>
            <w:tcW w:w="1080" w:type="dxa"/>
          </w:tcPr>
          <w:p w:rsidR="007D5C84" w:rsidRDefault="007D5C84">
            <w:pPr>
              <w:ind w:firstLine="0"/>
            </w:pPr>
            <w:r>
              <w:t>v1</w:t>
            </w:r>
          </w:p>
        </w:tc>
      </w:tr>
      <w:tr w:rsidR="007D5C84">
        <w:tc>
          <w:tcPr>
            <w:tcW w:w="1008" w:type="dxa"/>
          </w:tcPr>
          <w:p w:rsidR="007D5C84" w:rsidRDefault="007D5C84">
            <w:pPr>
              <w:ind w:firstLine="0"/>
            </w:pPr>
            <w:r>
              <w:t>2</w:t>
            </w:r>
          </w:p>
        </w:tc>
        <w:tc>
          <w:tcPr>
            <w:tcW w:w="1080" w:type="dxa"/>
          </w:tcPr>
          <w:p w:rsidR="007D5C84" w:rsidRDefault="007D5C84">
            <w:pPr>
              <w:ind w:firstLine="0"/>
            </w:pPr>
            <w:r>
              <w:t>v2</w:t>
            </w:r>
          </w:p>
        </w:tc>
      </w:tr>
      <w:tr w:rsidR="007D5C84">
        <w:tc>
          <w:tcPr>
            <w:tcW w:w="1008" w:type="dxa"/>
          </w:tcPr>
          <w:p w:rsidR="007D5C84" w:rsidRDefault="007D5C84">
            <w:pPr>
              <w:ind w:firstLine="0"/>
            </w:pPr>
            <w:r>
              <w:t>4</w:t>
            </w:r>
          </w:p>
        </w:tc>
        <w:tc>
          <w:tcPr>
            <w:tcW w:w="1080" w:type="dxa"/>
          </w:tcPr>
          <w:p w:rsidR="007D5C84" w:rsidRDefault="007D5C84">
            <w:pPr>
              <w:ind w:firstLine="0"/>
            </w:pPr>
            <w:r>
              <w:t>v3</w:t>
            </w:r>
          </w:p>
        </w:tc>
      </w:tr>
      <w:tr w:rsidR="007D5C84">
        <w:tc>
          <w:tcPr>
            <w:tcW w:w="1008" w:type="dxa"/>
          </w:tcPr>
          <w:p w:rsidR="007D5C84" w:rsidRDefault="007D5C84">
            <w:pPr>
              <w:ind w:firstLine="0"/>
            </w:pPr>
            <w:r>
              <w:t>4</w:t>
            </w:r>
          </w:p>
        </w:tc>
        <w:tc>
          <w:tcPr>
            <w:tcW w:w="1080" w:type="dxa"/>
          </w:tcPr>
          <w:p w:rsidR="007D5C84" w:rsidRDefault="007D5C84">
            <w:pPr>
              <w:ind w:firstLine="0"/>
            </w:pPr>
            <w:r>
              <w:t>v4</w:t>
            </w:r>
          </w:p>
        </w:tc>
      </w:tr>
      <w:tr w:rsidR="007D5C84">
        <w:tc>
          <w:tcPr>
            <w:tcW w:w="1008" w:type="dxa"/>
          </w:tcPr>
          <w:p w:rsidR="007D5C84" w:rsidRDefault="007D5C84">
            <w:pPr>
              <w:ind w:firstLine="0"/>
            </w:pPr>
            <w:r>
              <w:t>7</w:t>
            </w:r>
          </w:p>
        </w:tc>
        <w:tc>
          <w:tcPr>
            <w:tcW w:w="1080" w:type="dxa"/>
          </w:tcPr>
          <w:p w:rsidR="007D5C84" w:rsidRDefault="007D5C84">
            <w:pPr>
              <w:ind w:firstLine="0"/>
            </w:pPr>
            <w:r>
              <w:t>v5</w:t>
            </w:r>
          </w:p>
        </w:tc>
      </w:tr>
      <w:tr w:rsidR="007D5C84">
        <w:tc>
          <w:tcPr>
            <w:tcW w:w="1008" w:type="dxa"/>
          </w:tcPr>
          <w:p w:rsidR="007D5C84" w:rsidRDefault="007D5C84">
            <w:pPr>
              <w:ind w:firstLine="0"/>
            </w:pPr>
            <w:r>
              <w:t>9</w:t>
            </w:r>
          </w:p>
        </w:tc>
        <w:tc>
          <w:tcPr>
            <w:tcW w:w="1080" w:type="dxa"/>
          </w:tcPr>
          <w:p w:rsidR="007D5C84" w:rsidRDefault="007D5C84">
            <w:pPr>
              <w:ind w:firstLine="0"/>
            </w:pPr>
            <w:r>
              <w:t>v6</w:t>
            </w:r>
          </w:p>
        </w:tc>
      </w:tr>
      <w:tr w:rsidR="007D5C84">
        <w:tc>
          <w:tcPr>
            <w:tcW w:w="1008" w:type="dxa"/>
          </w:tcPr>
          <w:p w:rsidR="007D5C84" w:rsidRDefault="007D5C84">
            <w:pPr>
              <w:ind w:firstLine="0"/>
            </w:pPr>
            <w:r>
              <w:t>9</w:t>
            </w:r>
          </w:p>
        </w:tc>
        <w:tc>
          <w:tcPr>
            <w:tcW w:w="1080" w:type="dxa"/>
          </w:tcPr>
          <w:p w:rsidR="007D5C84" w:rsidRDefault="007D5C84">
            <w:pPr>
              <w:ind w:firstLine="0"/>
            </w:pPr>
            <w:r>
              <w:t>v7</w:t>
            </w:r>
          </w:p>
        </w:tc>
      </w:tr>
      <w:tr w:rsidR="007D5C84">
        <w:tc>
          <w:tcPr>
            <w:tcW w:w="1008" w:type="dxa"/>
          </w:tcPr>
          <w:p w:rsidR="007D5C84" w:rsidRDefault="007D5C84">
            <w:pPr>
              <w:ind w:firstLine="0"/>
            </w:pPr>
            <w:r>
              <w:t>9</w:t>
            </w:r>
          </w:p>
        </w:tc>
        <w:tc>
          <w:tcPr>
            <w:tcW w:w="1080" w:type="dxa"/>
          </w:tcPr>
          <w:p w:rsidR="007D5C84" w:rsidRDefault="007D5C84">
            <w:pPr>
              <w:ind w:firstLine="0"/>
            </w:pPr>
            <w:r>
              <w:t>v8</w:t>
            </w:r>
          </w:p>
        </w:tc>
      </w:tr>
      <w:tr w:rsidR="007D5C84">
        <w:tc>
          <w:tcPr>
            <w:tcW w:w="1008" w:type="dxa"/>
          </w:tcPr>
          <w:p w:rsidR="007D5C84" w:rsidRDefault="007D5C84">
            <w:pPr>
              <w:ind w:firstLine="0"/>
            </w:pPr>
            <w:r>
              <w:t>9</w:t>
            </w:r>
          </w:p>
        </w:tc>
        <w:tc>
          <w:tcPr>
            <w:tcW w:w="1080" w:type="dxa"/>
          </w:tcPr>
          <w:p w:rsidR="007D5C84" w:rsidRDefault="007D5C84">
            <w:pPr>
              <w:ind w:firstLine="0"/>
            </w:pPr>
            <w:r>
              <w:t>v9</w:t>
            </w:r>
          </w:p>
        </w:tc>
      </w:tr>
      <w:tr w:rsidR="007D5C84">
        <w:tc>
          <w:tcPr>
            <w:tcW w:w="1008" w:type="dxa"/>
          </w:tcPr>
          <w:p w:rsidR="007D5C84" w:rsidRDefault="007D5C84">
            <w:pPr>
              <w:ind w:firstLine="0"/>
            </w:pPr>
            <w:r>
              <w:t>13</w:t>
            </w:r>
          </w:p>
        </w:tc>
        <w:tc>
          <w:tcPr>
            <w:tcW w:w="1080" w:type="dxa"/>
          </w:tcPr>
          <w:p w:rsidR="007D5C84" w:rsidRDefault="007D5C84">
            <w:pPr>
              <w:ind w:firstLine="0"/>
            </w:pPr>
            <w:r>
              <w:t>v10</w:t>
            </w:r>
          </w:p>
        </w:tc>
      </w:tr>
      <w:tr w:rsidR="007D5C84">
        <w:tc>
          <w:tcPr>
            <w:tcW w:w="1008" w:type="dxa"/>
          </w:tcPr>
          <w:p w:rsidR="007D5C84" w:rsidRDefault="007D5C84">
            <w:pPr>
              <w:ind w:firstLine="0"/>
            </w:pPr>
            <w:r>
              <w:t>13</w:t>
            </w:r>
          </w:p>
        </w:tc>
        <w:tc>
          <w:tcPr>
            <w:tcW w:w="1080" w:type="dxa"/>
          </w:tcPr>
          <w:p w:rsidR="007D5C84" w:rsidRDefault="007D5C84">
            <w:pPr>
              <w:ind w:firstLine="0"/>
            </w:pPr>
            <w:r>
              <w:t>v11</w:t>
            </w:r>
          </w:p>
        </w:tc>
      </w:tr>
      <w:tr w:rsidR="007D5C84">
        <w:tc>
          <w:tcPr>
            <w:tcW w:w="1008" w:type="dxa"/>
          </w:tcPr>
          <w:p w:rsidR="007D5C84" w:rsidRDefault="007D5C84">
            <w:pPr>
              <w:ind w:firstLine="0"/>
            </w:pPr>
            <w:r>
              <w:t>13</w:t>
            </w:r>
          </w:p>
        </w:tc>
        <w:tc>
          <w:tcPr>
            <w:tcW w:w="1080" w:type="dxa"/>
          </w:tcPr>
          <w:p w:rsidR="007D5C84" w:rsidRDefault="007D5C84">
            <w:pPr>
              <w:ind w:firstLine="0"/>
            </w:pPr>
            <w:r>
              <w:t>v12</w:t>
            </w:r>
          </w:p>
        </w:tc>
      </w:tr>
      <w:tr w:rsidR="007D5C84">
        <w:tc>
          <w:tcPr>
            <w:tcW w:w="1008" w:type="dxa"/>
          </w:tcPr>
          <w:p w:rsidR="007D5C84" w:rsidRDefault="007D5C84">
            <w:pPr>
              <w:ind w:firstLine="0"/>
            </w:pPr>
            <w:r>
              <w:t>18</w:t>
            </w:r>
          </w:p>
        </w:tc>
        <w:tc>
          <w:tcPr>
            <w:tcW w:w="1080" w:type="dxa"/>
          </w:tcPr>
          <w:p w:rsidR="007D5C84" w:rsidRDefault="007D5C84">
            <w:pPr>
              <w:ind w:firstLine="0"/>
            </w:pPr>
            <w:r>
              <w:t>v13</w:t>
            </w:r>
          </w:p>
        </w:tc>
      </w:tr>
      <w:tr w:rsidR="007D5C84">
        <w:tc>
          <w:tcPr>
            <w:tcW w:w="1008" w:type="dxa"/>
          </w:tcPr>
          <w:p w:rsidR="007D5C84" w:rsidRDefault="007D5C84">
            <w:pPr>
              <w:ind w:firstLine="0"/>
            </w:pPr>
            <w:r>
              <w:t>18</w:t>
            </w:r>
          </w:p>
        </w:tc>
        <w:tc>
          <w:tcPr>
            <w:tcW w:w="1080" w:type="dxa"/>
          </w:tcPr>
          <w:p w:rsidR="007D5C84" w:rsidRDefault="007D5C84">
            <w:pPr>
              <w:ind w:firstLine="0"/>
            </w:pPr>
            <w:r>
              <w:t>v14</w:t>
            </w:r>
          </w:p>
        </w:tc>
      </w:tr>
    </w:tbl>
    <w:p w:rsidR="007D5C84" w:rsidRDefault="007D5C84"/>
    <w:p w:rsidR="007D5C84" w:rsidRDefault="007D5C84">
      <w:r>
        <w:t>Dataset 1 (innehåller alla individer men endast en gång, observera att det är individens första observation som återfinns i detta dataset):</w:t>
      </w:r>
    </w:p>
    <w:p w:rsidR="007D5C84" w:rsidRDefault="007D5C8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1080"/>
      </w:tblGrid>
      <w:tr w:rsidR="007D5C84">
        <w:tc>
          <w:tcPr>
            <w:tcW w:w="1008" w:type="dxa"/>
          </w:tcPr>
          <w:p w:rsidR="007D5C84" w:rsidRDefault="007D5C84">
            <w:pPr>
              <w:ind w:firstLine="0"/>
            </w:pPr>
            <w:r>
              <w:t>lpnr</w:t>
            </w:r>
          </w:p>
        </w:tc>
        <w:tc>
          <w:tcPr>
            <w:tcW w:w="1080" w:type="dxa"/>
          </w:tcPr>
          <w:p w:rsidR="007D5C84" w:rsidRDefault="007D5C84">
            <w:pPr>
              <w:ind w:firstLine="0"/>
            </w:pPr>
            <w:r>
              <w:t>var1</w:t>
            </w:r>
          </w:p>
        </w:tc>
      </w:tr>
      <w:tr w:rsidR="007D5C84">
        <w:tc>
          <w:tcPr>
            <w:tcW w:w="1008" w:type="dxa"/>
          </w:tcPr>
          <w:p w:rsidR="007D5C84" w:rsidRDefault="007D5C84">
            <w:pPr>
              <w:ind w:firstLine="0"/>
            </w:pPr>
            <w:r>
              <w:t>1</w:t>
            </w:r>
          </w:p>
        </w:tc>
        <w:tc>
          <w:tcPr>
            <w:tcW w:w="1080" w:type="dxa"/>
          </w:tcPr>
          <w:p w:rsidR="007D5C84" w:rsidRDefault="007D5C84">
            <w:pPr>
              <w:ind w:firstLine="0"/>
            </w:pPr>
            <w:r>
              <w:t>v1</w:t>
            </w:r>
          </w:p>
        </w:tc>
      </w:tr>
      <w:tr w:rsidR="007D5C84">
        <w:tc>
          <w:tcPr>
            <w:tcW w:w="1008" w:type="dxa"/>
          </w:tcPr>
          <w:p w:rsidR="007D5C84" w:rsidRDefault="007D5C84">
            <w:pPr>
              <w:ind w:firstLine="0"/>
            </w:pPr>
            <w:r>
              <w:t>2</w:t>
            </w:r>
          </w:p>
        </w:tc>
        <w:tc>
          <w:tcPr>
            <w:tcW w:w="1080" w:type="dxa"/>
          </w:tcPr>
          <w:p w:rsidR="007D5C84" w:rsidRDefault="007D5C84">
            <w:pPr>
              <w:ind w:firstLine="0"/>
            </w:pPr>
            <w:r>
              <w:t>v2</w:t>
            </w:r>
          </w:p>
        </w:tc>
      </w:tr>
      <w:tr w:rsidR="007D5C84">
        <w:tc>
          <w:tcPr>
            <w:tcW w:w="1008" w:type="dxa"/>
          </w:tcPr>
          <w:p w:rsidR="007D5C84" w:rsidRDefault="007D5C84">
            <w:pPr>
              <w:ind w:firstLine="0"/>
            </w:pPr>
            <w:r>
              <w:t>4</w:t>
            </w:r>
          </w:p>
        </w:tc>
        <w:tc>
          <w:tcPr>
            <w:tcW w:w="1080" w:type="dxa"/>
          </w:tcPr>
          <w:p w:rsidR="007D5C84" w:rsidRDefault="007D5C84">
            <w:pPr>
              <w:ind w:firstLine="0"/>
            </w:pPr>
            <w:r>
              <w:t>v3</w:t>
            </w:r>
          </w:p>
        </w:tc>
      </w:tr>
      <w:tr w:rsidR="007D5C84">
        <w:tc>
          <w:tcPr>
            <w:tcW w:w="1008" w:type="dxa"/>
          </w:tcPr>
          <w:p w:rsidR="007D5C84" w:rsidRDefault="007D5C84">
            <w:pPr>
              <w:ind w:firstLine="0"/>
            </w:pPr>
            <w:r>
              <w:t>7</w:t>
            </w:r>
          </w:p>
        </w:tc>
        <w:tc>
          <w:tcPr>
            <w:tcW w:w="1080" w:type="dxa"/>
          </w:tcPr>
          <w:p w:rsidR="007D5C84" w:rsidRDefault="007D5C84">
            <w:pPr>
              <w:ind w:firstLine="0"/>
            </w:pPr>
            <w:r>
              <w:t>v5</w:t>
            </w:r>
          </w:p>
        </w:tc>
      </w:tr>
      <w:tr w:rsidR="007D5C84">
        <w:tc>
          <w:tcPr>
            <w:tcW w:w="1008" w:type="dxa"/>
          </w:tcPr>
          <w:p w:rsidR="007D5C84" w:rsidRDefault="007D5C84">
            <w:pPr>
              <w:ind w:firstLine="0"/>
            </w:pPr>
            <w:r>
              <w:t>9</w:t>
            </w:r>
          </w:p>
        </w:tc>
        <w:tc>
          <w:tcPr>
            <w:tcW w:w="1080" w:type="dxa"/>
          </w:tcPr>
          <w:p w:rsidR="007D5C84" w:rsidRDefault="007D5C84">
            <w:pPr>
              <w:ind w:firstLine="0"/>
            </w:pPr>
            <w:r>
              <w:t>v6</w:t>
            </w:r>
          </w:p>
        </w:tc>
      </w:tr>
      <w:tr w:rsidR="007D5C84">
        <w:tc>
          <w:tcPr>
            <w:tcW w:w="1008" w:type="dxa"/>
          </w:tcPr>
          <w:p w:rsidR="007D5C84" w:rsidRDefault="007D5C84">
            <w:pPr>
              <w:ind w:firstLine="0"/>
            </w:pPr>
            <w:r>
              <w:t>13</w:t>
            </w:r>
          </w:p>
        </w:tc>
        <w:tc>
          <w:tcPr>
            <w:tcW w:w="1080" w:type="dxa"/>
          </w:tcPr>
          <w:p w:rsidR="007D5C84" w:rsidRDefault="007D5C84">
            <w:pPr>
              <w:ind w:firstLine="0"/>
            </w:pPr>
            <w:r>
              <w:t>v10</w:t>
            </w:r>
          </w:p>
        </w:tc>
      </w:tr>
      <w:tr w:rsidR="007D5C84">
        <w:tc>
          <w:tcPr>
            <w:tcW w:w="1008" w:type="dxa"/>
          </w:tcPr>
          <w:p w:rsidR="007D5C84" w:rsidRDefault="007D5C84">
            <w:pPr>
              <w:ind w:firstLine="0"/>
            </w:pPr>
            <w:r>
              <w:t>18</w:t>
            </w:r>
          </w:p>
        </w:tc>
        <w:tc>
          <w:tcPr>
            <w:tcW w:w="1080" w:type="dxa"/>
          </w:tcPr>
          <w:p w:rsidR="007D5C84" w:rsidRDefault="007D5C84">
            <w:pPr>
              <w:ind w:firstLine="0"/>
            </w:pPr>
            <w:r>
              <w:t>v13</w:t>
            </w:r>
          </w:p>
        </w:tc>
      </w:tr>
    </w:tbl>
    <w:p w:rsidR="007D5C84" w:rsidRDefault="007D5C84"/>
    <w:p w:rsidR="007D5C84" w:rsidRDefault="007D5C84">
      <w:r>
        <w:t>Dataset 2 (innehåller alla individer som har minst två observationer; individerna återfinns endast en gång):</w:t>
      </w:r>
    </w:p>
    <w:p w:rsidR="007D5C84" w:rsidRDefault="007D5C8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1080"/>
      </w:tblGrid>
      <w:tr w:rsidR="007D5C84">
        <w:tc>
          <w:tcPr>
            <w:tcW w:w="1008" w:type="dxa"/>
          </w:tcPr>
          <w:p w:rsidR="007D5C84" w:rsidRDefault="007D5C84">
            <w:pPr>
              <w:ind w:firstLine="0"/>
            </w:pPr>
            <w:r>
              <w:t>lpnr</w:t>
            </w:r>
          </w:p>
        </w:tc>
        <w:tc>
          <w:tcPr>
            <w:tcW w:w="1080" w:type="dxa"/>
          </w:tcPr>
          <w:p w:rsidR="007D5C84" w:rsidRDefault="007D5C84">
            <w:pPr>
              <w:ind w:firstLine="0"/>
            </w:pPr>
            <w:r>
              <w:t>var1</w:t>
            </w:r>
          </w:p>
        </w:tc>
      </w:tr>
      <w:tr w:rsidR="007D5C84">
        <w:tc>
          <w:tcPr>
            <w:tcW w:w="1008" w:type="dxa"/>
          </w:tcPr>
          <w:p w:rsidR="007D5C84" w:rsidRDefault="007D5C84">
            <w:pPr>
              <w:ind w:firstLine="0"/>
            </w:pPr>
            <w:r>
              <w:t>4</w:t>
            </w:r>
          </w:p>
        </w:tc>
        <w:tc>
          <w:tcPr>
            <w:tcW w:w="1080" w:type="dxa"/>
          </w:tcPr>
          <w:p w:rsidR="007D5C84" w:rsidRDefault="007D5C84">
            <w:pPr>
              <w:ind w:firstLine="0"/>
            </w:pPr>
            <w:r>
              <w:t>v4</w:t>
            </w:r>
          </w:p>
        </w:tc>
      </w:tr>
      <w:tr w:rsidR="007D5C84">
        <w:tc>
          <w:tcPr>
            <w:tcW w:w="1008" w:type="dxa"/>
          </w:tcPr>
          <w:p w:rsidR="007D5C84" w:rsidRDefault="007D5C84">
            <w:pPr>
              <w:ind w:firstLine="0"/>
            </w:pPr>
            <w:r>
              <w:t>9</w:t>
            </w:r>
          </w:p>
        </w:tc>
        <w:tc>
          <w:tcPr>
            <w:tcW w:w="1080" w:type="dxa"/>
          </w:tcPr>
          <w:p w:rsidR="007D5C84" w:rsidRDefault="007D5C84">
            <w:pPr>
              <w:ind w:firstLine="0"/>
            </w:pPr>
            <w:r>
              <w:t>v7</w:t>
            </w:r>
          </w:p>
        </w:tc>
      </w:tr>
      <w:tr w:rsidR="007D5C84">
        <w:tc>
          <w:tcPr>
            <w:tcW w:w="1008" w:type="dxa"/>
          </w:tcPr>
          <w:p w:rsidR="007D5C84" w:rsidRDefault="007D5C84">
            <w:pPr>
              <w:ind w:firstLine="0"/>
            </w:pPr>
            <w:r>
              <w:t>13</w:t>
            </w:r>
          </w:p>
        </w:tc>
        <w:tc>
          <w:tcPr>
            <w:tcW w:w="1080" w:type="dxa"/>
          </w:tcPr>
          <w:p w:rsidR="007D5C84" w:rsidRDefault="007D5C84">
            <w:pPr>
              <w:ind w:firstLine="0"/>
            </w:pPr>
            <w:r>
              <w:t>v11</w:t>
            </w:r>
          </w:p>
        </w:tc>
      </w:tr>
      <w:tr w:rsidR="007D5C84">
        <w:tc>
          <w:tcPr>
            <w:tcW w:w="1008" w:type="dxa"/>
          </w:tcPr>
          <w:p w:rsidR="007D5C84" w:rsidRDefault="007D5C84">
            <w:pPr>
              <w:ind w:firstLine="0"/>
            </w:pPr>
            <w:r>
              <w:t>18</w:t>
            </w:r>
          </w:p>
        </w:tc>
        <w:tc>
          <w:tcPr>
            <w:tcW w:w="1080" w:type="dxa"/>
          </w:tcPr>
          <w:p w:rsidR="007D5C84" w:rsidRDefault="007D5C84">
            <w:pPr>
              <w:ind w:firstLine="0"/>
            </w:pPr>
            <w:r>
              <w:t>v14</w:t>
            </w:r>
          </w:p>
        </w:tc>
      </w:tr>
    </w:tbl>
    <w:p w:rsidR="007D5C84" w:rsidRDefault="007D5C84"/>
    <w:p w:rsidR="007D5C84" w:rsidRDefault="007D5C84">
      <w:r>
        <w:t>Dataset 3 (innehåller alla individer som har minst tre observationer; individerna återfinns endast en gång):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1080"/>
      </w:tblGrid>
      <w:tr w:rsidR="007D5C84">
        <w:tc>
          <w:tcPr>
            <w:tcW w:w="1008" w:type="dxa"/>
          </w:tcPr>
          <w:p w:rsidR="007D5C84" w:rsidRDefault="007D5C84">
            <w:pPr>
              <w:ind w:firstLine="0"/>
            </w:pPr>
            <w:r>
              <w:t>Lpnr</w:t>
            </w:r>
          </w:p>
        </w:tc>
        <w:tc>
          <w:tcPr>
            <w:tcW w:w="1080" w:type="dxa"/>
          </w:tcPr>
          <w:p w:rsidR="007D5C84" w:rsidRDefault="007D5C84">
            <w:pPr>
              <w:ind w:firstLine="0"/>
            </w:pPr>
            <w:r>
              <w:t>var1</w:t>
            </w:r>
          </w:p>
        </w:tc>
      </w:tr>
      <w:tr w:rsidR="007D5C84">
        <w:tc>
          <w:tcPr>
            <w:tcW w:w="1008" w:type="dxa"/>
          </w:tcPr>
          <w:p w:rsidR="007D5C84" w:rsidRDefault="007D5C84">
            <w:pPr>
              <w:ind w:firstLine="0"/>
            </w:pPr>
            <w:r>
              <w:t>9</w:t>
            </w:r>
          </w:p>
        </w:tc>
        <w:tc>
          <w:tcPr>
            <w:tcW w:w="1080" w:type="dxa"/>
          </w:tcPr>
          <w:p w:rsidR="007D5C84" w:rsidRDefault="007D5C84">
            <w:pPr>
              <w:ind w:firstLine="0"/>
            </w:pPr>
            <w:r>
              <w:t>v8</w:t>
            </w:r>
          </w:p>
        </w:tc>
      </w:tr>
      <w:tr w:rsidR="007D5C84">
        <w:tc>
          <w:tcPr>
            <w:tcW w:w="1008" w:type="dxa"/>
          </w:tcPr>
          <w:p w:rsidR="007D5C84" w:rsidRDefault="007D5C84">
            <w:pPr>
              <w:ind w:firstLine="0"/>
            </w:pPr>
            <w:r>
              <w:lastRenderedPageBreak/>
              <w:t>13</w:t>
            </w:r>
          </w:p>
        </w:tc>
        <w:tc>
          <w:tcPr>
            <w:tcW w:w="1080" w:type="dxa"/>
          </w:tcPr>
          <w:p w:rsidR="007D5C84" w:rsidRDefault="007D5C84">
            <w:pPr>
              <w:ind w:firstLine="0"/>
            </w:pPr>
            <w:r>
              <w:t>v12</w:t>
            </w:r>
          </w:p>
        </w:tc>
      </w:tr>
    </w:tbl>
    <w:p w:rsidR="007D5C84" w:rsidRDefault="007D5C84"/>
    <w:p w:rsidR="007D5C84" w:rsidRDefault="007D5C84">
      <w:r>
        <w:t>Dataset 4 (innehåller alla individer som har minst fyra observationer; individerna återfinns endast en gång):</w:t>
      </w:r>
    </w:p>
    <w:p w:rsidR="007D5C84" w:rsidRDefault="007D5C8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1080"/>
      </w:tblGrid>
      <w:tr w:rsidR="007D5C84">
        <w:tc>
          <w:tcPr>
            <w:tcW w:w="1008" w:type="dxa"/>
          </w:tcPr>
          <w:p w:rsidR="007D5C84" w:rsidRDefault="007D5C84">
            <w:pPr>
              <w:ind w:firstLine="0"/>
            </w:pPr>
            <w:r>
              <w:t>Lpnr</w:t>
            </w:r>
          </w:p>
        </w:tc>
        <w:tc>
          <w:tcPr>
            <w:tcW w:w="1080" w:type="dxa"/>
          </w:tcPr>
          <w:p w:rsidR="007D5C84" w:rsidRDefault="007D5C84">
            <w:pPr>
              <w:ind w:firstLine="0"/>
            </w:pPr>
            <w:r>
              <w:t>var1</w:t>
            </w:r>
          </w:p>
        </w:tc>
      </w:tr>
      <w:tr w:rsidR="007D5C84">
        <w:tc>
          <w:tcPr>
            <w:tcW w:w="1008" w:type="dxa"/>
          </w:tcPr>
          <w:p w:rsidR="007D5C84" w:rsidRDefault="007D5C84">
            <w:pPr>
              <w:ind w:firstLine="0"/>
            </w:pPr>
            <w:r>
              <w:t>9</w:t>
            </w:r>
          </w:p>
        </w:tc>
        <w:tc>
          <w:tcPr>
            <w:tcW w:w="1080" w:type="dxa"/>
          </w:tcPr>
          <w:p w:rsidR="007D5C84" w:rsidRDefault="007D5C84">
            <w:pPr>
              <w:ind w:firstLine="0"/>
            </w:pPr>
            <w:r>
              <w:t>v9</w:t>
            </w:r>
          </w:p>
        </w:tc>
      </w:tr>
    </w:tbl>
    <w:p w:rsidR="007D5C84" w:rsidRDefault="007D5C84"/>
    <w:p w:rsidR="007D5C84" w:rsidRDefault="007D5C84">
      <w:r>
        <w:t>När vi sedan slår samman dataseten (och döper om variablerna) erhåller vi följande dataset:</w:t>
      </w:r>
    </w:p>
    <w:p w:rsidR="007D5C84" w:rsidRDefault="007D5C84"/>
    <w:tbl>
      <w:tblPr>
        <w:tblW w:w="5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1080"/>
        <w:gridCol w:w="1080"/>
        <w:gridCol w:w="1080"/>
        <w:gridCol w:w="1080"/>
      </w:tblGrid>
      <w:tr w:rsidR="007D5C84">
        <w:trPr>
          <w:cantSplit/>
        </w:trPr>
        <w:tc>
          <w:tcPr>
            <w:tcW w:w="1008" w:type="dxa"/>
          </w:tcPr>
          <w:p w:rsidR="007D5C84" w:rsidRDefault="007D5C84">
            <w:pPr>
              <w:ind w:firstLine="0"/>
            </w:pPr>
            <w:r>
              <w:t>Lpnr</w:t>
            </w:r>
          </w:p>
        </w:tc>
        <w:tc>
          <w:tcPr>
            <w:tcW w:w="1080" w:type="dxa"/>
          </w:tcPr>
          <w:p w:rsidR="007D5C84" w:rsidRDefault="007D5C84">
            <w:pPr>
              <w:ind w:firstLine="0"/>
            </w:pPr>
            <w:r>
              <w:t>var1</w:t>
            </w:r>
          </w:p>
        </w:tc>
        <w:tc>
          <w:tcPr>
            <w:tcW w:w="1080" w:type="dxa"/>
          </w:tcPr>
          <w:p w:rsidR="007D5C84" w:rsidRDefault="007D5C84">
            <w:pPr>
              <w:ind w:firstLine="0"/>
            </w:pPr>
            <w:r>
              <w:t>var2</w:t>
            </w:r>
          </w:p>
        </w:tc>
        <w:tc>
          <w:tcPr>
            <w:tcW w:w="1080" w:type="dxa"/>
          </w:tcPr>
          <w:p w:rsidR="007D5C84" w:rsidRDefault="007D5C84">
            <w:pPr>
              <w:ind w:firstLine="0"/>
            </w:pPr>
            <w:r>
              <w:t>var3</w:t>
            </w:r>
          </w:p>
        </w:tc>
        <w:tc>
          <w:tcPr>
            <w:tcW w:w="1080" w:type="dxa"/>
          </w:tcPr>
          <w:p w:rsidR="007D5C84" w:rsidRDefault="007D5C84">
            <w:pPr>
              <w:ind w:firstLine="0"/>
            </w:pPr>
            <w:r>
              <w:t>var4</w:t>
            </w:r>
          </w:p>
        </w:tc>
      </w:tr>
      <w:tr w:rsidR="007D5C84">
        <w:trPr>
          <w:cantSplit/>
        </w:trPr>
        <w:tc>
          <w:tcPr>
            <w:tcW w:w="1008" w:type="dxa"/>
          </w:tcPr>
          <w:p w:rsidR="007D5C84" w:rsidRDefault="007D5C84">
            <w:pPr>
              <w:ind w:firstLine="0"/>
            </w:pPr>
            <w:r>
              <w:t>1</w:t>
            </w:r>
          </w:p>
        </w:tc>
        <w:tc>
          <w:tcPr>
            <w:tcW w:w="1080" w:type="dxa"/>
          </w:tcPr>
          <w:p w:rsidR="007D5C84" w:rsidRDefault="007D5C84">
            <w:pPr>
              <w:ind w:firstLine="0"/>
            </w:pPr>
            <w:r>
              <w:t>v1</w:t>
            </w:r>
          </w:p>
        </w:tc>
        <w:tc>
          <w:tcPr>
            <w:tcW w:w="1080" w:type="dxa"/>
          </w:tcPr>
          <w:p w:rsidR="007D5C84" w:rsidRDefault="007D5C84">
            <w:pPr>
              <w:ind w:firstLine="0"/>
            </w:pPr>
          </w:p>
        </w:tc>
        <w:tc>
          <w:tcPr>
            <w:tcW w:w="1080" w:type="dxa"/>
          </w:tcPr>
          <w:p w:rsidR="007D5C84" w:rsidRDefault="007D5C84">
            <w:pPr>
              <w:ind w:firstLine="0"/>
            </w:pPr>
          </w:p>
        </w:tc>
        <w:tc>
          <w:tcPr>
            <w:tcW w:w="1080" w:type="dxa"/>
          </w:tcPr>
          <w:p w:rsidR="007D5C84" w:rsidRDefault="007D5C84">
            <w:pPr>
              <w:ind w:firstLine="0"/>
            </w:pPr>
          </w:p>
        </w:tc>
      </w:tr>
      <w:tr w:rsidR="007D5C84">
        <w:trPr>
          <w:cantSplit/>
        </w:trPr>
        <w:tc>
          <w:tcPr>
            <w:tcW w:w="1008" w:type="dxa"/>
          </w:tcPr>
          <w:p w:rsidR="007D5C84" w:rsidRDefault="007D5C84">
            <w:pPr>
              <w:ind w:firstLine="0"/>
            </w:pPr>
            <w:r>
              <w:t>2</w:t>
            </w:r>
          </w:p>
        </w:tc>
        <w:tc>
          <w:tcPr>
            <w:tcW w:w="1080" w:type="dxa"/>
          </w:tcPr>
          <w:p w:rsidR="007D5C84" w:rsidRDefault="007D5C84">
            <w:pPr>
              <w:ind w:firstLine="0"/>
            </w:pPr>
            <w:r>
              <w:t>v2</w:t>
            </w:r>
          </w:p>
        </w:tc>
        <w:tc>
          <w:tcPr>
            <w:tcW w:w="1080" w:type="dxa"/>
          </w:tcPr>
          <w:p w:rsidR="007D5C84" w:rsidRDefault="007D5C84">
            <w:pPr>
              <w:ind w:firstLine="0"/>
            </w:pPr>
          </w:p>
        </w:tc>
        <w:tc>
          <w:tcPr>
            <w:tcW w:w="1080" w:type="dxa"/>
          </w:tcPr>
          <w:p w:rsidR="007D5C84" w:rsidRDefault="007D5C84">
            <w:pPr>
              <w:ind w:firstLine="0"/>
            </w:pPr>
          </w:p>
        </w:tc>
        <w:tc>
          <w:tcPr>
            <w:tcW w:w="1080" w:type="dxa"/>
          </w:tcPr>
          <w:p w:rsidR="007D5C84" w:rsidRDefault="007D5C84">
            <w:pPr>
              <w:ind w:firstLine="0"/>
            </w:pPr>
          </w:p>
        </w:tc>
      </w:tr>
      <w:tr w:rsidR="007D5C84">
        <w:trPr>
          <w:cantSplit/>
        </w:trPr>
        <w:tc>
          <w:tcPr>
            <w:tcW w:w="1008" w:type="dxa"/>
          </w:tcPr>
          <w:p w:rsidR="007D5C84" w:rsidRDefault="007D5C84">
            <w:pPr>
              <w:ind w:firstLine="0"/>
            </w:pPr>
            <w:r>
              <w:t>4</w:t>
            </w:r>
          </w:p>
        </w:tc>
        <w:tc>
          <w:tcPr>
            <w:tcW w:w="1080" w:type="dxa"/>
          </w:tcPr>
          <w:p w:rsidR="007D5C84" w:rsidRDefault="007D5C84">
            <w:pPr>
              <w:ind w:firstLine="0"/>
            </w:pPr>
            <w:r>
              <w:t>v3</w:t>
            </w:r>
          </w:p>
        </w:tc>
        <w:tc>
          <w:tcPr>
            <w:tcW w:w="1080" w:type="dxa"/>
          </w:tcPr>
          <w:p w:rsidR="007D5C84" w:rsidRDefault="007D5C84">
            <w:pPr>
              <w:ind w:firstLine="0"/>
            </w:pPr>
            <w:r>
              <w:t>v4</w:t>
            </w:r>
          </w:p>
        </w:tc>
        <w:tc>
          <w:tcPr>
            <w:tcW w:w="1080" w:type="dxa"/>
          </w:tcPr>
          <w:p w:rsidR="007D5C84" w:rsidRDefault="007D5C84">
            <w:pPr>
              <w:ind w:firstLine="0"/>
            </w:pPr>
          </w:p>
        </w:tc>
        <w:tc>
          <w:tcPr>
            <w:tcW w:w="1080" w:type="dxa"/>
          </w:tcPr>
          <w:p w:rsidR="007D5C84" w:rsidRDefault="007D5C84">
            <w:pPr>
              <w:ind w:firstLine="0"/>
            </w:pPr>
          </w:p>
        </w:tc>
      </w:tr>
      <w:tr w:rsidR="007D5C84">
        <w:trPr>
          <w:cantSplit/>
        </w:trPr>
        <w:tc>
          <w:tcPr>
            <w:tcW w:w="1008" w:type="dxa"/>
          </w:tcPr>
          <w:p w:rsidR="007D5C84" w:rsidRDefault="007D5C84">
            <w:pPr>
              <w:ind w:firstLine="0"/>
            </w:pPr>
            <w:r>
              <w:t>7</w:t>
            </w:r>
          </w:p>
        </w:tc>
        <w:tc>
          <w:tcPr>
            <w:tcW w:w="1080" w:type="dxa"/>
          </w:tcPr>
          <w:p w:rsidR="007D5C84" w:rsidRDefault="007D5C84">
            <w:pPr>
              <w:ind w:firstLine="0"/>
            </w:pPr>
            <w:r>
              <w:t>v5</w:t>
            </w:r>
          </w:p>
        </w:tc>
        <w:tc>
          <w:tcPr>
            <w:tcW w:w="1080" w:type="dxa"/>
          </w:tcPr>
          <w:p w:rsidR="007D5C84" w:rsidRDefault="007D5C84">
            <w:pPr>
              <w:ind w:firstLine="0"/>
            </w:pPr>
          </w:p>
        </w:tc>
        <w:tc>
          <w:tcPr>
            <w:tcW w:w="1080" w:type="dxa"/>
          </w:tcPr>
          <w:p w:rsidR="007D5C84" w:rsidRDefault="007D5C84">
            <w:pPr>
              <w:ind w:firstLine="0"/>
            </w:pPr>
          </w:p>
        </w:tc>
        <w:tc>
          <w:tcPr>
            <w:tcW w:w="1080" w:type="dxa"/>
          </w:tcPr>
          <w:p w:rsidR="007D5C84" w:rsidRDefault="007D5C84">
            <w:pPr>
              <w:ind w:firstLine="0"/>
            </w:pPr>
          </w:p>
        </w:tc>
      </w:tr>
      <w:tr w:rsidR="007D5C84">
        <w:trPr>
          <w:cantSplit/>
        </w:trPr>
        <w:tc>
          <w:tcPr>
            <w:tcW w:w="1008" w:type="dxa"/>
          </w:tcPr>
          <w:p w:rsidR="007D5C84" w:rsidRDefault="007D5C84">
            <w:pPr>
              <w:ind w:firstLine="0"/>
            </w:pPr>
            <w:r>
              <w:t>9</w:t>
            </w:r>
          </w:p>
        </w:tc>
        <w:tc>
          <w:tcPr>
            <w:tcW w:w="1080" w:type="dxa"/>
          </w:tcPr>
          <w:p w:rsidR="007D5C84" w:rsidRDefault="007D5C84">
            <w:pPr>
              <w:ind w:firstLine="0"/>
            </w:pPr>
            <w:r>
              <w:t>v6</w:t>
            </w:r>
          </w:p>
        </w:tc>
        <w:tc>
          <w:tcPr>
            <w:tcW w:w="1080" w:type="dxa"/>
          </w:tcPr>
          <w:p w:rsidR="007D5C84" w:rsidRDefault="007D5C84">
            <w:pPr>
              <w:ind w:firstLine="0"/>
            </w:pPr>
            <w:r>
              <w:t>v7</w:t>
            </w:r>
          </w:p>
        </w:tc>
        <w:tc>
          <w:tcPr>
            <w:tcW w:w="1080" w:type="dxa"/>
          </w:tcPr>
          <w:p w:rsidR="007D5C84" w:rsidRDefault="007D5C84">
            <w:pPr>
              <w:ind w:firstLine="0"/>
            </w:pPr>
            <w:r>
              <w:t>v8</w:t>
            </w:r>
          </w:p>
        </w:tc>
        <w:tc>
          <w:tcPr>
            <w:tcW w:w="1080" w:type="dxa"/>
          </w:tcPr>
          <w:p w:rsidR="007D5C84" w:rsidRDefault="007D5C84">
            <w:pPr>
              <w:ind w:firstLine="0"/>
            </w:pPr>
            <w:r>
              <w:t>v9</w:t>
            </w:r>
          </w:p>
        </w:tc>
      </w:tr>
      <w:tr w:rsidR="007D5C84">
        <w:trPr>
          <w:cantSplit/>
        </w:trPr>
        <w:tc>
          <w:tcPr>
            <w:tcW w:w="1008" w:type="dxa"/>
          </w:tcPr>
          <w:p w:rsidR="007D5C84" w:rsidRDefault="007D5C84">
            <w:pPr>
              <w:ind w:firstLine="0"/>
            </w:pPr>
            <w:r>
              <w:t>13</w:t>
            </w:r>
          </w:p>
        </w:tc>
        <w:tc>
          <w:tcPr>
            <w:tcW w:w="1080" w:type="dxa"/>
          </w:tcPr>
          <w:p w:rsidR="007D5C84" w:rsidRDefault="007D5C84">
            <w:pPr>
              <w:ind w:firstLine="0"/>
            </w:pPr>
            <w:r>
              <w:t>v10</w:t>
            </w:r>
          </w:p>
        </w:tc>
        <w:tc>
          <w:tcPr>
            <w:tcW w:w="1080" w:type="dxa"/>
          </w:tcPr>
          <w:p w:rsidR="007D5C84" w:rsidRDefault="007D5C84">
            <w:pPr>
              <w:ind w:firstLine="0"/>
            </w:pPr>
            <w:r>
              <w:t>v11</w:t>
            </w:r>
          </w:p>
        </w:tc>
        <w:tc>
          <w:tcPr>
            <w:tcW w:w="1080" w:type="dxa"/>
          </w:tcPr>
          <w:p w:rsidR="007D5C84" w:rsidRDefault="007D5C84">
            <w:pPr>
              <w:ind w:firstLine="0"/>
            </w:pPr>
            <w:r>
              <w:t>v12</w:t>
            </w:r>
          </w:p>
        </w:tc>
        <w:tc>
          <w:tcPr>
            <w:tcW w:w="1080" w:type="dxa"/>
          </w:tcPr>
          <w:p w:rsidR="007D5C84" w:rsidRDefault="007D5C84">
            <w:pPr>
              <w:ind w:firstLine="0"/>
            </w:pPr>
          </w:p>
        </w:tc>
      </w:tr>
      <w:tr w:rsidR="007D5C84">
        <w:trPr>
          <w:cantSplit/>
        </w:trPr>
        <w:tc>
          <w:tcPr>
            <w:tcW w:w="1008" w:type="dxa"/>
          </w:tcPr>
          <w:p w:rsidR="007D5C84" w:rsidRDefault="007D5C84">
            <w:pPr>
              <w:ind w:firstLine="0"/>
            </w:pPr>
            <w:r>
              <w:t>18</w:t>
            </w:r>
          </w:p>
        </w:tc>
        <w:tc>
          <w:tcPr>
            <w:tcW w:w="1080" w:type="dxa"/>
          </w:tcPr>
          <w:p w:rsidR="007D5C84" w:rsidRDefault="007D5C84">
            <w:pPr>
              <w:ind w:firstLine="0"/>
            </w:pPr>
            <w:r>
              <w:t>v13</w:t>
            </w:r>
          </w:p>
        </w:tc>
        <w:tc>
          <w:tcPr>
            <w:tcW w:w="1080" w:type="dxa"/>
          </w:tcPr>
          <w:p w:rsidR="007D5C84" w:rsidRDefault="007D5C84">
            <w:pPr>
              <w:ind w:firstLine="0"/>
            </w:pPr>
            <w:r>
              <w:t>v14</w:t>
            </w:r>
          </w:p>
        </w:tc>
        <w:tc>
          <w:tcPr>
            <w:tcW w:w="1080" w:type="dxa"/>
          </w:tcPr>
          <w:p w:rsidR="007D5C84" w:rsidRDefault="007D5C84">
            <w:pPr>
              <w:ind w:firstLine="0"/>
            </w:pPr>
          </w:p>
        </w:tc>
        <w:tc>
          <w:tcPr>
            <w:tcW w:w="1080" w:type="dxa"/>
          </w:tcPr>
          <w:p w:rsidR="007D5C84" w:rsidRDefault="007D5C84"/>
        </w:tc>
      </w:tr>
    </w:tbl>
    <w:p w:rsidR="007D5C84" w:rsidRDefault="007D5C84"/>
    <w:p w:rsidR="007D5C84" w:rsidRDefault="007D5C84">
      <w:r>
        <w:t xml:space="preserve">Resultatet är ett dataset där individerna endast förekommer en gång men där samma typ av information om individerna återfinns i flera variabler. Antalet tomma celler är också betydligt större än i det ursprungliga datasetet. </w:t>
      </w:r>
    </w:p>
    <w:p w:rsidR="007D5C84" w:rsidRDefault="007D5C84">
      <w:pPr>
        <w:pStyle w:val="Heading1"/>
      </w:pPr>
      <w:r>
        <w:br w:type="page"/>
      </w:r>
      <w:bookmarkStart w:id="125" w:name="_Ref10113140"/>
      <w:bookmarkStart w:id="126" w:name="_Ref10113155"/>
      <w:bookmarkStart w:id="127" w:name="_Toc22965556"/>
      <w:r>
        <w:lastRenderedPageBreak/>
        <w:t>Att läsa in textfiler (och därmed skapa nya dataset)</w:t>
      </w:r>
      <w:bookmarkEnd w:id="125"/>
      <w:bookmarkEnd w:id="126"/>
      <w:bookmarkEnd w:id="127"/>
    </w:p>
    <w:p w:rsidR="007D5C84" w:rsidRDefault="007D5C84">
      <w:pPr>
        <w:pStyle w:val="frstastyckeutanindragfrstastycke1"/>
      </w:pPr>
      <w:r>
        <w:t xml:space="preserve">Datafiler som beställs av SCB levereras som textfiler. Dessa kan vara av två typer. Antingen är de rena textfiler där positionerna är avgörande för hur man skapar variabler, eller så är de uppdelade i variabler utifrån någon form av separator såsom tabbtecken. En textfil kan se ut på följande sätt (textfiler kan läsa av Word Anteckningar genom att man dubbelklickar på textfilen): </w:t>
      </w:r>
    </w:p>
    <w:p w:rsidR="007D5C84" w:rsidRDefault="007D5C84">
      <w:pPr>
        <w:pStyle w:val="frstastyckeutanindragfrstastycke1"/>
      </w:pPr>
    </w:p>
    <w:p w:rsidR="007D5C84" w:rsidRDefault="007D5C84">
      <w:pPr>
        <w:ind w:firstLine="0"/>
        <w:rPr>
          <w:rFonts w:ascii="SAS Monospace" w:hAnsi="SAS Monospace"/>
          <w:sz w:val="16"/>
        </w:rPr>
      </w:pPr>
      <w:r>
        <w:rPr>
          <w:rFonts w:ascii="SAS Monospace" w:hAnsi="SAS Monospace"/>
          <w:sz w:val="16"/>
        </w:rPr>
        <w:t>PERSONLO</w:t>
      </w:r>
      <w:r>
        <w:rPr>
          <w:rFonts w:ascii="SAS Monospace" w:hAnsi="SAS Monospace"/>
          <w:sz w:val="16"/>
        </w:rPr>
        <w:tab/>
        <w:t>SKOLKOD</w:t>
      </w:r>
      <w:r>
        <w:rPr>
          <w:rFonts w:ascii="SAS Monospace" w:hAnsi="SAS Monospace"/>
          <w:sz w:val="16"/>
        </w:rPr>
        <w:tab/>
        <w:t>STVKOD</w:t>
      </w:r>
      <w:r>
        <w:rPr>
          <w:rFonts w:ascii="SAS Monospace" w:hAnsi="SAS Monospace"/>
          <w:sz w:val="16"/>
        </w:rPr>
        <w:tab/>
        <w:t>TERMIN</w:t>
      </w:r>
      <w:r>
        <w:rPr>
          <w:rFonts w:ascii="SAS Monospace" w:hAnsi="SAS Monospace"/>
          <w:sz w:val="16"/>
        </w:rPr>
        <w:tab/>
      </w:r>
    </w:p>
    <w:p w:rsidR="007D5C84" w:rsidRDefault="007D5C84">
      <w:pPr>
        <w:ind w:firstLine="0"/>
        <w:rPr>
          <w:rFonts w:ascii="SAS Monospace" w:hAnsi="SAS Monospace"/>
          <w:sz w:val="16"/>
        </w:rPr>
      </w:pPr>
      <w:r>
        <w:rPr>
          <w:rFonts w:ascii="SAS Monospace" w:hAnsi="SAS Monospace"/>
          <w:sz w:val="16"/>
        </w:rPr>
        <w:t>1</w:t>
      </w:r>
      <w:r>
        <w:rPr>
          <w:rFonts w:ascii="SAS Monospace" w:hAnsi="SAS Monospace"/>
          <w:sz w:val="16"/>
        </w:rPr>
        <w:tab/>
        <w:t>1480907</w:t>
      </w:r>
      <w:r>
        <w:rPr>
          <w:rFonts w:ascii="SAS Monospace" w:hAnsi="SAS Monospace"/>
          <w:sz w:val="16"/>
        </w:rPr>
        <w:tab/>
        <w:t xml:space="preserve">EP915   </w:t>
      </w:r>
      <w:r>
        <w:rPr>
          <w:rFonts w:ascii="SAS Monospace" w:hAnsi="SAS Monospace"/>
          <w:sz w:val="16"/>
        </w:rPr>
        <w:tab/>
        <w:t>1</w:t>
      </w:r>
    </w:p>
    <w:p w:rsidR="007D5C84" w:rsidRDefault="007D5C84">
      <w:pPr>
        <w:ind w:firstLine="0"/>
        <w:rPr>
          <w:rFonts w:ascii="SAS Monospace" w:hAnsi="SAS Monospace"/>
          <w:sz w:val="16"/>
        </w:rPr>
      </w:pPr>
      <w:r>
        <w:rPr>
          <w:rFonts w:ascii="SAS Monospace" w:hAnsi="SAS Monospace"/>
          <w:sz w:val="16"/>
        </w:rPr>
        <w:t>2</w:t>
      </w:r>
      <w:r>
        <w:rPr>
          <w:rFonts w:ascii="SAS Monospace" w:hAnsi="SAS Monospace"/>
          <w:sz w:val="16"/>
        </w:rPr>
        <w:tab/>
        <w:t>1480907</w:t>
      </w:r>
      <w:r>
        <w:rPr>
          <w:rFonts w:ascii="SAS Monospace" w:hAnsi="SAS Monospace"/>
          <w:sz w:val="16"/>
        </w:rPr>
        <w:tab/>
        <w:t xml:space="preserve">EP915   </w:t>
      </w:r>
      <w:r>
        <w:rPr>
          <w:rFonts w:ascii="SAS Monospace" w:hAnsi="SAS Monospace"/>
          <w:sz w:val="16"/>
        </w:rPr>
        <w:tab/>
        <w:t>3</w:t>
      </w:r>
    </w:p>
    <w:p w:rsidR="007D5C84" w:rsidRDefault="007D5C84">
      <w:pPr>
        <w:ind w:firstLine="0"/>
        <w:rPr>
          <w:rFonts w:ascii="SAS Monospace" w:hAnsi="SAS Monospace"/>
          <w:sz w:val="16"/>
        </w:rPr>
      </w:pPr>
      <w:r>
        <w:rPr>
          <w:rFonts w:ascii="SAS Monospace" w:hAnsi="SAS Monospace"/>
          <w:sz w:val="16"/>
        </w:rPr>
        <w:t>3</w:t>
      </w:r>
      <w:r>
        <w:rPr>
          <w:rFonts w:ascii="SAS Monospace" w:hAnsi="SAS Monospace"/>
          <w:sz w:val="16"/>
        </w:rPr>
        <w:tab/>
        <w:t>1480907</w:t>
      </w:r>
      <w:r>
        <w:rPr>
          <w:rFonts w:ascii="SAS Monospace" w:hAnsi="SAS Monospace"/>
          <w:sz w:val="16"/>
        </w:rPr>
        <w:tab/>
        <w:t xml:space="preserve">EP915   </w:t>
      </w:r>
      <w:r>
        <w:rPr>
          <w:rFonts w:ascii="SAS Monospace" w:hAnsi="SAS Monospace"/>
          <w:sz w:val="16"/>
        </w:rPr>
        <w:tab/>
        <w:t>3</w:t>
      </w:r>
    </w:p>
    <w:p w:rsidR="007D5C84" w:rsidRDefault="007D5C84"/>
    <w:p w:rsidR="007D5C84" w:rsidRDefault="007D5C84">
      <w:pPr>
        <w:pStyle w:val="BodyTextIndent"/>
      </w:pPr>
      <w:r>
        <w:t>Detta är de fyra första raderna på den textfil som innehåller information om alla elever i gymnasieskolan 1997. Totalt innehåller filen 312933 rader, vilka motsvara 312933 individer, elever i det här fallet, samt en inledande rad som talar om vad variablerna heter. Vi kan utgå från denna fil för att exemplifiera hur det går till att läsa in en textfil i SPSS.</w:t>
      </w:r>
    </w:p>
    <w:p w:rsidR="007D5C84" w:rsidRDefault="007D5C84">
      <w:r>
        <w:t xml:space="preserve">Gå in på </w:t>
      </w:r>
      <w:r>
        <w:rPr>
          <w:i/>
          <w:iCs/>
        </w:rPr>
        <w:t>File/Read Text Data....</w:t>
      </w:r>
      <w:r>
        <w:t xml:space="preserve"> Markera den fil du vill läsa in och klicka </w:t>
      </w:r>
      <w:r>
        <w:rPr>
          <w:i/>
          <w:iCs/>
        </w:rPr>
        <w:t>OK</w:t>
      </w:r>
      <w:r>
        <w:t xml:space="preserve">. Följande ruta uppkommer. Klicka </w:t>
      </w:r>
      <w:r>
        <w:rPr>
          <w:i/>
          <w:iCs/>
        </w:rPr>
        <w:t>Nästa</w:t>
      </w:r>
      <w:r>
        <w:t xml:space="preserve">. </w:t>
      </w:r>
    </w:p>
    <w:p w:rsidR="007D5C84" w:rsidRDefault="007D5C84"/>
    <w:p w:rsidR="007D5C84" w:rsidRDefault="00BC46E5">
      <w:pPr>
        <w:rPr>
          <w:b/>
          <w:bCs/>
        </w:rPr>
      </w:pPr>
      <w:r>
        <w:rPr>
          <w:b/>
          <w:bCs/>
          <w:noProof/>
          <w:lang w:eastAsia="sv-SE"/>
        </w:rPr>
        <w:drawing>
          <wp:inline distT="0" distB="0" distL="0" distR="0">
            <wp:extent cx="3721735" cy="321500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721735" cy="3215005"/>
                    </a:xfrm>
                    <a:prstGeom prst="rect">
                      <a:avLst/>
                    </a:prstGeom>
                    <a:noFill/>
                    <a:ln>
                      <a:noFill/>
                    </a:ln>
                  </pic:spPr>
                </pic:pic>
              </a:graphicData>
            </a:graphic>
          </wp:inline>
        </w:drawing>
      </w:r>
    </w:p>
    <w:p w:rsidR="007D5C84" w:rsidRDefault="007D5C84"/>
    <w:p w:rsidR="007D5C84" w:rsidRDefault="007D5C84">
      <w:pPr>
        <w:rPr>
          <w:b/>
          <w:bCs/>
        </w:rPr>
      </w:pPr>
      <w:r>
        <w:t xml:space="preserve">Välj i nästa ruta </w:t>
      </w:r>
      <w:r>
        <w:rPr>
          <w:i/>
          <w:iCs/>
        </w:rPr>
        <w:t xml:space="preserve">Delimited </w:t>
      </w:r>
      <w:r>
        <w:t xml:space="preserve">(som vi ser i </w:t>
      </w:r>
      <w:r>
        <w:rPr>
          <w:i/>
          <w:iCs/>
        </w:rPr>
        <w:t xml:space="preserve">Text File-fönstret </w:t>
      </w:r>
      <w:r>
        <w:t xml:space="preserve">är texten uppdelad med ٱ, vilket innebär att den är separerad med tabbar). Markera sedan att variabelnamne finns överst i filen. Klicka </w:t>
      </w:r>
      <w:r>
        <w:rPr>
          <w:i/>
          <w:iCs/>
        </w:rPr>
        <w:t>Nästa</w:t>
      </w:r>
      <w:r>
        <w:t>.</w:t>
      </w:r>
    </w:p>
    <w:p w:rsidR="007D5C84" w:rsidRDefault="00BC46E5">
      <w:r>
        <w:rPr>
          <w:noProof/>
          <w:lang w:eastAsia="sv-SE"/>
        </w:rPr>
        <w:lastRenderedPageBreak/>
        <w:drawing>
          <wp:inline distT="0" distB="0" distL="0" distR="0">
            <wp:extent cx="3721735" cy="321500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721735" cy="3215005"/>
                    </a:xfrm>
                    <a:prstGeom prst="rect">
                      <a:avLst/>
                    </a:prstGeom>
                    <a:noFill/>
                    <a:ln>
                      <a:noFill/>
                    </a:ln>
                  </pic:spPr>
                </pic:pic>
              </a:graphicData>
            </a:graphic>
          </wp:inline>
        </w:drawing>
      </w:r>
    </w:p>
    <w:p w:rsidR="007D5C84" w:rsidRDefault="007D5C84"/>
    <w:p w:rsidR="007D5C84" w:rsidRDefault="007D5C84">
      <w:r>
        <w:t>Kontrollera att textfilen börjar importeras på rätt rad. I vårt fall skall det stå rad nummer 2. Välj därefter att importera alla observationer (</w:t>
      </w:r>
      <w:r>
        <w:rPr>
          <w:i/>
          <w:iCs/>
        </w:rPr>
        <w:t>Cases</w:t>
      </w:r>
      <w:r>
        <w:t xml:space="preserve">). Notera att en observation inte behöver vara liktydigt med en rad, man kan ha observationer som sträcker sig över flera rader. Klicka </w:t>
      </w:r>
      <w:r>
        <w:rPr>
          <w:i/>
          <w:iCs/>
        </w:rPr>
        <w:t>Nästa</w:t>
      </w:r>
      <w:r>
        <w:t>.</w:t>
      </w:r>
    </w:p>
    <w:p w:rsidR="007D5C84" w:rsidRDefault="007D5C84"/>
    <w:p w:rsidR="007D5C84" w:rsidRDefault="00BC46E5">
      <w:r>
        <w:rPr>
          <w:noProof/>
          <w:lang w:eastAsia="sv-SE"/>
        </w:rPr>
        <w:drawing>
          <wp:inline distT="0" distB="0" distL="0" distR="0">
            <wp:extent cx="3721735" cy="321500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721735" cy="3215005"/>
                    </a:xfrm>
                    <a:prstGeom prst="rect">
                      <a:avLst/>
                    </a:prstGeom>
                    <a:noFill/>
                    <a:ln>
                      <a:noFill/>
                    </a:ln>
                  </pic:spPr>
                </pic:pic>
              </a:graphicData>
            </a:graphic>
          </wp:inline>
        </w:drawing>
      </w:r>
    </w:p>
    <w:p w:rsidR="007D5C84" w:rsidRDefault="007D5C84"/>
    <w:p w:rsidR="007D5C84" w:rsidRDefault="007D5C84">
      <w:r>
        <w:t xml:space="preserve">I nästa steg väljer du vilka typer av separatorer som finns i textfilen. I vårt fall skall endast </w:t>
      </w:r>
      <w:r>
        <w:rPr>
          <w:i/>
          <w:iCs/>
        </w:rPr>
        <w:t xml:space="preserve">Tab </w:t>
      </w:r>
      <w:r>
        <w:t xml:space="preserve">kryssas i. </w:t>
      </w:r>
    </w:p>
    <w:p w:rsidR="007D5C84" w:rsidRDefault="00BC46E5">
      <w:r>
        <w:rPr>
          <w:noProof/>
          <w:lang w:eastAsia="sv-SE"/>
        </w:rPr>
        <w:lastRenderedPageBreak/>
        <w:drawing>
          <wp:inline distT="0" distB="0" distL="0" distR="0">
            <wp:extent cx="3721735" cy="321500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721735" cy="3215005"/>
                    </a:xfrm>
                    <a:prstGeom prst="rect">
                      <a:avLst/>
                    </a:prstGeom>
                    <a:noFill/>
                    <a:ln>
                      <a:noFill/>
                    </a:ln>
                  </pic:spPr>
                </pic:pic>
              </a:graphicData>
            </a:graphic>
          </wp:inline>
        </w:drawing>
      </w:r>
    </w:p>
    <w:p w:rsidR="007D5C84" w:rsidRDefault="007D5C84"/>
    <w:p w:rsidR="007D5C84" w:rsidRDefault="007D5C84">
      <w:r>
        <w:t xml:space="preserve">Nästa steg möjliggör specificering av variablerna. Vill vi exempelvis ändra namnet på någon variabel gör vi det i rutan för </w:t>
      </w:r>
      <w:r>
        <w:rPr>
          <w:i/>
          <w:iCs/>
        </w:rPr>
        <w:t>Variable name</w:t>
      </w:r>
      <w:r>
        <w:t xml:space="preserve">. Vi kan också bestämma vilken typ av data det är, exempelvis en numerisk variabel eller en textvariabel, genom att ändra i </w:t>
      </w:r>
      <w:r>
        <w:rPr>
          <w:i/>
          <w:iCs/>
        </w:rPr>
        <w:t>Data format</w:t>
      </w:r>
      <w:r>
        <w:t xml:space="preserve">. Det går även att välja att inte importera en variabel. Klicka </w:t>
      </w:r>
      <w:r>
        <w:rPr>
          <w:i/>
          <w:iCs/>
        </w:rPr>
        <w:t>Nästa</w:t>
      </w:r>
      <w:r>
        <w:t xml:space="preserve"> efter att alla inställningar är gjorda.</w:t>
      </w:r>
    </w:p>
    <w:p w:rsidR="007D5C84" w:rsidRDefault="007D5C84"/>
    <w:p w:rsidR="007D5C84" w:rsidRDefault="00BC46E5">
      <w:r>
        <w:rPr>
          <w:noProof/>
          <w:lang w:eastAsia="sv-SE"/>
        </w:rPr>
        <w:drawing>
          <wp:inline distT="0" distB="0" distL="0" distR="0">
            <wp:extent cx="3721735" cy="321500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721735" cy="3215005"/>
                    </a:xfrm>
                    <a:prstGeom prst="rect">
                      <a:avLst/>
                    </a:prstGeom>
                    <a:noFill/>
                    <a:ln>
                      <a:noFill/>
                    </a:ln>
                  </pic:spPr>
                </pic:pic>
              </a:graphicData>
            </a:graphic>
          </wp:inline>
        </w:drawing>
      </w:r>
    </w:p>
    <w:p w:rsidR="007D5C84" w:rsidRDefault="007D5C84"/>
    <w:p w:rsidR="007D5C84" w:rsidRDefault="007D5C84">
      <w:r>
        <w:t xml:space="preserve">Markera här </w:t>
      </w:r>
      <w:r>
        <w:rPr>
          <w:i/>
          <w:iCs/>
        </w:rPr>
        <w:t>paste syntax</w:t>
      </w:r>
      <w:r>
        <w:t>. Det är alltid bra att spara inläsningsskriptet. Dels kanske man behöver läsa in filen igen, dels kanske man vill korrigera något i inläsningen av data.</w:t>
      </w:r>
    </w:p>
    <w:p w:rsidR="007D5C84" w:rsidRDefault="00BC46E5">
      <w:r>
        <w:rPr>
          <w:noProof/>
          <w:lang w:eastAsia="sv-SE"/>
        </w:rPr>
        <w:lastRenderedPageBreak/>
        <w:drawing>
          <wp:inline distT="0" distB="0" distL="0" distR="0">
            <wp:extent cx="3721735" cy="321500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721735" cy="3215005"/>
                    </a:xfrm>
                    <a:prstGeom prst="rect">
                      <a:avLst/>
                    </a:prstGeom>
                    <a:noFill/>
                    <a:ln>
                      <a:noFill/>
                    </a:ln>
                  </pic:spPr>
                </pic:pic>
              </a:graphicData>
            </a:graphic>
          </wp:inline>
        </w:drawing>
      </w:r>
    </w:p>
    <w:p w:rsidR="007D5C84" w:rsidRDefault="007D5C84"/>
    <w:p w:rsidR="007D5C84" w:rsidRDefault="007D5C84">
      <w:r>
        <w:t>Det skript vi erhåller ser ut som följer:</w:t>
      </w:r>
    </w:p>
    <w:p w:rsidR="007D5C84" w:rsidRDefault="007D5C84"/>
    <w:p w:rsidR="007D5C84"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US"/>
        </w:rPr>
        <w:t>GET DATA  /TYPE = TXT</w:t>
      </w:r>
    </w:p>
    <w:p w:rsidR="007D5C84" w:rsidRPr="00C71779"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US"/>
        </w:rPr>
        <w:t xml:space="preserve"> </w:t>
      </w:r>
      <w:r w:rsidRPr="00C71779">
        <w:rPr>
          <w:rFonts w:ascii="Arial" w:hAnsi="Arial" w:cs="Arial"/>
          <w:color w:val="auto"/>
          <w:sz w:val="20"/>
          <w:lang w:val="en-US"/>
        </w:rPr>
        <w:t>/FILE = 'D:\Statistikfiler\gym9798\GymnSCB\Dataregister\Sasdata\pop97.txt'</w:t>
      </w:r>
    </w:p>
    <w:p w:rsidR="007D5C84" w:rsidRDefault="007D5C84">
      <w:pPr>
        <w:autoSpaceDE w:val="0"/>
        <w:autoSpaceDN w:val="0"/>
        <w:adjustRightInd w:val="0"/>
        <w:ind w:firstLine="0"/>
        <w:rPr>
          <w:rFonts w:ascii="Arial" w:hAnsi="Arial" w:cs="Arial"/>
          <w:color w:val="auto"/>
          <w:sz w:val="20"/>
          <w:lang w:val="en-US"/>
        </w:rPr>
      </w:pPr>
      <w:r w:rsidRPr="00C71779">
        <w:rPr>
          <w:rFonts w:ascii="Arial" w:hAnsi="Arial" w:cs="Arial"/>
          <w:color w:val="auto"/>
          <w:sz w:val="20"/>
          <w:lang w:val="en-US"/>
        </w:rPr>
        <w:t xml:space="preserve"> </w:t>
      </w:r>
      <w:r>
        <w:rPr>
          <w:rFonts w:ascii="Arial" w:hAnsi="Arial" w:cs="Arial"/>
          <w:color w:val="auto"/>
          <w:sz w:val="20"/>
          <w:lang w:val="en-US"/>
        </w:rPr>
        <w:t>/DELCASE = LINE</w:t>
      </w:r>
    </w:p>
    <w:p w:rsidR="007D5C84"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US"/>
        </w:rPr>
        <w:t xml:space="preserve"> /DELIMITERS = "\t"</w:t>
      </w:r>
    </w:p>
    <w:p w:rsidR="007D5C84"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US"/>
        </w:rPr>
        <w:t xml:space="preserve"> /ARRANGEMENT = DELIMITED</w:t>
      </w:r>
    </w:p>
    <w:p w:rsidR="007D5C84"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US"/>
        </w:rPr>
        <w:t xml:space="preserve"> /FIRSTCASE = 2</w:t>
      </w:r>
    </w:p>
    <w:p w:rsidR="007D5C84" w:rsidRPr="00C71779" w:rsidRDefault="007D5C84">
      <w:pPr>
        <w:autoSpaceDE w:val="0"/>
        <w:autoSpaceDN w:val="0"/>
        <w:adjustRightInd w:val="0"/>
        <w:ind w:firstLine="0"/>
        <w:rPr>
          <w:rFonts w:ascii="Arial" w:hAnsi="Arial" w:cs="Arial"/>
          <w:color w:val="auto"/>
          <w:sz w:val="20"/>
        </w:rPr>
      </w:pPr>
      <w:r>
        <w:rPr>
          <w:rFonts w:ascii="Arial" w:hAnsi="Arial" w:cs="Arial"/>
          <w:color w:val="auto"/>
          <w:sz w:val="20"/>
          <w:lang w:val="en-US"/>
        </w:rPr>
        <w:t xml:space="preserve"> </w:t>
      </w:r>
      <w:r w:rsidRPr="00C71779">
        <w:rPr>
          <w:rFonts w:ascii="Arial" w:hAnsi="Arial" w:cs="Arial"/>
          <w:color w:val="auto"/>
          <w:sz w:val="20"/>
        </w:rPr>
        <w:t>/IMPORTCASE = ALL</w:t>
      </w:r>
    </w:p>
    <w:p w:rsidR="007D5C84" w:rsidRPr="00C71779" w:rsidRDefault="007D5C84">
      <w:pPr>
        <w:autoSpaceDE w:val="0"/>
        <w:autoSpaceDN w:val="0"/>
        <w:adjustRightInd w:val="0"/>
        <w:ind w:firstLine="0"/>
        <w:rPr>
          <w:rFonts w:ascii="Arial" w:hAnsi="Arial" w:cs="Arial"/>
          <w:color w:val="auto"/>
          <w:sz w:val="20"/>
        </w:rPr>
      </w:pPr>
      <w:r w:rsidRPr="00C71779">
        <w:rPr>
          <w:rFonts w:ascii="Arial" w:hAnsi="Arial" w:cs="Arial"/>
          <w:color w:val="auto"/>
          <w:sz w:val="20"/>
        </w:rPr>
        <w:t xml:space="preserve"> /VARIABLES =</w:t>
      </w:r>
    </w:p>
    <w:p w:rsidR="007D5C84" w:rsidRDefault="007D5C84">
      <w:pPr>
        <w:autoSpaceDE w:val="0"/>
        <w:autoSpaceDN w:val="0"/>
        <w:adjustRightInd w:val="0"/>
        <w:ind w:firstLine="0"/>
        <w:rPr>
          <w:rFonts w:ascii="Arial" w:hAnsi="Arial" w:cs="Arial"/>
          <w:color w:val="auto"/>
          <w:sz w:val="20"/>
        </w:rPr>
      </w:pPr>
      <w:r w:rsidRPr="00C71779">
        <w:rPr>
          <w:rFonts w:ascii="Arial" w:hAnsi="Arial" w:cs="Arial"/>
          <w:color w:val="auto"/>
          <w:sz w:val="20"/>
        </w:rPr>
        <w:t xml:space="preserve"> </w:t>
      </w:r>
      <w:r>
        <w:rPr>
          <w:rFonts w:ascii="Arial" w:hAnsi="Arial" w:cs="Arial"/>
          <w:color w:val="auto"/>
          <w:sz w:val="20"/>
        </w:rPr>
        <w:t>PERSONLO F3.2</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 SKOLKOD F7.2</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 STVKOD A8</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 TERMIN F1.0</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 ARAK9 F2.1</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 SKOLAK9 F9.2</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 BETYG F27.2</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 HEMSP F3.2</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 TILLVAL F1.0</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 MEDELBET F2.1</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 ARSOKT F2.1</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 U_ANS_U1 F6.2</w:t>
      </w:r>
    </w:p>
    <w:p w:rsidR="007D5C84" w:rsidRPr="00C71779" w:rsidRDefault="007D5C84">
      <w:pPr>
        <w:autoSpaceDE w:val="0"/>
        <w:autoSpaceDN w:val="0"/>
        <w:adjustRightInd w:val="0"/>
        <w:ind w:firstLine="0"/>
        <w:rPr>
          <w:rFonts w:ascii="Arial" w:hAnsi="Arial" w:cs="Arial"/>
          <w:color w:val="auto"/>
          <w:sz w:val="20"/>
          <w:lang w:val="fr-FR"/>
        </w:rPr>
      </w:pPr>
      <w:r>
        <w:rPr>
          <w:rFonts w:ascii="Arial" w:hAnsi="Arial" w:cs="Arial"/>
          <w:color w:val="auto"/>
          <w:sz w:val="20"/>
        </w:rPr>
        <w:t xml:space="preserve"> </w:t>
      </w:r>
      <w:r w:rsidRPr="00C71779">
        <w:rPr>
          <w:rFonts w:ascii="Arial" w:hAnsi="Arial" w:cs="Arial"/>
          <w:color w:val="auto"/>
          <w:sz w:val="20"/>
          <w:lang w:val="fr-FR"/>
        </w:rPr>
        <w:t>U_ANS_U2 F6.2</w:t>
      </w:r>
    </w:p>
    <w:p w:rsidR="007D5C84" w:rsidRPr="00C71779" w:rsidRDefault="007D5C84">
      <w:pPr>
        <w:autoSpaceDE w:val="0"/>
        <w:autoSpaceDN w:val="0"/>
        <w:adjustRightInd w:val="0"/>
        <w:ind w:firstLine="0"/>
        <w:rPr>
          <w:rFonts w:ascii="Arial" w:hAnsi="Arial" w:cs="Arial"/>
          <w:color w:val="auto"/>
          <w:sz w:val="20"/>
          <w:lang w:val="fr-FR"/>
        </w:rPr>
      </w:pPr>
      <w:r w:rsidRPr="00C71779">
        <w:rPr>
          <w:rFonts w:ascii="Arial" w:hAnsi="Arial" w:cs="Arial"/>
          <w:color w:val="auto"/>
          <w:sz w:val="20"/>
          <w:lang w:val="fr-FR"/>
        </w:rPr>
        <w:t xml:space="preserve"> U_ANS_U3 F6.2</w:t>
      </w:r>
    </w:p>
    <w:p w:rsidR="007D5C84" w:rsidRPr="00C71779" w:rsidRDefault="007D5C84">
      <w:pPr>
        <w:autoSpaceDE w:val="0"/>
        <w:autoSpaceDN w:val="0"/>
        <w:adjustRightInd w:val="0"/>
        <w:ind w:firstLine="0"/>
        <w:rPr>
          <w:rFonts w:ascii="Arial" w:hAnsi="Arial" w:cs="Arial"/>
          <w:color w:val="auto"/>
          <w:sz w:val="20"/>
          <w:lang w:val="fr-FR"/>
        </w:rPr>
      </w:pPr>
      <w:r w:rsidRPr="00C71779">
        <w:rPr>
          <w:rFonts w:ascii="Arial" w:hAnsi="Arial" w:cs="Arial"/>
          <w:color w:val="auto"/>
          <w:sz w:val="20"/>
          <w:lang w:val="fr-FR"/>
        </w:rPr>
        <w:t xml:space="preserve"> U_UTBSTV F6.2</w:t>
      </w:r>
    </w:p>
    <w:p w:rsidR="007D5C84" w:rsidRPr="00C71779" w:rsidRDefault="007D5C84">
      <w:pPr>
        <w:autoSpaceDE w:val="0"/>
        <w:autoSpaceDN w:val="0"/>
        <w:adjustRightInd w:val="0"/>
        <w:ind w:firstLine="0"/>
        <w:rPr>
          <w:rFonts w:ascii="Arial" w:hAnsi="Arial" w:cs="Arial"/>
          <w:color w:val="auto"/>
          <w:sz w:val="20"/>
          <w:lang w:val="fr-FR"/>
        </w:rPr>
      </w:pPr>
      <w:r w:rsidRPr="00C71779">
        <w:rPr>
          <w:rFonts w:ascii="Arial" w:hAnsi="Arial" w:cs="Arial"/>
          <w:color w:val="auto"/>
          <w:sz w:val="20"/>
          <w:lang w:val="fr-FR"/>
        </w:rPr>
        <w:t xml:space="preserve"> U_UTBSKO F7.2</w:t>
      </w:r>
    </w:p>
    <w:p w:rsidR="007D5C84" w:rsidRPr="00C71779" w:rsidRDefault="007D5C84">
      <w:pPr>
        <w:autoSpaceDE w:val="0"/>
        <w:autoSpaceDN w:val="0"/>
        <w:adjustRightInd w:val="0"/>
        <w:ind w:firstLine="0"/>
        <w:rPr>
          <w:rFonts w:ascii="Arial" w:hAnsi="Arial" w:cs="Arial"/>
          <w:color w:val="auto"/>
          <w:sz w:val="20"/>
          <w:lang w:val="en-US"/>
        </w:rPr>
      </w:pPr>
      <w:r w:rsidRPr="00C71779">
        <w:rPr>
          <w:rFonts w:ascii="Arial" w:hAnsi="Arial" w:cs="Arial"/>
          <w:color w:val="auto"/>
          <w:sz w:val="20"/>
          <w:lang w:val="fr-FR"/>
        </w:rPr>
        <w:t xml:space="preserve"> </w:t>
      </w:r>
      <w:r w:rsidRPr="00C71779">
        <w:rPr>
          <w:rFonts w:ascii="Arial" w:hAnsi="Arial" w:cs="Arial"/>
          <w:color w:val="auto"/>
          <w:sz w:val="20"/>
          <w:lang w:val="en-US"/>
        </w:rPr>
        <w:t>KON F1.0</w:t>
      </w:r>
    </w:p>
    <w:p w:rsidR="007D5C84" w:rsidRPr="00C71779" w:rsidRDefault="007D5C84">
      <w:pPr>
        <w:autoSpaceDE w:val="0"/>
        <w:autoSpaceDN w:val="0"/>
        <w:adjustRightInd w:val="0"/>
        <w:ind w:firstLine="0"/>
        <w:rPr>
          <w:rFonts w:ascii="Arial" w:hAnsi="Arial" w:cs="Arial"/>
          <w:color w:val="auto"/>
          <w:sz w:val="20"/>
          <w:lang w:val="en-US"/>
        </w:rPr>
      </w:pPr>
      <w:r w:rsidRPr="00C71779">
        <w:rPr>
          <w:rFonts w:ascii="Arial" w:hAnsi="Arial" w:cs="Arial"/>
          <w:color w:val="auto"/>
          <w:sz w:val="20"/>
          <w:lang w:val="en-US"/>
        </w:rPr>
        <w:t xml:space="preserve"> FODAR F2.1</w:t>
      </w:r>
    </w:p>
    <w:p w:rsidR="007D5C84" w:rsidRPr="00C71779" w:rsidRDefault="007D5C84">
      <w:pPr>
        <w:autoSpaceDE w:val="0"/>
        <w:autoSpaceDN w:val="0"/>
        <w:adjustRightInd w:val="0"/>
        <w:ind w:firstLine="0"/>
        <w:rPr>
          <w:rFonts w:ascii="Arial" w:hAnsi="Arial" w:cs="Arial"/>
          <w:color w:val="auto"/>
          <w:sz w:val="20"/>
          <w:lang w:val="en-US"/>
        </w:rPr>
      </w:pPr>
      <w:r w:rsidRPr="00C71779">
        <w:rPr>
          <w:rFonts w:ascii="Arial" w:hAnsi="Arial" w:cs="Arial"/>
          <w:color w:val="auto"/>
          <w:sz w:val="20"/>
          <w:lang w:val="en-US"/>
        </w:rPr>
        <w:t xml:space="preserve"> .</w:t>
      </w:r>
    </w:p>
    <w:p w:rsidR="007D5C84" w:rsidRPr="00C71779" w:rsidRDefault="007D5C84">
      <w:pPr>
        <w:autoSpaceDE w:val="0"/>
        <w:autoSpaceDN w:val="0"/>
        <w:adjustRightInd w:val="0"/>
        <w:ind w:firstLine="0"/>
        <w:rPr>
          <w:rFonts w:ascii="Arial" w:hAnsi="Arial" w:cs="Arial"/>
          <w:color w:val="auto"/>
          <w:sz w:val="20"/>
          <w:lang w:val="en-US"/>
        </w:rPr>
      </w:pPr>
      <w:r w:rsidRPr="00C71779">
        <w:rPr>
          <w:rFonts w:ascii="Arial" w:hAnsi="Arial" w:cs="Arial"/>
          <w:color w:val="auto"/>
          <w:sz w:val="20"/>
          <w:lang w:val="en-US"/>
        </w:rPr>
        <w:t>CACHE.</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EXECUTE.</w:t>
      </w:r>
    </w:p>
    <w:p w:rsidR="007D5C84" w:rsidRDefault="007D5C84"/>
    <w:p w:rsidR="007D5C84" w:rsidRDefault="007D5C84">
      <w:r>
        <w:t xml:space="preserve">Vi kan här göra vissa korrigeringar. För det första Kan vi se att vissa variabler får värden med F framför. Detta betyder att det handlar om numeriska värden. F2.1 betyder att variabel får 2 siffror med 1 decimal. Man kan här justera så att man slipper decimalerna genom att skriva F2.0 eller F2. Variabler med A framför är strängvariabler eller textvariabler. </w:t>
      </w:r>
    </w:p>
    <w:p w:rsidR="007D5C84" w:rsidRDefault="007D5C84">
      <w:r>
        <w:lastRenderedPageBreak/>
        <w:t xml:space="preserve">Vi kan justera alla numeriska variabler så att de inte får decimaler, detta eftersom de inte finns några decimalvärden i ursprungsdata. En annan korrigering är att vi ändrar antalet tecken i variabeln </w:t>
      </w:r>
      <w:r>
        <w:rPr>
          <w:rFonts w:ascii="Arial" w:hAnsi="Arial" w:cs="Arial"/>
          <w:color w:val="auto"/>
          <w:sz w:val="20"/>
        </w:rPr>
        <w:t>PERSONLO</w:t>
      </w:r>
      <w:r>
        <w:t xml:space="preserve"> från 3 till 7 (SPSS utgår från de översta raderna i textfilen och där finns inte fler än 3 siffror i </w:t>
      </w:r>
      <w:r>
        <w:rPr>
          <w:rFonts w:ascii="Arial" w:hAnsi="Arial" w:cs="Arial"/>
          <w:color w:val="auto"/>
          <w:sz w:val="20"/>
        </w:rPr>
        <w:t>PERSONLO</w:t>
      </w:r>
      <w:r>
        <w:t>, vilket gör att endast 3 tecken föreslås. Man bör här vara observant och kolla med en rad i slutet av textfilen så att det stämmer. Det justerade skriptet ser ut enligt följande:</w:t>
      </w:r>
    </w:p>
    <w:p w:rsidR="007D5C84" w:rsidRDefault="007D5C84"/>
    <w:p w:rsidR="007D5C84" w:rsidRPr="00C71779" w:rsidRDefault="007D5C84">
      <w:pPr>
        <w:autoSpaceDE w:val="0"/>
        <w:autoSpaceDN w:val="0"/>
        <w:adjustRightInd w:val="0"/>
        <w:ind w:firstLine="0"/>
        <w:rPr>
          <w:rFonts w:ascii="Arial" w:hAnsi="Arial" w:cs="Arial"/>
          <w:color w:val="auto"/>
          <w:sz w:val="20"/>
        </w:rPr>
      </w:pPr>
      <w:r w:rsidRPr="00C71779">
        <w:rPr>
          <w:rFonts w:ascii="Arial" w:hAnsi="Arial" w:cs="Arial"/>
          <w:color w:val="auto"/>
          <w:sz w:val="20"/>
        </w:rPr>
        <w:t>GET DATA  /TYPE = TXT</w:t>
      </w:r>
    </w:p>
    <w:p w:rsidR="007D5C84" w:rsidRDefault="007D5C84">
      <w:pPr>
        <w:autoSpaceDE w:val="0"/>
        <w:autoSpaceDN w:val="0"/>
        <w:adjustRightInd w:val="0"/>
        <w:ind w:firstLine="0"/>
        <w:rPr>
          <w:rFonts w:ascii="Arial" w:hAnsi="Arial" w:cs="Arial"/>
          <w:color w:val="auto"/>
          <w:sz w:val="20"/>
        </w:rPr>
      </w:pPr>
      <w:r w:rsidRPr="00C71779">
        <w:rPr>
          <w:rFonts w:ascii="Arial" w:hAnsi="Arial" w:cs="Arial"/>
          <w:color w:val="auto"/>
          <w:sz w:val="20"/>
        </w:rPr>
        <w:t xml:space="preserve"> </w:t>
      </w:r>
      <w:r>
        <w:rPr>
          <w:rFonts w:ascii="Arial" w:hAnsi="Arial" w:cs="Arial"/>
          <w:color w:val="auto"/>
          <w:sz w:val="20"/>
        </w:rPr>
        <w:t>/FILE = 'D:\Statistikfiler\gym9798\GymnSCB\Dataregister\Sasdata\pop97.txt'</w:t>
      </w:r>
    </w:p>
    <w:p w:rsidR="007D5C84"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rPr>
        <w:t xml:space="preserve"> </w:t>
      </w:r>
      <w:r>
        <w:rPr>
          <w:rFonts w:ascii="Arial" w:hAnsi="Arial" w:cs="Arial"/>
          <w:color w:val="auto"/>
          <w:sz w:val="20"/>
          <w:lang w:val="en-US"/>
        </w:rPr>
        <w:t>/DELCASE = LINE</w:t>
      </w:r>
    </w:p>
    <w:p w:rsidR="007D5C84"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US"/>
        </w:rPr>
        <w:t xml:space="preserve"> /DELIMITERS = "\t"</w:t>
      </w:r>
    </w:p>
    <w:p w:rsidR="007D5C84"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US"/>
        </w:rPr>
        <w:t xml:space="preserve"> /ARRANGEMENT = DELIMITED</w:t>
      </w:r>
    </w:p>
    <w:p w:rsidR="007D5C84" w:rsidRDefault="007D5C84">
      <w:pPr>
        <w:autoSpaceDE w:val="0"/>
        <w:autoSpaceDN w:val="0"/>
        <w:adjustRightInd w:val="0"/>
        <w:ind w:firstLine="0"/>
        <w:rPr>
          <w:rFonts w:ascii="Arial" w:hAnsi="Arial" w:cs="Arial"/>
          <w:color w:val="auto"/>
          <w:sz w:val="20"/>
          <w:lang w:val="en-US"/>
        </w:rPr>
      </w:pPr>
      <w:r>
        <w:rPr>
          <w:rFonts w:ascii="Arial" w:hAnsi="Arial" w:cs="Arial"/>
          <w:color w:val="auto"/>
          <w:sz w:val="20"/>
          <w:lang w:val="en-US"/>
        </w:rPr>
        <w:t xml:space="preserve"> /FIRSTCASE = 2</w:t>
      </w:r>
    </w:p>
    <w:p w:rsidR="007D5C84" w:rsidRPr="00C71779" w:rsidRDefault="007D5C84">
      <w:pPr>
        <w:autoSpaceDE w:val="0"/>
        <w:autoSpaceDN w:val="0"/>
        <w:adjustRightInd w:val="0"/>
        <w:ind w:firstLine="0"/>
        <w:rPr>
          <w:rFonts w:ascii="Arial" w:hAnsi="Arial" w:cs="Arial"/>
          <w:color w:val="auto"/>
          <w:sz w:val="20"/>
        </w:rPr>
      </w:pPr>
      <w:r>
        <w:rPr>
          <w:rFonts w:ascii="Arial" w:hAnsi="Arial" w:cs="Arial"/>
          <w:color w:val="auto"/>
          <w:sz w:val="20"/>
          <w:lang w:val="en-US"/>
        </w:rPr>
        <w:t xml:space="preserve"> </w:t>
      </w:r>
      <w:r w:rsidRPr="00C71779">
        <w:rPr>
          <w:rFonts w:ascii="Arial" w:hAnsi="Arial" w:cs="Arial"/>
          <w:color w:val="auto"/>
          <w:sz w:val="20"/>
        </w:rPr>
        <w:t>/IMPORTCASE = ALL</w:t>
      </w:r>
    </w:p>
    <w:p w:rsidR="007D5C84" w:rsidRPr="00C71779" w:rsidRDefault="007D5C84">
      <w:pPr>
        <w:autoSpaceDE w:val="0"/>
        <w:autoSpaceDN w:val="0"/>
        <w:adjustRightInd w:val="0"/>
        <w:ind w:firstLine="0"/>
        <w:rPr>
          <w:rFonts w:ascii="Arial" w:hAnsi="Arial" w:cs="Arial"/>
          <w:color w:val="auto"/>
          <w:sz w:val="20"/>
        </w:rPr>
      </w:pPr>
      <w:r w:rsidRPr="00C71779">
        <w:rPr>
          <w:rFonts w:ascii="Arial" w:hAnsi="Arial" w:cs="Arial"/>
          <w:color w:val="auto"/>
          <w:sz w:val="20"/>
        </w:rPr>
        <w:t xml:space="preserve"> /VARIABLES =</w:t>
      </w:r>
    </w:p>
    <w:p w:rsidR="007D5C84" w:rsidRDefault="007D5C84">
      <w:pPr>
        <w:autoSpaceDE w:val="0"/>
        <w:autoSpaceDN w:val="0"/>
        <w:adjustRightInd w:val="0"/>
        <w:ind w:firstLine="0"/>
        <w:rPr>
          <w:rFonts w:ascii="Arial" w:hAnsi="Arial" w:cs="Arial"/>
          <w:color w:val="auto"/>
          <w:sz w:val="20"/>
        </w:rPr>
      </w:pPr>
      <w:r w:rsidRPr="00C71779">
        <w:rPr>
          <w:rFonts w:ascii="Arial" w:hAnsi="Arial" w:cs="Arial"/>
          <w:color w:val="auto"/>
          <w:sz w:val="20"/>
        </w:rPr>
        <w:t xml:space="preserve"> </w:t>
      </w:r>
      <w:r>
        <w:rPr>
          <w:rFonts w:ascii="Arial" w:hAnsi="Arial" w:cs="Arial"/>
          <w:color w:val="auto"/>
          <w:sz w:val="20"/>
        </w:rPr>
        <w:t>PERSONLO F7</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 SKOLKOD F7</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 STVKOD A8</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 TERMIN F1</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 ARAK9 F2</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 SKOLAK9 F9</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 BETYG A27</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 HEMSP F3</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 TILLVAL F1</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 MEDELBET F2</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 ARSOKT F2</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 xml:space="preserve"> U_ANS_U1 F6</w:t>
      </w:r>
    </w:p>
    <w:p w:rsidR="007D5C84" w:rsidRPr="00C71779" w:rsidRDefault="007D5C84">
      <w:pPr>
        <w:autoSpaceDE w:val="0"/>
        <w:autoSpaceDN w:val="0"/>
        <w:adjustRightInd w:val="0"/>
        <w:ind w:firstLine="0"/>
        <w:rPr>
          <w:rFonts w:ascii="Arial" w:hAnsi="Arial" w:cs="Arial"/>
          <w:color w:val="auto"/>
          <w:sz w:val="20"/>
          <w:lang w:val="fr-FR"/>
        </w:rPr>
      </w:pPr>
      <w:r>
        <w:rPr>
          <w:rFonts w:ascii="Arial" w:hAnsi="Arial" w:cs="Arial"/>
          <w:color w:val="auto"/>
          <w:sz w:val="20"/>
        </w:rPr>
        <w:t xml:space="preserve"> </w:t>
      </w:r>
      <w:r w:rsidRPr="00C71779">
        <w:rPr>
          <w:rFonts w:ascii="Arial" w:hAnsi="Arial" w:cs="Arial"/>
          <w:color w:val="auto"/>
          <w:sz w:val="20"/>
          <w:lang w:val="fr-FR"/>
        </w:rPr>
        <w:t>U_ANS_U2 F6</w:t>
      </w:r>
    </w:p>
    <w:p w:rsidR="007D5C84" w:rsidRPr="00C71779" w:rsidRDefault="007D5C84">
      <w:pPr>
        <w:autoSpaceDE w:val="0"/>
        <w:autoSpaceDN w:val="0"/>
        <w:adjustRightInd w:val="0"/>
        <w:ind w:firstLine="0"/>
        <w:rPr>
          <w:rFonts w:ascii="Arial" w:hAnsi="Arial" w:cs="Arial"/>
          <w:color w:val="auto"/>
          <w:sz w:val="20"/>
          <w:lang w:val="fr-FR"/>
        </w:rPr>
      </w:pPr>
      <w:r w:rsidRPr="00C71779">
        <w:rPr>
          <w:rFonts w:ascii="Arial" w:hAnsi="Arial" w:cs="Arial"/>
          <w:color w:val="auto"/>
          <w:sz w:val="20"/>
          <w:lang w:val="fr-FR"/>
        </w:rPr>
        <w:t xml:space="preserve"> U_ANS_U3 F6</w:t>
      </w:r>
    </w:p>
    <w:p w:rsidR="007D5C84" w:rsidRPr="00C71779" w:rsidRDefault="007D5C84">
      <w:pPr>
        <w:autoSpaceDE w:val="0"/>
        <w:autoSpaceDN w:val="0"/>
        <w:adjustRightInd w:val="0"/>
        <w:ind w:firstLine="0"/>
        <w:rPr>
          <w:rFonts w:ascii="Arial" w:hAnsi="Arial" w:cs="Arial"/>
          <w:color w:val="auto"/>
          <w:sz w:val="20"/>
          <w:lang w:val="fr-FR"/>
        </w:rPr>
      </w:pPr>
      <w:r w:rsidRPr="00C71779">
        <w:rPr>
          <w:rFonts w:ascii="Arial" w:hAnsi="Arial" w:cs="Arial"/>
          <w:color w:val="auto"/>
          <w:sz w:val="20"/>
          <w:lang w:val="fr-FR"/>
        </w:rPr>
        <w:t xml:space="preserve"> U_UTBSTV F6</w:t>
      </w:r>
    </w:p>
    <w:p w:rsidR="007D5C84" w:rsidRPr="00C71779" w:rsidRDefault="007D5C84">
      <w:pPr>
        <w:autoSpaceDE w:val="0"/>
        <w:autoSpaceDN w:val="0"/>
        <w:adjustRightInd w:val="0"/>
        <w:ind w:firstLine="0"/>
        <w:rPr>
          <w:rFonts w:ascii="Arial" w:hAnsi="Arial" w:cs="Arial"/>
          <w:color w:val="auto"/>
          <w:sz w:val="20"/>
          <w:lang w:val="fr-FR"/>
        </w:rPr>
      </w:pPr>
      <w:r w:rsidRPr="00C71779">
        <w:rPr>
          <w:rFonts w:ascii="Arial" w:hAnsi="Arial" w:cs="Arial"/>
          <w:color w:val="auto"/>
          <w:sz w:val="20"/>
          <w:lang w:val="fr-FR"/>
        </w:rPr>
        <w:t xml:space="preserve"> U_UTBSKO F7</w:t>
      </w:r>
    </w:p>
    <w:p w:rsidR="007D5C84" w:rsidRPr="00C71779" w:rsidRDefault="007D5C84">
      <w:pPr>
        <w:autoSpaceDE w:val="0"/>
        <w:autoSpaceDN w:val="0"/>
        <w:adjustRightInd w:val="0"/>
        <w:ind w:firstLine="0"/>
        <w:rPr>
          <w:rFonts w:ascii="Arial" w:hAnsi="Arial" w:cs="Arial"/>
          <w:color w:val="auto"/>
          <w:sz w:val="20"/>
          <w:lang w:val="en-US"/>
        </w:rPr>
      </w:pPr>
      <w:r w:rsidRPr="00C71779">
        <w:rPr>
          <w:rFonts w:ascii="Arial" w:hAnsi="Arial" w:cs="Arial"/>
          <w:color w:val="auto"/>
          <w:sz w:val="20"/>
          <w:lang w:val="fr-FR"/>
        </w:rPr>
        <w:t xml:space="preserve"> </w:t>
      </w:r>
      <w:r w:rsidRPr="00C71779">
        <w:rPr>
          <w:rFonts w:ascii="Arial" w:hAnsi="Arial" w:cs="Arial"/>
          <w:color w:val="auto"/>
          <w:sz w:val="20"/>
          <w:lang w:val="en-US"/>
        </w:rPr>
        <w:t>KON F1</w:t>
      </w:r>
    </w:p>
    <w:p w:rsidR="007D5C84" w:rsidRPr="00C71779" w:rsidRDefault="007D5C84">
      <w:pPr>
        <w:autoSpaceDE w:val="0"/>
        <w:autoSpaceDN w:val="0"/>
        <w:adjustRightInd w:val="0"/>
        <w:ind w:firstLine="0"/>
        <w:rPr>
          <w:rFonts w:ascii="Arial" w:hAnsi="Arial" w:cs="Arial"/>
          <w:color w:val="auto"/>
          <w:sz w:val="20"/>
          <w:lang w:val="en-US"/>
        </w:rPr>
      </w:pPr>
      <w:r w:rsidRPr="00C71779">
        <w:rPr>
          <w:rFonts w:ascii="Arial" w:hAnsi="Arial" w:cs="Arial"/>
          <w:color w:val="auto"/>
          <w:sz w:val="20"/>
          <w:lang w:val="en-US"/>
        </w:rPr>
        <w:t xml:space="preserve"> FODAR F2</w:t>
      </w:r>
    </w:p>
    <w:p w:rsidR="007D5C84" w:rsidRPr="00C71779" w:rsidRDefault="007D5C84">
      <w:pPr>
        <w:autoSpaceDE w:val="0"/>
        <w:autoSpaceDN w:val="0"/>
        <w:adjustRightInd w:val="0"/>
        <w:ind w:firstLine="0"/>
        <w:rPr>
          <w:rFonts w:ascii="Arial" w:hAnsi="Arial" w:cs="Arial"/>
          <w:color w:val="auto"/>
          <w:sz w:val="20"/>
          <w:lang w:val="en-US"/>
        </w:rPr>
      </w:pPr>
      <w:r w:rsidRPr="00C71779">
        <w:rPr>
          <w:rFonts w:ascii="Arial" w:hAnsi="Arial" w:cs="Arial"/>
          <w:color w:val="auto"/>
          <w:sz w:val="20"/>
          <w:lang w:val="en-US"/>
        </w:rPr>
        <w:t xml:space="preserve"> .</w:t>
      </w:r>
    </w:p>
    <w:p w:rsidR="007D5C84" w:rsidRPr="00C71779" w:rsidRDefault="007D5C84">
      <w:pPr>
        <w:autoSpaceDE w:val="0"/>
        <w:autoSpaceDN w:val="0"/>
        <w:adjustRightInd w:val="0"/>
        <w:ind w:firstLine="0"/>
        <w:rPr>
          <w:rFonts w:ascii="Arial" w:hAnsi="Arial" w:cs="Arial"/>
          <w:color w:val="auto"/>
          <w:sz w:val="20"/>
          <w:lang w:val="en-US"/>
        </w:rPr>
      </w:pPr>
      <w:r w:rsidRPr="00C71779">
        <w:rPr>
          <w:rFonts w:ascii="Arial" w:hAnsi="Arial" w:cs="Arial"/>
          <w:color w:val="auto"/>
          <w:sz w:val="20"/>
          <w:lang w:val="en-US"/>
        </w:rPr>
        <w:t>CACHE.</w:t>
      </w:r>
    </w:p>
    <w:p w:rsidR="007D5C84" w:rsidRDefault="007D5C84">
      <w:pPr>
        <w:autoSpaceDE w:val="0"/>
        <w:autoSpaceDN w:val="0"/>
        <w:adjustRightInd w:val="0"/>
        <w:ind w:firstLine="0"/>
        <w:rPr>
          <w:rFonts w:ascii="Arial" w:hAnsi="Arial" w:cs="Arial"/>
          <w:color w:val="auto"/>
          <w:sz w:val="20"/>
        </w:rPr>
      </w:pPr>
      <w:r>
        <w:rPr>
          <w:rFonts w:ascii="Arial" w:hAnsi="Arial" w:cs="Arial"/>
          <w:color w:val="auto"/>
          <w:sz w:val="20"/>
        </w:rPr>
        <w:t>EXECUTE.</w:t>
      </w:r>
    </w:p>
    <w:p w:rsidR="007D5C84" w:rsidRDefault="007D5C84"/>
    <w:p w:rsidR="007D5C84" w:rsidRDefault="007D5C84">
      <w:r>
        <w:t xml:space="preserve">Vi har nu skapat ett nytt dataset. Spara detta. Det är nu viktigt att granska resultaten. Gör ett antal frekvenstabeller så att du ser att värden i variablerna är rimliga. Observera att du bör undvika att ta med löpnummer-variabeln eftersom dessa gör att programmet lätt kraschar pga. det enormt stora antalet unika värden som variabeln omfattar. </w:t>
      </w:r>
    </w:p>
    <w:p w:rsidR="007D5C84" w:rsidRDefault="007D5C84">
      <w:r>
        <w:t xml:space="preserve">Vi ser vidare att variabeln betyg omfattar 27 tecken. Här fattas tabbtecken som separerar de enskilda betygen. För att separera betygen får vi göra en ny inläsning. Vi börjar med att skapa en ny fil som bara innehåller betygsvariabeln. Första steget är att spara datasetet i ett annat namn. Tag sedan bort alla variabler förutom betyg. Spara i det nya namnet. Spara sedan filen som en textfil. Välj </w:t>
      </w:r>
      <w:r>
        <w:rPr>
          <w:i/>
          <w:iCs/>
        </w:rPr>
        <w:t xml:space="preserve">Save As </w:t>
      </w:r>
      <w:r>
        <w:t xml:space="preserve">och ändra Fileformat till Fixed ASCII. Tryck </w:t>
      </w:r>
      <w:r>
        <w:rPr>
          <w:i/>
          <w:iCs/>
        </w:rPr>
        <w:t>Paste</w:t>
      </w:r>
      <w:r>
        <w:t>. Följande skript erhålls.</w:t>
      </w:r>
    </w:p>
    <w:p w:rsidR="007D5C84" w:rsidRDefault="007D5C84"/>
    <w:p w:rsidR="007D5C84" w:rsidRDefault="007D5C84">
      <w:pPr>
        <w:autoSpaceDE w:val="0"/>
        <w:autoSpaceDN w:val="0"/>
        <w:adjustRightInd w:val="0"/>
        <w:ind w:left="397" w:firstLine="0"/>
        <w:rPr>
          <w:rFonts w:ascii="Arial" w:hAnsi="Arial" w:cs="Arial"/>
          <w:sz w:val="20"/>
        </w:rPr>
      </w:pPr>
      <w:r>
        <w:rPr>
          <w:rFonts w:ascii="Arial" w:hAnsi="Arial" w:cs="Arial"/>
          <w:sz w:val="20"/>
        </w:rPr>
        <w:t>WRITE</w:t>
      </w:r>
    </w:p>
    <w:p w:rsidR="007D5C84" w:rsidRDefault="007D5C84">
      <w:pPr>
        <w:autoSpaceDE w:val="0"/>
        <w:autoSpaceDN w:val="0"/>
        <w:adjustRightInd w:val="0"/>
        <w:ind w:left="397" w:firstLine="0"/>
        <w:rPr>
          <w:rFonts w:ascii="Arial" w:hAnsi="Arial" w:cs="Arial"/>
          <w:sz w:val="20"/>
        </w:rPr>
      </w:pPr>
      <w:r>
        <w:rPr>
          <w:rFonts w:ascii="Arial" w:hAnsi="Arial" w:cs="Arial"/>
          <w:sz w:val="20"/>
        </w:rPr>
        <w:t xml:space="preserve">  OUTFILE='D:\Statistikfiler\gym9798\GymnSCB\Dataregister\Sasdata\bet.dat'</w:t>
      </w:r>
    </w:p>
    <w:p w:rsidR="007D5C84" w:rsidRPr="00C71779" w:rsidRDefault="007D5C84">
      <w:pPr>
        <w:autoSpaceDE w:val="0"/>
        <w:autoSpaceDN w:val="0"/>
        <w:adjustRightInd w:val="0"/>
        <w:ind w:left="397" w:firstLine="0"/>
        <w:rPr>
          <w:rFonts w:ascii="Arial" w:hAnsi="Arial" w:cs="Arial"/>
          <w:sz w:val="20"/>
        </w:rPr>
      </w:pPr>
      <w:r>
        <w:rPr>
          <w:rFonts w:ascii="Arial" w:hAnsi="Arial" w:cs="Arial"/>
          <w:sz w:val="20"/>
        </w:rPr>
        <w:t xml:space="preserve">  </w:t>
      </w:r>
      <w:r w:rsidRPr="00C71779">
        <w:rPr>
          <w:rFonts w:ascii="Arial" w:hAnsi="Arial" w:cs="Arial"/>
          <w:sz w:val="20"/>
        </w:rPr>
        <w:t>TABLE /ALL.</w:t>
      </w:r>
    </w:p>
    <w:p w:rsidR="007D5C84" w:rsidRPr="00C71779" w:rsidRDefault="007D5C84">
      <w:pPr>
        <w:autoSpaceDE w:val="0"/>
        <w:autoSpaceDN w:val="0"/>
        <w:adjustRightInd w:val="0"/>
        <w:ind w:left="397" w:firstLine="0"/>
        <w:rPr>
          <w:rFonts w:ascii="Arial" w:hAnsi="Arial" w:cs="Arial"/>
          <w:sz w:val="20"/>
        </w:rPr>
      </w:pPr>
      <w:r w:rsidRPr="00C71779">
        <w:rPr>
          <w:rFonts w:ascii="Arial" w:hAnsi="Arial" w:cs="Arial"/>
          <w:sz w:val="20"/>
        </w:rPr>
        <w:t>EXECUTE.</w:t>
      </w:r>
    </w:p>
    <w:p w:rsidR="007D5C84" w:rsidRPr="00C71779" w:rsidRDefault="007D5C84">
      <w:pPr>
        <w:autoSpaceDE w:val="0"/>
        <w:autoSpaceDN w:val="0"/>
        <w:adjustRightInd w:val="0"/>
        <w:ind w:left="397" w:firstLine="0"/>
        <w:rPr>
          <w:rFonts w:ascii="Arial" w:hAnsi="Arial" w:cs="Arial"/>
          <w:sz w:val="20"/>
        </w:rPr>
      </w:pPr>
    </w:p>
    <w:p w:rsidR="007D5C84" w:rsidRDefault="007D5C84">
      <w:r>
        <w:t xml:space="preserve">Gör sedan om proceduren </w:t>
      </w:r>
      <w:r>
        <w:rPr>
          <w:i/>
          <w:iCs/>
        </w:rPr>
        <w:t xml:space="preserve">File/Read Text Data... </w:t>
      </w:r>
      <w:r>
        <w:t xml:space="preserve">Skillnaden mot ovan är att filen denna gång har tillägget ”.dat” och inte ”txt”. När man öppnar filen letar man således efter en fil </w:t>
      </w:r>
      <w:r>
        <w:lastRenderedPageBreak/>
        <w:t xml:space="preserve">med filformatet Data (*.dat). I steg 2 väljer man </w:t>
      </w:r>
      <w:r>
        <w:rPr>
          <w:i/>
          <w:iCs/>
        </w:rPr>
        <w:t xml:space="preserve">Fixed Width </w:t>
      </w:r>
      <w:r>
        <w:t>och Ej angivna variabelnamn överst i filen. I steg 3 väljs att importera data från rad 1.</w:t>
      </w:r>
    </w:p>
    <w:p w:rsidR="007D5C84" w:rsidRDefault="007D5C84">
      <w:r>
        <w:t>I steg 4 markerar man manuellt med pilarna hur man vill skapa variabelgränserna i textmaterialet. I vårt fall är det 27 variabler med ett tecken vardera som skall skapas. Det markeras med en pil för varje variabel.</w:t>
      </w:r>
    </w:p>
    <w:p w:rsidR="007D5C84" w:rsidRDefault="007D5C84"/>
    <w:p w:rsidR="007D5C84" w:rsidRDefault="00BC46E5">
      <w:r>
        <w:rPr>
          <w:noProof/>
          <w:lang w:eastAsia="sv-SE"/>
        </w:rPr>
        <w:drawing>
          <wp:inline distT="0" distB="0" distL="0" distR="0">
            <wp:extent cx="3721735" cy="321500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721735" cy="3215005"/>
                    </a:xfrm>
                    <a:prstGeom prst="rect">
                      <a:avLst/>
                    </a:prstGeom>
                    <a:noFill/>
                    <a:ln>
                      <a:noFill/>
                    </a:ln>
                  </pic:spPr>
                </pic:pic>
              </a:graphicData>
            </a:graphic>
          </wp:inline>
        </w:drawing>
      </w:r>
    </w:p>
    <w:p w:rsidR="007D5C84" w:rsidRDefault="007D5C84"/>
    <w:p w:rsidR="007D5C84" w:rsidRDefault="007D5C84">
      <w:r>
        <w:t xml:space="preserve">I steg 5 kan man skriva in namnen på de nya variablerna. Man kan också välja typ av variabler. Här bör man ställa in att alla variabler är strängvariabler (vissa av betygsvärdena är bokstäver). Ifall defaultvärdet är numeriska värden kan man ändra alla variabler till strängvariabler i skriptet som genereras genom att ersätta ”F1.0” med ”A1”. Det skript som slutligen genereras ser ut som följer: </w:t>
      </w:r>
    </w:p>
    <w:p w:rsidR="007D5C84" w:rsidRDefault="007D5C84">
      <w:pPr>
        <w:autoSpaceDE w:val="0"/>
        <w:autoSpaceDN w:val="0"/>
        <w:adjustRightInd w:val="0"/>
        <w:ind w:left="397" w:firstLine="0"/>
        <w:rPr>
          <w:rFonts w:ascii="Arial" w:hAnsi="Arial" w:cs="Arial"/>
          <w:sz w:val="20"/>
        </w:rPr>
      </w:pPr>
    </w:p>
    <w:p w:rsidR="007D5C84" w:rsidRPr="00C71779" w:rsidRDefault="007D5C84">
      <w:pPr>
        <w:autoSpaceDE w:val="0"/>
        <w:autoSpaceDN w:val="0"/>
        <w:adjustRightInd w:val="0"/>
        <w:ind w:left="397" w:firstLine="0"/>
        <w:rPr>
          <w:rFonts w:ascii="Arial" w:hAnsi="Arial" w:cs="Arial"/>
          <w:sz w:val="20"/>
        </w:rPr>
      </w:pPr>
      <w:r w:rsidRPr="00C71779">
        <w:rPr>
          <w:rFonts w:ascii="Arial" w:hAnsi="Arial" w:cs="Arial"/>
          <w:sz w:val="20"/>
        </w:rPr>
        <w:t>GET DATA  /TYPE = TXT</w:t>
      </w:r>
    </w:p>
    <w:p w:rsidR="007D5C84" w:rsidRDefault="007D5C84">
      <w:pPr>
        <w:autoSpaceDE w:val="0"/>
        <w:autoSpaceDN w:val="0"/>
        <w:adjustRightInd w:val="0"/>
        <w:ind w:left="397" w:firstLine="0"/>
        <w:rPr>
          <w:rFonts w:ascii="Arial" w:hAnsi="Arial" w:cs="Arial"/>
          <w:sz w:val="20"/>
        </w:rPr>
      </w:pPr>
      <w:r w:rsidRPr="00C71779">
        <w:rPr>
          <w:rFonts w:ascii="Arial" w:hAnsi="Arial" w:cs="Arial"/>
          <w:sz w:val="20"/>
        </w:rPr>
        <w:t xml:space="preserve"> </w:t>
      </w:r>
      <w:r>
        <w:rPr>
          <w:rFonts w:ascii="Arial" w:hAnsi="Arial" w:cs="Arial"/>
          <w:sz w:val="20"/>
        </w:rPr>
        <w:t>/FILE = 'D:\Statistikfiler\gym9798\GymnSCB\Dataregister\Sasdata\bet.dat'</w:t>
      </w:r>
    </w:p>
    <w:p w:rsidR="007D5C84" w:rsidRDefault="007D5C84">
      <w:pPr>
        <w:autoSpaceDE w:val="0"/>
        <w:autoSpaceDN w:val="0"/>
        <w:adjustRightInd w:val="0"/>
        <w:ind w:left="397" w:firstLine="0"/>
        <w:rPr>
          <w:rFonts w:ascii="Arial" w:hAnsi="Arial" w:cs="Arial"/>
          <w:sz w:val="20"/>
          <w:lang w:val="en-US"/>
        </w:rPr>
      </w:pPr>
      <w:r>
        <w:rPr>
          <w:rFonts w:ascii="Arial" w:hAnsi="Arial" w:cs="Arial"/>
          <w:sz w:val="20"/>
        </w:rPr>
        <w:t xml:space="preserve"> </w:t>
      </w:r>
      <w:r>
        <w:rPr>
          <w:rFonts w:ascii="Arial" w:hAnsi="Arial" w:cs="Arial"/>
          <w:sz w:val="20"/>
          <w:lang w:val="en-US"/>
        </w:rPr>
        <w:t>/FIXCASE = 1</w:t>
      </w:r>
    </w:p>
    <w:p w:rsidR="007D5C84" w:rsidRDefault="007D5C84">
      <w:pPr>
        <w:autoSpaceDE w:val="0"/>
        <w:autoSpaceDN w:val="0"/>
        <w:adjustRightInd w:val="0"/>
        <w:ind w:left="397" w:firstLine="0"/>
        <w:rPr>
          <w:rFonts w:ascii="Arial" w:hAnsi="Arial" w:cs="Arial"/>
          <w:sz w:val="20"/>
          <w:lang w:val="en-US"/>
        </w:rPr>
      </w:pPr>
      <w:r>
        <w:rPr>
          <w:rFonts w:ascii="Arial" w:hAnsi="Arial" w:cs="Arial"/>
          <w:sz w:val="20"/>
          <w:lang w:val="en-US"/>
        </w:rPr>
        <w:t xml:space="preserve"> /ARRANGEMENT = FIXED</w:t>
      </w:r>
    </w:p>
    <w:p w:rsidR="007D5C84" w:rsidRDefault="007D5C84">
      <w:pPr>
        <w:autoSpaceDE w:val="0"/>
        <w:autoSpaceDN w:val="0"/>
        <w:adjustRightInd w:val="0"/>
        <w:ind w:left="397" w:firstLine="0"/>
        <w:rPr>
          <w:rFonts w:ascii="Arial" w:hAnsi="Arial" w:cs="Arial"/>
          <w:sz w:val="20"/>
          <w:lang w:val="en-US"/>
        </w:rPr>
      </w:pPr>
      <w:r>
        <w:rPr>
          <w:rFonts w:ascii="Arial" w:hAnsi="Arial" w:cs="Arial"/>
          <w:sz w:val="20"/>
          <w:lang w:val="en-US"/>
        </w:rPr>
        <w:t xml:space="preserve"> /FIRSTCASE = 1</w:t>
      </w:r>
    </w:p>
    <w:p w:rsidR="007D5C84" w:rsidRDefault="007D5C84">
      <w:pPr>
        <w:autoSpaceDE w:val="0"/>
        <w:autoSpaceDN w:val="0"/>
        <w:adjustRightInd w:val="0"/>
        <w:ind w:left="397" w:firstLine="0"/>
        <w:rPr>
          <w:rFonts w:ascii="Arial" w:hAnsi="Arial" w:cs="Arial"/>
          <w:sz w:val="20"/>
          <w:lang w:val="en-US"/>
        </w:rPr>
      </w:pPr>
      <w:r>
        <w:rPr>
          <w:rFonts w:ascii="Arial" w:hAnsi="Arial" w:cs="Arial"/>
          <w:sz w:val="20"/>
          <w:lang w:val="en-US"/>
        </w:rPr>
        <w:t xml:space="preserve"> /IMPORTCASE = ALL</w:t>
      </w:r>
    </w:p>
    <w:p w:rsidR="007D5C84" w:rsidRDefault="007D5C84">
      <w:pPr>
        <w:autoSpaceDE w:val="0"/>
        <w:autoSpaceDN w:val="0"/>
        <w:adjustRightInd w:val="0"/>
        <w:ind w:left="397" w:firstLine="0"/>
        <w:rPr>
          <w:rFonts w:ascii="Arial" w:hAnsi="Arial" w:cs="Arial"/>
          <w:sz w:val="20"/>
          <w:lang w:val="en-US"/>
        </w:rPr>
      </w:pPr>
      <w:r>
        <w:rPr>
          <w:rFonts w:ascii="Arial" w:hAnsi="Arial" w:cs="Arial"/>
          <w:sz w:val="20"/>
          <w:lang w:val="en-US"/>
        </w:rPr>
        <w:t xml:space="preserve"> /VARIABLES =</w:t>
      </w:r>
    </w:p>
    <w:p w:rsidR="007D5C84" w:rsidRDefault="007D5C84">
      <w:pPr>
        <w:autoSpaceDE w:val="0"/>
        <w:autoSpaceDN w:val="0"/>
        <w:adjustRightInd w:val="0"/>
        <w:ind w:left="397" w:firstLine="0"/>
        <w:rPr>
          <w:rFonts w:ascii="Arial" w:hAnsi="Arial" w:cs="Arial"/>
          <w:sz w:val="20"/>
          <w:lang w:val="en-US"/>
        </w:rPr>
      </w:pPr>
      <w:r>
        <w:rPr>
          <w:rFonts w:ascii="Arial" w:hAnsi="Arial" w:cs="Arial"/>
          <w:sz w:val="20"/>
          <w:lang w:val="en-US"/>
        </w:rPr>
        <w:t xml:space="preserve"> /1  V1 0-0 A1</w:t>
      </w:r>
    </w:p>
    <w:p w:rsidR="007D5C84" w:rsidRDefault="007D5C84">
      <w:pPr>
        <w:autoSpaceDE w:val="0"/>
        <w:autoSpaceDN w:val="0"/>
        <w:adjustRightInd w:val="0"/>
        <w:ind w:left="397" w:firstLine="0"/>
        <w:rPr>
          <w:rFonts w:ascii="Arial" w:hAnsi="Arial" w:cs="Arial"/>
          <w:sz w:val="20"/>
          <w:lang w:val="en-US"/>
        </w:rPr>
      </w:pPr>
      <w:r>
        <w:rPr>
          <w:rFonts w:ascii="Arial" w:hAnsi="Arial" w:cs="Arial"/>
          <w:sz w:val="20"/>
          <w:lang w:val="en-US"/>
        </w:rPr>
        <w:t xml:space="preserve"> V2 1-1 A1</w:t>
      </w:r>
    </w:p>
    <w:p w:rsidR="007D5C84" w:rsidRDefault="007D5C84">
      <w:pPr>
        <w:autoSpaceDE w:val="0"/>
        <w:autoSpaceDN w:val="0"/>
        <w:adjustRightInd w:val="0"/>
        <w:ind w:left="397" w:firstLine="0"/>
        <w:rPr>
          <w:rFonts w:ascii="Arial" w:hAnsi="Arial" w:cs="Arial"/>
          <w:sz w:val="20"/>
          <w:lang w:val="en-US"/>
        </w:rPr>
      </w:pPr>
      <w:r>
        <w:rPr>
          <w:rFonts w:ascii="Arial" w:hAnsi="Arial" w:cs="Arial"/>
          <w:sz w:val="20"/>
          <w:lang w:val="en-US"/>
        </w:rPr>
        <w:t xml:space="preserve"> V3 2-2 A1</w:t>
      </w:r>
    </w:p>
    <w:p w:rsidR="007D5C84" w:rsidRDefault="007D5C84">
      <w:pPr>
        <w:autoSpaceDE w:val="0"/>
        <w:autoSpaceDN w:val="0"/>
        <w:adjustRightInd w:val="0"/>
        <w:ind w:left="397" w:firstLine="0"/>
        <w:rPr>
          <w:rFonts w:ascii="Arial" w:hAnsi="Arial" w:cs="Arial"/>
          <w:sz w:val="20"/>
          <w:lang w:val="en-US"/>
        </w:rPr>
      </w:pPr>
      <w:r>
        <w:rPr>
          <w:rFonts w:ascii="Arial" w:hAnsi="Arial" w:cs="Arial"/>
          <w:sz w:val="20"/>
          <w:lang w:val="en-US"/>
        </w:rPr>
        <w:t xml:space="preserve"> V4 3-3 A1</w:t>
      </w:r>
    </w:p>
    <w:p w:rsidR="007D5C84" w:rsidRDefault="007D5C84">
      <w:pPr>
        <w:autoSpaceDE w:val="0"/>
        <w:autoSpaceDN w:val="0"/>
        <w:adjustRightInd w:val="0"/>
        <w:ind w:left="397" w:firstLine="0"/>
        <w:rPr>
          <w:rFonts w:ascii="Arial" w:hAnsi="Arial" w:cs="Arial"/>
          <w:sz w:val="20"/>
          <w:lang w:val="en-US"/>
        </w:rPr>
      </w:pPr>
      <w:r>
        <w:rPr>
          <w:rFonts w:ascii="Arial" w:hAnsi="Arial" w:cs="Arial"/>
          <w:sz w:val="20"/>
          <w:lang w:val="en-US"/>
        </w:rPr>
        <w:t xml:space="preserve"> V5 4-4 A1</w:t>
      </w:r>
    </w:p>
    <w:p w:rsidR="007D5C84" w:rsidRDefault="007D5C84">
      <w:pPr>
        <w:autoSpaceDE w:val="0"/>
        <w:autoSpaceDN w:val="0"/>
        <w:adjustRightInd w:val="0"/>
        <w:ind w:left="397" w:firstLine="0"/>
        <w:rPr>
          <w:rFonts w:ascii="Arial" w:hAnsi="Arial" w:cs="Arial"/>
          <w:sz w:val="20"/>
          <w:lang w:val="en-US"/>
        </w:rPr>
      </w:pPr>
      <w:r>
        <w:rPr>
          <w:rFonts w:ascii="Arial" w:hAnsi="Arial" w:cs="Arial"/>
          <w:sz w:val="20"/>
          <w:lang w:val="en-US"/>
        </w:rPr>
        <w:t xml:space="preserve"> V6 5-5 A1</w:t>
      </w:r>
    </w:p>
    <w:p w:rsidR="007D5C84" w:rsidRDefault="007D5C84">
      <w:pPr>
        <w:autoSpaceDE w:val="0"/>
        <w:autoSpaceDN w:val="0"/>
        <w:adjustRightInd w:val="0"/>
        <w:ind w:left="397" w:firstLine="0"/>
        <w:rPr>
          <w:rFonts w:ascii="Arial" w:hAnsi="Arial" w:cs="Arial"/>
          <w:sz w:val="20"/>
          <w:lang w:val="en-US"/>
        </w:rPr>
      </w:pPr>
      <w:r>
        <w:rPr>
          <w:rFonts w:ascii="Arial" w:hAnsi="Arial" w:cs="Arial"/>
          <w:sz w:val="20"/>
          <w:lang w:val="en-US"/>
        </w:rPr>
        <w:t xml:space="preserve"> V7 6-6 A1</w:t>
      </w:r>
    </w:p>
    <w:p w:rsidR="007D5C84" w:rsidRDefault="007D5C84">
      <w:pPr>
        <w:autoSpaceDE w:val="0"/>
        <w:autoSpaceDN w:val="0"/>
        <w:adjustRightInd w:val="0"/>
        <w:ind w:left="397" w:firstLine="0"/>
        <w:rPr>
          <w:rFonts w:ascii="Arial" w:hAnsi="Arial" w:cs="Arial"/>
          <w:sz w:val="20"/>
          <w:lang w:val="en-US"/>
        </w:rPr>
      </w:pPr>
      <w:r>
        <w:rPr>
          <w:rFonts w:ascii="Arial" w:hAnsi="Arial" w:cs="Arial"/>
          <w:sz w:val="20"/>
          <w:lang w:val="en-US"/>
        </w:rPr>
        <w:t xml:space="preserve"> V8 7-7 A1</w:t>
      </w:r>
    </w:p>
    <w:p w:rsidR="007D5C84" w:rsidRDefault="007D5C84">
      <w:pPr>
        <w:autoSpaceDE w:val="0"/>
        <w:autoSpaceDN w:val="0"/>
        <w:adjustRightInd w:val="0"/>
        <w:ind w:left="397" w:firstLine="0"/>
        <w:rPr>
          <w:rFonts w:ascii="Arial" w:hAnsi="Arial" w:cs="Arial"/>
          <w:sz w:val="20"/>
          <w:lang w:val="en-US"/>
        </w:rPr>
      </w:pPr>
      <w:r>
        <w:rPr>
          <w:rFonts w:ascii="Arial" w:hAnsi="Arial" w:cs="Arial"/>
          <w:sz w:val="20"/>
          <w:lang w:val="en-US"/>
        </w:rPr>
        <w:t xml:space="preserve"> V9 8-8 A1</w:t>
      </w:r>
    </w:p>
    <w:p w:rsidR="007D5C84" w:rsidRDefault="007D5C84">
      <w:pPr>
        <w:autoSpaceDE w:val="0"/>
        <w:autoSpaceDN w:val="0"/>
        <w:adjustRightInd w:val="0"/>
        <w:ind w:left="397" w:firstLine="0"/>
        <w:rPr>
          <w:rFonts w:ascii="Arial" w:hAnsi="Arial" w:cs="Arial"/>
          <w:sz w:val="20"/>
          <w:lang w:val="en-US"/>
        </w:rPr>
      </w:pPr>
      <w:r>
        <w:rPr>
          <w:rFonts w:ascii="Arial" w:hAnsi="Arial" w:cs="Arial"/>
          <w:sz w:val="20"/>
          <w:lang w:val="en-US"/>
        </w:rPr>
        <w:t xml:space="preserve"> V10 9-9 A1</w:t>
      </w:r>
    </w:p>
    <w:p w:rsidR="007D5C84" w:rsidRDefault="007D5C84">
      <w:pPr>
        <w:autoSpaceDE w:val="0"/>
        <w:autoSpaceDN w:val="0"/>
        <w:adjustRightInd w:val="0"/>
        <w:ind w:left="397" w:firstLine="0"/>
        <w:rPr>
          <w:rFonts w:ascii="Arial" w:hAnsi="Arial" w:cs="Arial"/>
          <w:sz w:val="20"/>
          <w:lang w:val="en-US"/>
        </w:rPr>
      </w:pPr>
      <w:r>
        <w:rPr>
          <w:rFonts w:ascii="Arial" w:hAnsi="Arial" w:cs="Arial"/>
          <w:sz w:val="20"/>
          <w:lang w:val="en-US"/>
        </w:rPr>
        <w:t xml:space="preserve"> V11 10-10 A1</w:t>
      </w:r>
    </w:p>
    <w:p w:rsidR="007D5C84" w:rsidRDefault="007D5C84">
      <w:pPr>
        <w:autoSpaceDE w:val="0"/>
        <w:autoSpaceDN w:val="0"/>
        <w:adjustRightInd w:val="0"/>
        <w:ind w:left="397" w:firstLine="0"/>
        <w:rPr>
          <w:rFonts w:ascii="Arial" w:hAnsi="Arial" w:cs="Arial"/>
          <w:sz w:val="20"/>
          <w:lang w:val="en-US"/>
        </w:rPr>
      </w:pPr>
      <w:r>
        <w:rPr>
          <w:rFonts w:ascii="Arial" w:hAnsi="Arial" w:cs="Arial"/>
          <w:sz w:val="20"/>
          <w:lang w:val="en-US"/>
        </w:rPr>
        <w:t xml:space="preserve"> V12 11-11 A1</w:t>
      </w:r>
    </w:p>
    <w:p w:rsidR="007D5C84" w:rsidRDefault="007D5C84">
      <w:pPr>
        <w:autoSpaceDE w:val="0"/>
        <w:autoSpaceDN w:val="0"/>
        <w:adjustRightInd w:val="0"/>
        <w:ind w:left="397" w:firstLine="0"/>
        <w:rPr>
          <w:rFonts w:ascii="Arial" w:hAnsi="Arial" w:cs="Arial"/>
          <w:sz w:val="20"/>
          <w:lang w:val="en-US"/>
        </w:rPr>
      </w:pPr>
      <w:r>
        <w:rPr>
          <w:rFonts w:ascii="Arial" w:hAnsi="Arial" w:cs="Arial"/>
          <w:sz w:val="20"/>
          <w:lang w:val="en-US"/>
        </w:rPr>
        <w:t xml:space="preserve"> V13 12-12 A1</w:t>
      </w:r>
    </w:p>
    <w:p w:rsidR="007D5C84" w:rsidRDefault="007D5C84">
      <w:pPr>
        <w:autoSpaceDE w:val="0"/>
        <w:autoSpaceDN w:val="0"/>
        <w:adjustRightInd w:val="0"/>
        <w:ind w:left="397" w:firstLine="0"/>
        <w:rPr>
          <w:rFonts w:ascii="Arial" w:hAnsi="Arial" w:cs="Arial"/>
          <w:sz w:val="20"/>
          <w:lang w:val="en-US"/>
        </w:rPr>
      </w:pPr>
      <w:r>
        <w:rPr>
          <w:rFonts w:ascii="Arial" w:hAnsi="Arial" w:cs="Arial"/>
          <w:sz w:val="20"/>
          <w:lang w:val="en-US"/>
        </w:rPr>
        <w:t xml:space="preserve"> V14 13-13 A1</w:t>
      </w:r>
    </w:p>
    <w:p w:rsidR="007D5C84" w:rsidRDefault="007D5C84">
      <w:pPr>
        <w:autoSpaceDE w:val="0"/>
        <w:autoSpaceDN w:val="0"/>
        <w:adjustRightInd w:val="0"/>
        <w:ind w:left="397" w:firstLine="0"/>
        <w:rPr>
          <w:rFonts w:ascii="Arial" w:hAnsi="Arial" w:cs="Arial"/>
          <w:sz w:val="20"/>
          <w:lang w:val="en-US"/>
        </w:rPr>
      </w:pPr>
      <w:r>
        <w:rPr>
          <w:rFonts w:ascii="Arial" w:hAnsi="Arial" w:cs="Arial"/>
          <w:sz w:val="20"/>
          <w:lang w:val="en-US"/>
        </w:rPr>
        <w:t xml:space="preserve"> V15 14-14 A1</w:t>
      </w:r>
    </w:p>
    <w:p w:rsidR="007D5C84" w:rsidRDefault="007D5C84">
      <w:pPr>
        <w:autoSpaceDE w:val="0"/>
        <w:autoSpaceDN w:val="0"/>
        <w:adjustRightInd w:val="0"/>
        <w:ind w:left="397" w:firstLine="0"/>
        <w:rPr>
          <w:rFonts w:ascii="Arial" w:hAnsi="Arial" w:cs="Arial"/>
          <w:sz w:val="20"/>
          <w:lang w:val="en-US"/>
        </w:rPr>
      </w:pPr>
      <w:r>
        <w:rPr>
          <w:rFonts w:ascii="Arial" w:hAnsi="Arial" w:cs="Arial"/>
          <w:sz w:val="20"/>
          <w:lang w:val="en-US"/>
        </w:rPr>
        <w:t xml:space="preserve"> V16 15-15 A1</w:t>
      </w:r>
    </w:p>
    <w:p w:rsidR="007D5C84" w:rsidRDefault="007D5C84">
      <w:pPr>
        <w:autoSpaceDE w:val="0"/>
        <w:autoSpaceDN w:val="0"/>
        <w:adjustRightInd w:val="0"/>
        <w:ind w:left="397" w:firstLine="0"/>
        <w:rPr>
          <w:rFonts w:ascii="Arial" w:hAnsi="Arial" w:cs="Arial"/>
          <w:sz w:val="20"/>
          <w:lang w:val="en-US"/>
        </w:rPr>
      </w:pPr>
      <w:r>
        <w:rPr>
          <w:rFonts w:ascii="Arial" w:hAnsi="Arial" w:cs="Arial"/>
          <w:sz w:val="20"/>
          <w:lang w:val="en-US"/>
        </w:rPr>
        <w:lastRenderedPageBreak/>
        <w:t xml:space="preserve"> V17 16-16 A1</w:t>
      </w:r>
    </w:p>
    <w:p w:rsidR="007D5C84" w:rsidRDefault="007D5C84">
      <w:pPr>
        <w:autoSpaceDE w:val="0"/>
        <w:autoSpaceDN w:val="0"/>
        <w:adjustRightInd w:val="0"/>
        <w:ind w:left="397" w:firstLine="0"/>
        <w:rPr>
          <w:rFonts w:ascii="Arial" w:hAnsi="Arial" w:cs="Arial"/>
          <w:sz w:val="20"/>
          <w:lang w:val="en-US"/>
        </w:rPr>
      </w:pPr>
      <w:r>
        <w:rPr>
          <w:rFonts w:ascii="Arial" w:hAnsi="Arial" w:cs="Arial"/>
          <w:sz w:val="20"/>
          <w:lang w:val="en-US"/>
        </w:rPr>
        <w:t xml:space="preserve"> V18 17-17 A1</w:t>
      </w:r>
    </w:p>
    <w:p w:rsidR="007D5C84" w:rsidRDefault="007D5C84">
      <w:pPr>
        <w:autoSpaceDE w:val="0"/>
        <w:autoSpaceDN w:val="0"/>
        <w:adjustRightInd w:val="0"/>
        <w:ind w:left="397" w:firstLine="0"/>
        <w:rPr>
          <w:rFonts w:ascii="Arial" w:hAnsi="Arial" w:cs="Arial"/>
          <w:sz w:val="20"/>
          <w:lang w:val="en-US"/>
        </w:rPr>
      </w:pPr>
      <w:r>
        <w:rPr>
          <w:rFonts w:ascii="Arial" w:hAnsi="Arial" w:cs="Arial"/>
          <w:sz w:val="20"/>
          <w:lang w:val="en-US"/>
        </w:rPr>
        <w:t xml:space="preserve"> V19 18-18 A1</w:t>
      </w:r>
    </w:p>
    <w:p w:rsidR="007D5C84" w:rsidRDefault="007D5C84">
      <w:pPr>
        <w:autoSpaceDE w:val="0"/>
        <w:autoSpaceDN w:val="0"/>
        <w:adjustRightInd w:val="0"/>
        <w:ind w:left="397" w:firstLine="0"/>
        <w:rPr>
          <w:rFonts w:ascii="Arial" w:hAnsi="Arial" w:cs="Arial"/>
          <w:sz w:val="20"/>
          <w:lang w:val="en-US"/>
        </w:rPr>
      </w:pPr>
      <w:r>
        <w:rPr>
          <w:rFonts w:ascii="Arial" w:hAnsi="Arial" w:cs="Arial"/>
          <w:sz w:val="20"/>
          <w:lang w:val="en-US"/>
        </w:rPr>
        <w:t xml:space="preserve"> V20 19-19 A1</w:t>
      </w:r>
    </w:p>
    <w:p w:rsidR="007D5C84" w:rsidRDefault="007D5C84">
      <w:pPr>
        <w:autoSpaceDE w:val="0"/>
        <w:autoSpaceDN w:val="0"/>
        <w:adjustRightInd w:val="0"/>
        <w:ind w:left="397" w:firstLine="0"/>
        <w:rPr>
          <w:rFonts w:ascii="Arial" w:hAnsi="Arial" w:cs="Arial"/>
          <w:sz w:val="20"/>
          <w:lang w:val="en-US"/>
        </w:rPr>
      </w:pPr>
      <w:r>
        <w:rPr>
          <w:rFonts w:ascii="Arial" w:hAnsi="Arial" w:cs="Arial"/>
          <w:sz w:val="20"/>
          <w:lang w:val="en-US"/>
        </w:rPr>
        <w:t xml:space="preserve"> V21 20-20 A1</w:t>
      </w:r>
    </w:p>
    <w:p w:rsidR="007D5C84" w:rsidRDefault="007D5C84">
      <w:pPr>
        <w:autoSpaceDE w:val="0"/>
        <w:autoSpaceDN w:val="0"/>
        <w:adjustRightInd w:val="0"/>
        <w:ind w:left="397" w:firstLine="0"/>
        <w:rPr>
          <w:rFonts w:ascii="Arial" w:hAnsi="Arial" w:cs="Arial"/>
          <w:sz w:val="20"/>
          <w:lang w:val="en-US"/>
        </w:rPr>
      </w:pPr>
      <w:r>
        <w:rPr>
          <w:rFonts w:ascii="Arial" w:hAnsi="Arial" w:cs="Arial"/>
          <w:sz w:val="20"/>
          <w:lang w:val="en-US"/>
        </w:rPr>
        <w:t xml:space="preserve"> V22 21-21 A1</w:t>
      </w:r>
    </w:p>
    <w:p w:rsidR="007D5C84" w:rsidRDefault="007D5C84">
      <w:pPr>
        <w:autoSpaceDE w:val="0"/>
        <w:autoSpaceDN w:val="0"/>
        <w:adjustRightInd w:val="0"/>
        <w:ind w:left="397" w:firstLine="0"/>
        <w:rPr>
          <w:rFonts w:ascii="Arial" w:hAnsi="Arial" w:cs="Arial"/>
          <w:sz w:val="20"/>
          <w:lang w:val="en-US"/>
        </w:rPr>
      </w:pPr>
      <w:r>
        <w:rPr>
          <w:rFonts w:ascii="Arial" w:hAnsi="Arial" w:cs="Arial"/>
          <w:sz w:val="20"/>
          <w:lang w:val="en-US"/>
        </w:rPr>
        <w:t xml:space="preserve"> V23 22-22 A1</w:t>
      </w:r>
    </w:p>
    <w:p w:rsidR="007D5C84" w:rsidRDefault="007D5C84">
      <w:pPr>
        <w:autoSpaceDE w:val="0"/>
        <w:autoSpaceDN w:val="0"/>
        <w:adjustRightInd w:val="0"/>
        <w:ind w:left="397" w:firstLine="0"/>
        <w:rPr>
          <w:rFonts w:ascii="Arial" w:hAnsi="Arial" w:cs="Arial"/>
          <w:sz w:val="20"/>
          <w:lang w:val="en-US"/>
        </w:rPr>
      </w:pPr>
      <w:r>
        <w:rPr>
          <w:rFonts w:ascii="Arial" w:hAnsi="Arial" w:cs="Arial"/>
          <w:sz w:val="20"/>
          <w:lang w:val="en-US"/>
        </w:rPr>
        <w:t xml:space="preserve"> V24 23-23 A1</w:t>
      </w:r>
    </w:p>
    <w:p w:rsidR="007D5C84" w:rsidRDefault="007D5C84">
      <w:pPr>
        <w:autoSpaceDE w:val="0"/>
        <w:autoSpaceDN w:val="0"/>
        <w:adjustRightInd w:val="0"/>
        <w:ind w:left="397" w:firstLine="0"/>
        <w:rPr>
          <w:rFonts w:ascii="Arial" w:hAnsi="Arial" w:cs="Arial"/>
          <w:sz w:val="20"/>
          <w:lang w:val="en-US"/>
        </w:rPr>
      </w:pPr>
      <w:r>
        <w:rPr>
          <w:rFonts w:ascii="Arial" w:hAnsi="Arial" w:cs="Arial"/>
          <w:sz w:val="20"/>
          <w:lang w:val="en-US"/>
        </w:rPr>
        <w:t xml:space="preserve"> V25 24-24 A1</w:t>
      </w:r>
    </w:p>
    <w:p w:rsidR="007D5C84" w:rsidRDefault="007D5C84">
      <w:pPr>
        <w:autoSpaceDE w:val="0"/>
        <w:autoSpaceDN w:val="0"/>
        <w:adjustRightInd w:val="0"/>
        <w:ind w:left="397" w:firstLine="0"/>
        <w:rPr>
          <w:rFonts w:ascii="Arial" w:hAnsi="Arial" w:cs="Arial"/>
          <w:sz w:val="20"/>
          <w:lang w:val="en-US"/>
        </w:rPr>
      </w:pPr>
      <w:r>
        <w:rPr>
          <w:rFonts w:ascii="Arial" w:hAnsi="Arial" w:cs="Arial"/>
          <w:sz w:val="20"/>
          <w:lang w:val="en-US"/>
        </w:rPr>
        <w:t xml:space="preserve"> V26 25-25 A1</w:t>
      </w:r>
    </w:p>
    <w:p w:rsidR="007D5C84" w:rsidRDefault="007D5C84">
      <w:pPr>
        <w:autoSpaceDE w:val="0"/>
        <w:autoSpaceDN w:val="0"/>
        <w:adjustRightInd w:val="0"/>
        <w:ind w:left="397" w:firstLine="0"/>
        <w:rPr>
          <w:rFonts w:ascii="Arial" w:hAnsi="Arial" w:cs="Arial"/>
          <w:sz w:val="20"/>
          <w:lang w:val="en-US"/>
        </w:rPr>
      </w:pPr>
      <w:r>
        <w:rPr>
          <w:rFonts w:ascii="Arial" w:hAnsi="Arial" w:cs="Arial"/>
          <w:sz w:val="20"/>
          <w:lang w:val="en-US"/>
        </w:rPr>
        <w:t xml:space="preserve"> V27 26-26 A1</w:t>
      </w:r>
    </w:p>
    <w:p w:rsidR="007D5C84" w:rsidRDefault="007D5C84">
      <w:pPr>
        <w:autoSpaceDE w:val="0"/>
        <w:autoSpaceDN w:val="0"/>
        <w:adjustRightInd w:val="0"/>
        <w:ind w:left="397" w:firstLine="0"/>
        <w:rPr>
          <w:rFonts w:ascii="Arial" w:hAnsi="Arial" w:cs="Arial"/>
          <w:sz w:val="20"/>
          <w:lang w:val="en-US"/>
        </w:rPr>
      </w:pPr>
      <w:r>
        <w:rPr>
          <w:rFonts w:ascii="Arial" w:hAnsi="Arial" w:cs="Arial"/>
          <w:sz w:val="20"/>
          <w:lang w:val="en-US"/>
        </w:rPr>
        <w:t xml:space="preserve">  .</w:t>
      </w:r>
    </w:p>
    <w:p w:rsidR="007D5C84" w:rsidRDefault="007D5C84">
      <w:pPr>
        <w:autoSpaceDE w:val="0"/>
        <w:autoSpaceDN w:val="0"/>
        <w:adjustRightInd w:val="0"/>
        <w:ind w:left="397" w:firstLine="0"/>
        <w:rPr>
          <w:rFonts w:ascii="Arial" w:hAnsi="Arial" w:cs="Arial"/>
          <w:sz w:val="20"/>
          <w:lang w:val="en-US"/>
        </w:rPr>
      </w:pPr>
      <w:r>
        <w:rPr>
          <w:rFonts w:ascii="Arial" w:hAnsi="Arial" w:cs="Arial"/>
          <w:sz w:val="20"/>
          <w:lang w:val="en-US"/>
        </w:rPr>
        <w:t>CACHE.</w:t>
      </w:r>
    </w:p>
    <w:p w:rsidR="007D5C84" w:rsidRPr="00C71779" w:rsidRDefault="007D5C84">
      <w:pPr>
        <w:autoSpaceDE w:val="0"/>
        <w:autoSpaceDN w:val="0"/>
        <w:adjustRightInd w:val="0"/>
        <w:ind w:left="397" w:firstLine="0"/>
        <w:rPr>
          <w:rFonts w:ascii="Arial" w:hAnsi="Arial" w:cs="Arial"/>
          <w:sz w:val="20"/>
          <w:lang w:val="en-US"/>
        </w:rPr>
      </w:pPr>
      <w:r w:rsidRPr="00C71779">
        <w:rPr>
          <w:rFonts w:ascii="Arial" w:hAnsi="Arial" w:cs="Arial"/>
          <w:sz w:val="20"/>
          <w:lang w:val="en-US"/>
        </w:rPr>
        <w:t>EXECUTE.</w:t>
      </w:r>
    </w:p>
    <w:p w:rsidR="007D5C84" w:rsidRPr="00C71779" w:rsidRDefault="007D5C84">
      <w:pPr>
        <w:rPr>
          <w:lang w:val="en-US"/>
        </w:rPr>
      </w:pPr>
    </w:p>
    <w:p w:rsidR="007D5C84" w:rsidRPr="00C71779" w:rsidRDefault="007D5C84">
      <w:pPr>
        <w:rPr>
          <w:lang w:val="en-US"/>
        </w:rPr>
      </w:pPr>
    </w:p>
    <w:p w:rsidR="007D5C84" w:rsidRDefault="007D5C84">
      <w:pPr>
        <w:pStyle w:val="Heading1"/>
      </w:pPr>
      <w:r w:rsidRPr="00C71779">
        <w:br w:type="page"/>
      </w:r>
      <w:bookmarkStart w:id="128" w:name="_Ref10113262"/>
      <w:bookmarkStart w:id="129" w:name="_Ref10113286"/>
      <w:bookmarkStart w:id="130" w:name="_Toc22965557"/>
      <w:r>
        <w:lastRenderedPageBreak/>
        <w:t>Att koda data för överföring till SPAD (program för bland annat korrespondensanalys)</w:t>
      </w:r>
      <w:bookmarkEnd w:id="128"/>
      <w:bookmarkEnd w:id="129"/>
      <w:bookmarkEnd w:id="130"/>
    </w:p>
    <w:p w:rsidR="007D5C84" w:rsidRDefault="007D5C84">
      <w:pPr>
        <w:pStyle w:val="frstastyckeutanindragfrstastycke1"/>
      </w:pPr>
      <w:r>
        <w:t>Det går relativt enkelt att i SPAD använda ett dataset från SPSS men det krävs dock att data är kodade på ett visst sätt. Följande gäller.</w:t>
      </w:r>
    </w:p>
    <w:p w:rsidR="007D5C84" w:rsidRDefault="007D5C84">
      <w:r>
        <w:t>I SPAD finns två typer av variabler kvalitativa (</w:t>
      </w:r>
      <w:r>
        <w:rPr>
          <w:i/>
          <w:iCs/>
        </w:rPr>
        <w:t>nominales</w:t>
      </w:r>
      <w:r>
        <w:t>) och kvantitativa (</w:t>
      </w:r>
      <w:r>
        <w:rPr>
          <w:i/>
          <w:iCs/>
        </w:rPr>
        <w:t>continues</w:t>
      </w:r>
      <w:r>
        <w:t>). Variabler som innehåller värden från 1 till och med 300 kodas automatiskt om till kvalitativa variabler när man konverterar en fil från SPSS till SPAD. Övriga variabler kodas automatiskt som kvantitativa. Så fort en variabel innehåller värde 0 blir variabeln kvantitativ. För att göra korrespondensanalyser vill man ha kvalitativa variabler. Därför är det viktigt att iakttaga följande:</w:t>
      </w:r>
    </w:p>
    <w:p w:rsidR="007D5C84" w:rsidRDefault="007D5C84"/>
    <w:p w:rsidR="007D5C84" w:rsidRDefault="007D5C84">
      <w:pPr>
        <w:numPr>
          <w:ilvl w:val="0"/>
          <w:numId w:val="21"/>
        </w:numPr>
      </w:pPr>
      <w:r>
        <w:rPr>
          <w:b/>
          <w:bCs/>
        </w:rPr>
        <w:t xml:space="preserve">Strängvariabler ska göras om till numeriska variabler </w:t>
      </w:r>
      <w:r>
        <w:t xml:space="preserve">med värden från 1 och uppåt, men max med värdet 300 (se i första hand </w:t>
      </w:r>
      <w:r>
        <w:fldChar w:fldCharType="begin"/>
      </w:r>
      <w:r>
        <w:instrText xml:space="preserve"> REF _Ref10127541 \r \h </w:instrText>
      </w:r>
      <w:r>
        <w:fldChar w:fldCharType="separate"/>
      </w:r>
      <w:r>
        <w:t>IX.2.8</w:t>
      </w:r>
      <w:r>
        <w:fldChar w:fldCharType="end"/>
      </w:r>
      <w:r>
        <w:t xml:space="preserve"> </w:t>
      </w:r>
      <w:r>
        <w:fldChar w:fldCharType="begin"/>
      </w:r>
      <w:r>
        <w:instrText xml:space="preserve"> REF _Ref10127532 \h </w:instrText>
      </w:r>
      <w:r>
        <w:fldChar w:fldCharType="separate"/>
      </w:r>
      <w:r>
        <w:t>Automatisk omkodning av strängvariabel till numerisk variabel</w:t>
      </w:r>
      <w:r>
        <w:fldChar w:fldCharType="end"/>
      </w:r>
      <w:r>
        <w:t xml:space="preserve">, men även avsnittet </w:t>
      </w:r>
      <w:r>
        <w:fldChar w:fldCharType="begin"/>
      </w:r>
      <w:r>
        <w:instrText xml:space="preserve"> REF _Ref10117868 \r \h </w:instrText>
      </w:r>
      <w:r>
        <w:fldChar w:fldCharType="separate"/>
      </w:r>
      <w:r>
        <w:t>XII.3</w:t>
      </w:r>
      <w:r>
        <w:fldChar w:fldCharType="end"/>
      </w:r>
      <w:r>
        <w:t xml:space="preserve"> </w:t>
      </w:r>
      <w:r>
        <w:fldChar w:fldCharType="begin"/>
      </w:r>
      <w:r>
        <w:instrText xml:space="preserve"> REF _Ref10117886 \h </w:instrText>
      </w:r>
      <w:r>
        <w:fldChar w:fldCharType="separate"/>
      </w:r>
      <w:r>
        <w:t xml:space="preserve">Att omkoda strängvariabler till numeriska variabler och använda värden i strängvariabeln till etiketter i den numeriska </w:t>
      </w:r>
      <w:r>
        <w:fldChar w:fldCharType="end"/>
      </w:r>
      <w:r>
        <w:t>)</w:t>
      </w:r>
    </w:p>
    <w:p w:rsidR="007D5C84" w:rsidRDefault="007D5C84">
      <w:pPr>
        <w:numPr>
          <w:ilvl w:val="0"/>
          <w:numId w:val="21"/>
        </w:numPr>
      </w:pPr>
      <w:r>
        <w:rPr>
          <w:b/>
          <w:bCs/>
        </w:rPr>
        <w:t xml:space="preserve">Numeriska variabler med värdet 0 kodas om </w:t>
      </w:r>
      <w:r>
        <w:t xml:space="preserve">så att 0 blir ett värde mellan 1 och 300 (se avsnittet </w:t>
      </w:r>
      <w:r>
        <w:fldChar w:fldCharType="begin"/>
      </w:r>
      <w:r>
        <w:instrText xml:space="preserve"> REF _Ref10117961 \r \h </w:instrText>
      </w:r>
      <w:r>
        <w:fldChar w:fldCharType="separate"/>
      </w:r>
      <w:r>
        <w:t>IX.1</w:t>
      </w:r>
      <w:r>
        <w:fldChar w:fldCharType="end"/>
      </w:r>
      <w:r>
        <w:t xml:space="preserve"> </w:t>
      </w:r>
      <w:r>
        <w:fldChar w:fldCharType="begin"/>
      </w:r>
      <w:r>
        <w:instrText xml:space="preserve"> REF _Ref10117978 \h </w:instrText>
      </w:r>
      <w:r>
        <w:fldChar w:fldCharType="separate"/>
      </w:r>
      <w:r>
        <w:t>Omkodning av samma variabel...</w:t>
      </w:r>
      <w:r>
        <w:fldChar w:fldCharType="end"/>
      </w:r>
      <w:r>
        <w:t xml:space="preserve"> och </w:t>
      </w:r>
      <w:r>
        <w:fldChar w:fldCharType="begin"/>
      </w:r>
      <w:r>
        <w:instrText xml:space="preserve"> REF _Ref10129024 \r \h </w:instrText>
      </w:r>
      <w:r>
        <w:fldChar w:fldCharType="separate"/>
      </w:r>
      <w:r>
        <w:t>IX.2.11</w:t>
      </w:r>
      <w:r>
        <w:fldChar w:fldCharType="end"/>
      </w:r>
      <w:r>
        <w:t> </w:t>
      </w:r>
      <w:r>
        <w:fldChar w:fldCharType="begin"/>
      </w:r>
      <w:r>
        <w:instrText xml:space="preserve"> REF _Ref10129024 \h </w:instrText>
      </w:r>
      <w:r>
        <w:fldChar w:fldCharType="separate"/>
      </w:r>
      <w:r>
        <w:t>Några tips om omkodning och konstruktion av ett dataset</w:t>
      </w:r>
      <w:r>
        <w:fldChar w:fldCharType="end"/>
      </w:r>
      <w:r>
        <w:t>)</w:t>
      </w:r>
    </w:p>
    <w:p w:rsidR="007D5C84" w:rsidRDefault="007D5C84">
      <w:pPr>
        <w:numPr>
          <w:ilvl w:val="0"/>
          <w:numId w:val="21"/>
        </w:numPr>
      </w:pPr>
      <w:r>
        <w:rPr>
          <w:b/>
          <w:bCs/>
        </w:rPr>
        <w:t>Numeriska variabler kodas så att det inte blir några luckor</w:t>
      </w:r>
      <w:r>
        <w:t xml:space="preserve">, dvs. koda om en variabel med värdena 1, 10 och 99 till värdena 1, 2 och 3. Detta för att SPAD automatiskt lägger in värden (värdena kallas i SPAD </w:t>
      </w:r>
      <w:r>
        <w:rPr>
          <w:i/>
          <w:iCs/>
        </w:rPr>
        <w:t xml:space="preserve">modalité </w:t>
      </w:r>
      <w:r>
        <w:t xml:space="preserve">eller modalitet) som fyller ut upp till det högsta värdet – i det här fallet upp till värdet 98 (se avsnittet </w:t>
      </w:r>
      <w:r>
        <w:fldChar w:fldCharType="begin"/>
      </w:r>
      <w:r>
        <w:instrText xml:space="preserve"> REF _Ref10117961 \r \h </w:instrText>
      </w:r>
      <w:r>
        <w:fldChar w:fldCharType="separate"/>
      </w:r>
      <w:r>
        <w:t>IX.1</w:t>
      </w:r>
      <w:r>
        <w:fldChar w:fldCharType="end"/>
      </w:r>
      <w:r>
        <w:t xml:space="preserve"> </w:t>
      </w:r>
      <w:r>
        <w:fldChar w:fldCharType="begin"/>
      </w:r>
      <w:r>
        <w:instrText xml:space="preserve"> REF _Ref10117978 \h </w:instrText>
      </w:r>
      <w:r>
        <w:fldChar w:fldCharType="separate"/>
      </w:r>
      <w:r>
        <w:t>Omkodning av samma variabel...</w:t>
      </w:r>
      <w:r>
        <w:fldChar w:fldCharType="end"/>
      </w:r>
      <w:r>
        <w:t xml:space="preserve"> alternativt avsnitt </w:t>
      </w:r>
      <w:r>
        <w:fldChar w:fldCharType="begin"/>
      </w:r>
      <w:r>
        <w:instrText xml:space="preserve"> REF _Ref10127706 \r \h </w:instrText>
      </w:r>
      <w:r>
        <w:fldChar w:fldCharType="separate"/>
      </w:r>
      <w:r>
        <w:t>IX.2.9</w:t>
      </w:r>
      <w:r>
        <w:fldChar w:fldCharType="end"/>
      </w:r>
      <w:r>
        <w:t xml:space="preserve"> </w:t>
      </w:r>
      <w:r>
        <w:fldChar w:fldCharType="begin"/>
      </w:r>
      <w:r>
        <w:instrText xml:space="preserve"> REF _Ref10127706 \h </w:instrText>
      </w:r>
      <w:r>
        <w:fldChar w:fldCharType="separate"/>
      </w:r>
      <w:r>
        <w:t>Automatisk koncentration värdena i en numerisk variabel</w:t>
      </w:r>
      <w:r>
        <w:fldChar w:fldCharType="end"/>
      </w:r>
      <w:r>
        <w:t>)</w:t>
      </w:r>
    </w:p>
    <w:p w:rsidR="007D5C84" w:rsidRDefault="007D5C84">
      <w:pPr>
        <w:numPr>
          <w:ilvl w:val="0"/>
          <w:numId w:val="21"/>
        </w:numPr>
      </w:pPr>
      <w:r>
        <w:rPr>
          <w:b/>
          <w:bCs/>
        </w:rPr>
        <w:t>Skapa identifikationsvariabel.</w:t>
      </w:r>
      <w:r>
        <w:t xml:space="preserve"> Ifall man har ett dataset med personer eller institutioner där det är viktigt att kunna särskilja de olika individerna kan man skapa en identifikatör. Detta görs på så sätt man den första variabeln i datasetet görs till en strängvariabel med namnet ”</w:t>
      </w:r>
      <w:r>
        <w:rPr>
          <w:rFonts w:ascii="Arial" w:hAnsi="Arial" w:cs="Arial"/>
          <w:sz w:val="20"/>
        </w:rPr>
        <w:t>id_spadn</w:t>
      </w:r>
      <w:r>
        <w:t>” där man skriver i text namnen på individerna, institutioner eller observationerna. Om man redan har en dylik variabel kopiera denna och lägg den första samt döp den till ”</w:t>
      </w:r>
      <w:r>
        <w:rPr>
          <w:rFonts w:ascii="Arial" w:hAnsi="Arial" w:cs="Arial"/>
          <w:sz w:val="20"/>
        </w:rPr>
        <w:t>id_spadn</w:t>
      </w:r>
      <w:r>
        <w:t>”.</w:t>
      </w:r>
    </w:p>
    <w:p w:rsidR="007D5C84" w:rsidRDefault="007D5C84">
      <w:pPr>
        <w:numPr>
          <w:ilvl w:val="0"/>
          <w:numId w:val="21"/>
        </w:numPr>
      </w:pPr>
      <w:r>
        <w:rPr>
          <w:b/>
          <w:bCs/>
        </w:rPr>
        <w:t xml:space="preserve">Tänk på att ha ett så pass komplett dataset som möjligt </w:t>
      </w:r>
      <w:r>
        <w:t xml:space="preserve">när du väl konverterar filen till en SPAD-fil. Det är nämligen rätt omständligt att koda om i SPAD. Det går förvisso att göra om SPSS-filen och importera den igen i SPAD, men detta bör undvikas. (Se avsnitt </w:t>
      </w:r>
      <w:r>
        <w:fldChar w:fldCharType="begin"/>
      </w:r>
      <w:r>
        <w:instrText xml:space="preserve"> REF _Ref22965447 \r \h </w:instrText>
      </w:r>
      <w:r>
        <w:fldChar w:fldCharType="separate"/>
      </w:r>
      <w:r>
        <w:t>IX.2.12</w:t>
      </w:r>
      <w:r>
        <w:fldChar w:fldCharType="end"/>
      </w:r>
      <w:r>
        <w:t xml:space="preserve"> </w:t>
      </w:r>
      <w:r>
        <w:fldChar w:fldCharType="begin"/>
      </w:r>
      <w:r>
        <w:instrText xml:space="preserve"> REF _Ref22965447 \h </w:instrText>
      </w:r>
      <w:r>
        <w:fldChar w:fldCharType="separate"/>
      </w:r>
      <w:r>
        <w:t>Några tips för att koda om SPSS-data för att passa korrespondensanalyser i SPAD</w:t>
      </w:r>
      <w:r>
        <w:fldChar w:fldCharType="end"/>
      </w:r>
      <w:r>
        <w:t>)</w:t>
      </w:r>
    </w:p>
    <w:p w:rsidR="007D5C84" w:rsidRDefault="007D5C84">
      <w:pPr>
        <w:numPr>
          <w:ilvl w:val="0"/>
          <w:numId w:val="21"/>
        </w:numPr>
      </w:pPr>
      <w:r>
        <w:rPr>
          <w:b/>
          <w:bCs/>
        </w:rPr>
        <w:t xml:space="preserve">Etiketter max 20 tecken. </w:t>
      </w:r>
      <w:r>
        <w:t>Fördelen med SPAD är att det går att dirket importera filer från SPSS och därmed behålla etiketter på variabelvärden. SPAD använder dock endast de första 20 tecknen. Dessutom blir graferna rätt röriga och svårlästa om man har för långa etiketter. Skapa därför så korta etiketter som möjligt, men se till att de fortfarande är begripliga</w:t>
      </w:r>
      <w:r>
        <w:rPr>
          <w:b/>
          <w:bCs/>
        </w:rPr>
        <w:t xml:space="preserve">. </w:t>
      </w:r>
      <w:r>
        <w:t>Man kan också tänka på att göra alla etiketter enligt en genomtänkt logik så att alla variabler som rör fadern startar med ”F-”, alla</w:t>
      </w:r>
      <w:r>
        <w:rPr>
          <w:b/>
          <w:bCs/>
        </w:rPr>
        <w:t xml:space="preserve"> </w:t>
      </w:r>
      <w:r>
        <w:t xml:space="preserve">som rör modern startar med ”M-” och alla för hushållet med ”H-”. </w:t>
      </w:r>
    </w:p>
    <w:p w:rsidR="007D5C84" w:rsidRDefault="007D5C84">
      <w:pPr>
        <w:numPr>
          <w:ilvl w:val="0"/>
          <w:numId w:val="21"/>
        </w:numPr>
      </w:pPr>
      <w:r>
        <w:rPr>
          <w:b/>
          <w:bCs/>
        </w:rPr>
        <w:t xml:space="preserve">Unika etiketter. </w:t>
      </w:r>
      <w:r>
        <w:t xml:space="preserve">Korrespondensanalysen är framför allt lämplig för att analysera ett stort antal variabler. De grafer som programmet genererar blir dock lätt röriga när man använder ett stort antal variabler och variabelvärden. För att kunna tolka graferna är det ytterst viktigt att man skapar etiketter som är unika. Låt säga att vi har ett antal variabler om elevernas betyg, där vi har värdena MVG, VG, G, IG, Ej betyg och Ej läst. Om vi kodar alla betygsvariabler med dessa etiketter kommer vi inte att kunna </w:t>
      </w:r>
      <w:r>
        <w:lastRenderedPageBreak/>
        <w:t>skilja ett MVG i engelska från ett i tyska. Sätt därför etiketter som ”Gy-bet-Eng-MVG”, ”Gy-bet-Eng-VG”, ”Gy-bet-Eng-G”, etc. och ”Gy-bet-Tys-MVG”, ”Gy-bet-Tys-VG”, ”Gy-bet-Tys-G”, etc. För grundskolebetyg kan man använda prefixet ”Gr-bet” för att på så sätt kunna skilja grundskolebetygen från gymansiebetygen.</w:t>
      </w:r>
    </w:p>
    <w:p w:rsidR="007D5C84" w:rsidRDefault="007D5C84">
      <w:pPr>
        <w:numPr>
          <w:ilvl w:val="0"/>
          <w:numId w:val="21"/>
        </w:numPr>
      </w:pPr>
      <w:r>
        <w:rPr>
          <w:b/>
          <w:bCs/>
        </w:rPr>
        <w:t>Missing values kodas till specifikt värde</w:t>
      </w:r>
      <w:r>
        <w:t xml:space="preserve">. Koda om alla </w:t>
      </w:r>
      <w:r>
        <w:rPr>
          <w:i/>
          <w:iCs/>
        </w:rPr>
        <w:t>missing values</w:t>
      </w:r>
      <w:r>
        <w:t xml:space="preserve"> till specifikt värde, förslagsvis det högsta värden av variabelvärdena + 1. Undvik framför allt värdet 0 (om man ger </w:t>
      </w:r>
      <w:r>
        <w:rPr>
          <w:i/>
          <w:iCs/>
        </w:rPr>
        <w:t xml:space="preserve">missing values </w:t>
      </w:r>
      <w:r>
        <w:t xml:space="preserve">värdet 0 skapar SPAD en kontinuerlig variabel och inte en nominal). I fall man inte ger </w:t>
      </w:r>
      <w:r>
        <w:rPr>
          <w:i/>
          <w:iCs/>
        </w:rPr>
        <w:t xml:space="preserve">missing values </w:t>
      </w:r>
      <w:r>
        <w:t xml:space="preserve">ett specifikt värde skapar SPAD egna </w:t>
      </w:r>
      <w:r>
        <w:rPr>
          <w:i/>
          <w:iCs/>
        </w:rPr>
        <w:t>missing values</w:t>
      </w:r>
      <w:r>
        <w:t xml:space="preserve">, </w:t>
      </w:r>
      <w:r>
        <w:rPr>
          <w:i/>
          <w:iCs/>
        </w:rPr>
        <w:t>Reponse manquante</w:t>
      </w:r>
      <w:r>
        <w:t xml:space="preserve">, som ej går att skilja från varandra. Samma princip gäller således här som ovan, gör etiketterna unika, dvs. skriv ”F-yrke-Ej i FoB”, ”M-yrke-Ej i FoB” och ”H-yrke-Ej i FoB” så att det går att skilja de olika </w:t>
      </w:r>
      <w:r>
        <w:rPr>
          <w:i/>
          <w:iCs/>
        </w:rPr>
        <w:t xml:space="preserve">missing values </w:t>
      </w:r>
      <w:r>
        <w:t>från varandra.</w:t>
      </w:r>
    </w:p>
    <w:p w:rsidR="007D5C84" w:rsidRDefault="007D5C84"/>
    <w:p w:rsidR="007D5C84" w:rsidRDefault="007D5C84"/>
    <w:sectPr w:rsidR="007D5C84">
      <w:headerReference w:type="even" r:id="rId146"/>
      <w:headerReference w:type="default" r:id="rId147"/>
      <w:footerReference w:type="default" r:id="rId14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58DF" w:rsidRDefault="008B58DF" w:rsidP="007D5C84">
      <w:r>
        <w:separator/>
      </w:r>
    </w:p>
  </w:endnote>
  <w:endnote w:type="continuationSeparator" w:id="0">
    <w:p w:rsidR="008B58DF" w:rsidRDefault="008B58DF" w:rsidP="007D5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1)">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PSS Marker Set">
    <w:charset w:val="02"/>
    <w:family w:val="auto"/>
    <w:pitch w:val="variable"/>
    <w:sig w:usb0="00000000" w:usb1="10000000" w:usb2="00000000" w:usb3="00000000" w:csb0="80000000" w:csb1="00000000"/>
  </w:font>
  <w:font w:name="System">
    <w:panose1 w:val="00000000000000000000"/>
    <w:charset w:val="00"/>
    <w:family w:val="swiss"/>
    <w:pitch w:val="variable"/>
    <w:sig w:usb0="00000003" w:usb1="00000000" w:usb2="00000000" w:usb3="00000000" w:csb0="00000001" w:csb1="00000000"/>
  </w:font>
  <w:font w:name="SAS Monospace">
    <w:altName w:val="Lucida Console"/>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5C84" w:rsidRDefault="007D5C84">
    <w:pPr>
      <w:pStyle w:val="Footer"/>
      <w:jc w:val="center"/>
      <w:rPr>
        <w:rFonts w:ascii="Arial" w:hAnsi="Arial" w:cs="Arial"/>
        <w:sz w:val="16"/>
      </w:rPr>
    </w:pPr>
    <w:r>
      <w:rPr>
        <w:rFonts w:ascii="Arial" w:hAnsi="Arial" w:cs="Arial"/>
        <w:sz w:val="16"/>
      </w:rPr>
      <w:t>Introduktion till SPSS 10.0, version 1.3</w:t>
    </w:r>
  </w:p>
  <w:p w:rsidR="007D5C84" w:rsidRDefault="007D5C84">
    <w:pPr>
      <w:pStyle w:val="Footer"/>
      <w:jc w:val="center"/>
      <w:rPr>
        <w:rFonts w:ascii="Arial" w:hAnsi="Arial" w:cs="Arial"/>
        <w:sz w:val="16"/>
      </w:rPr>
    </w:pPr>
    <w:r>
      <w:rPr>
        <w:rFonts w:ascii="Arial" w:hAnsi="Arial" w:cs="Arial"/>
        <w:sz w:val="16"/>
      </w:rPr>
      <w:t>Mikael Börjesson &amp; Sverker Lundin</w:t>
    </w:r>
  </w:p>
  <w:p w:rsidR="007D5C84" w:rsidRDefault="007D5C84">
    <w:pPr>
      <w:pStyle w:val="Footer"/>
      <w:jc w:val="center"/>
    </w:pPr>
    <w:r>
      <w:rPr>
        <w:rFonts w:ascii="Arial" w:hAnsi="Arial" w:cs="Arial"/>
        <w:sz w:val="16"/>
      </w:rPr>
      <w:fldChar w:fldCharType="begin"/>
    </w:r>
    <w:r>
      <w:rPr>
        <w:rFonts w:ascii="Arial" w:hAnsi="Arial" w:cs="Arial"/>
        <w:sz w:val="16"/>
        <w:lang w:val="en-US"/>
      </w:rPr>
      <w:instrText xml:space="preserve"> DATE \@ "yyyy-MM-dd" </w:instrText>
    </w:r>
    <w:r>
      <w:rPr>
        <w:rFonts w:ascii="Arial" w:hAnsi="Arial" w:cs="Arial"/>
        <w:sz w:val="16"/>
      </w:rPr>
      <w:fldChar w:fldCharType="separate"/>
    </w:r>
    <w:r w:rsidR="00E41A13">
      <w:rPr>
        <w:rFonts w:ascii="Arial" w:hAnsi="Arial" w:cs="Arial"/>
        <w:noProof/>
        <w:sz w:val="16"/>
        <w:lang w:val="en-US"/>
      </w:rPr>
      <w:t>2020-02-17</w:t>
    </w:r>
    <w:r>
      <w:rPr>
        <w:rFonts w:ascii="Arial" w:hAnsi="Arial" w:cs="Arial"/>
        <w:sz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58DF" w:rsidRDefault="008B58DF" w:rsidP="007D5C84">
      <w:r>
        <w:separator/>
      </w:r>
    </w:p>
  </w:footnote>
  <w:footnote w:type="continuationSeparator" w:id="0">
    <w:p w:rsidR="008B58DF" w:rsidRDefault="008B58DF" w:rsidP="007D5C84">
      <w:r>
        <w:continuationSeparator/>
      </w:r>
    </w:p>
  </w:footnote>
  <w:footnote w:id="1">
    <w:p w:rsidR="007D5C84" w:rsidRDefault="007D5C84">
      <w:pPr>
        <w:pStyle w:val="FootnoteText"/>
      </w:pPr>
      <w:r>
        <w:rPr>
          <w:rStyle w:val="FootnoteReference"/>
        </w:rPr>
        <w:footnoteRef/>
      </w:r>
      <w:r>
        <w:t xml:space="preserve"> Det finns naturligtvis en risk att nybörjaren finner det hela för komplicerat och den vane användare det mesta för trivialt. Jag hoppas dock att det går att ha överseende med detta och ta till sig det man själv har användning av.</w:t>
      </w:r>
    </w:p>
  </w:footnote>
  <w:footnote w:id="2">
    <w:p w:rsidR="007D5C84" w:rsidRDefault="007D5C84">
      <w:pPr>
        <w:pStyle w:val="FootnoteText"/>
      </w:pPr>
      <w:r>
        <w:rPr>
          <w:rStyle w:val="FootnoteReference"/>
        </w:rPr>
        <w:footnoteRef/>
      </w:r>
      <w:r>
        <w:t xml:space="preserve"> Karin Dahmström, </w:t>
      </w:r>
      <w:r>
        <w:rPr>
          <w:i/>
        </w:rPr>
        <w:t>Från datainsamling till rapport. Att göra en statistisk undersökning</w:t>
      </w:r>
      <w:r>
        <w:t>, Studentlitteratur, Lund 2000.</w:t>
      </w:r>
    </w:p>
  </w:footnote>
  <w:footnote w:id="3">
    <w:p w:rsidR="007D5C84" w:rsidRDefault="007D5C84">
      <w:pPr>
        <w:pStyle w:val="FootnoteText"/>
      </w:pPr>
      <w:r>
        <w:rPr>
          <w:rStyle w:val="FootnoteReference"/>
        </w:rPr>
        <w:footnoteRef/>
      </w:r>
      <w:r>
        <w:t xml:space="preserve"> Nominal anger att värdena inte kan rangordnas (ex. bostadsort), ordinal att värdena kan rangordnas men att stegen mellan de olika värdena inte är enhetliga (rangordning av motiv för att välja en viss skola) och skalvariabler att värdena kan rangordnas och att stegen mellan värdena är enhetliga (ex. temperatur).</w:t>
      </w:r>
    </w:p>
  </w:footnote>
  <w:footnote w:id="4">
    <w:p w:rsidR="007D5C84" w:rsidRDefault="007D5C84">
      <w:pPr>
        <w:pStyle w:val="FootnoteText"/>
      </w:pPr>
      <w:r>
        <w:rPr>
          <w:rStyle w:val="FootnoteReference"/>
        </w:rPr>
        <w:footnoteRef/>
      </w:r>
      <w:r>
        <w:t xml:space="preserve"> Ibland kan det dock vara en poäng att dra ut frekvenstabeller för löpnummer, exempelvis om man vill se efter så att inte en och samma individ förekommer mer än en gång.</w:t>
      </w:r>
    </w:p>
  </w:footnote>
  <w:footnote w:id="5">
    <w:p w:rsidR="007D5C84" w:rsidRDefault="007D5C84">
      <w:pPr>
        <w:pStyle w:val="FootnoteText"/>
      </w:pPr>
      <w:r>
        <w:rPr>
          <w:rStyle w:val="FootnoteReference"/>
        </w:rPr>
        <w:footnoteRef/>
      </w:r>
      <w:r>
        <w:t xml:space="preserve"> Eller mer vardagligt uttryckt vid vilket procenttal.</w:t>
      </w:r>
    </w:p>
  </w:footnote>
  <w:footnote w:id="6">
    <w:p w:rsidR="007D5C84" w:rsidRDefault="007D5C84">
      <w:pPr>
        <w:pStyle w:val="FootnoteText"/>
      </w:pPr>
      <w:r>
        <w:rPr>
          <w:rStyle w:val="FootnoteReference"/>
        </w:rPr>
        <w:footnoteRef/>
      </w:r>
      <w:r>
        <w:t xml:space="preserve"> Notera att skillnaderna i kronor räknat mellan de olika grupperna kommer att variera. Ett alternativt indelningssätt är att utgå från inkomsterna och dela in populationen i efter inkomstnivå i låt säga 50.000 kr-intervaller.</w:t>
      </w:r>
    </w:p>
  </w:footnote>
  <w:footnote w:id="7">
    <w:p w:rsidR="007D5C84" w:rsidRDefault="007D5C84">
      <w:pPr>
        <w:pStyle w:val="FootnoteText"/>
      </w:pPr>
      <w:r>
        <w:rPr>
          <w:rStyle w:val="FootnoteReference"/>
        </w:rPr>
        <w:footnoteRef/>
      </w:r>
      <w:r>
        <w:t xml:space="preserve"> Se vidare Karin Dahmström, </w:t>
      </w:r>
      <w:r>
        <w:rPr>
          <w:i/>
        </w:rPr>
        <w:t>Från datainsamling till rapport. Att göra en statistisk undersökning</w:t>
      </w:r>
      <w:r>
        <w:t>, Studentlitteratur, Lund 2000, p 29.</w:t>
      </w:r>
    </w:p>
  </w:footnote>
  <w:footnote w:id="8">
    <w:p w:rsidR="007D5C84" w:rsidRDefault="007D5C84">
      <w:pPr>
        <w:pStyle w:val="FootnoteText"/>
      </w:pPr>
      <w:r>
        <w:rPr>
          <w:rStyle w:val="FootnoteReference"/>
        </w:rPr>
        <w:footnoteRef/>
      </w:r>
      <w:r>
        <w:t xml:space="preserve"> Se vidare, ibid., pp. 151-186.</w:t>
      </w:r>
    </w:p>
  </w:footnote>
  <w:footnote w:id="9">
    <w:p w:rsidR="007D5C84" w:rsidRDefault="007D5C84">
      <w:pPr>
        <w:pStyle w:val="FootnoteText"/>
      </w:pPr>
      <w:r>
        <w:rPr>
          <w:rStyle w:val="FootnoteReference"/>
        </w:rPr>
        <w:footnoteRef/>
      </w:r>
      <w:r>
        <w:t xml:space="preserve"> Tabellen är skapad på så sätt att den kopierats från SPSS Output till Excel och därefter kopierad in i Word och redigerad i Word (bland annat med Table/TabelAutoFormat). Det går också att klippa in tabellen direkt från SPSS Output till Word, men det är enklare att först göra redigering av siffror i Excel för att sedan kopiera in tabellen i Word.</w:t>
      </w:r>
    </w:p>
  </w:footnote>
  <w:footnote w:id="10">
    <w:p w:rsidR="007D5C84" w:rsidRDefault="007D5C84">
      <w:pPr>
        <w:pStyle w:val="FootnoteText"/>
      </w:pPr>
      <w:r>
        <w:rPr>
          <w:rStyle w:val="FootnoteReference"/>
        </w:rPr>
        <w:footnoteRef/>
      </w:r>
      <w:r>
        <w:t xml:space="preserve"> Tabellen är skapad på så sätt att den kopierats från SPSS Output direkt till Word. Markera tabellen i SPSS Output, högerklicka och välj </w:t>
      </w:r>
      <w:r>
        <w:rPr>
          <w:i/>
          <w:iCs/>
        </w:rPr>
        <w:t xml:space="preserve">Copy Objects </w:t>
      </w:r>
      <w:r>
        <w:t>och klistra sedan in i Word.</w:t>
      </w:r>
    </w:p>
  </w:footnote>
  <w:footnote w:id="11">
    <w:p w:rsidR="007D5C84" w:rsidRDefault="007D5C84">
      <w:pPr>
        <w:pStyle w:val="FootnoteText"/>
      </w:pPr>
      <w:r>
        <w:rPr>
          <w:rStyle w:val="FootnoteReference"/>
        </w:rPr>
        <w:footnoteRef/>
      </w:r>
      <w:r>
        <w:t xml:space="preserve"> I den engelska versionen av Word, kan vara annorlunda i den svenska.</w:t>
      </w:r>
    </w:p>
  </w:footnote>
  <w:footnote w:id="12">
    <w:p w:rsidR="007D5C84" w:rsidRDefault="007D5C84">
      <w:pPr>
        <w:pStyle w:val="FootnoteText"/>
      </w:pPr>
      <w:r>
        <w:rPr>
          <w:rStyle w:val="FootnoteReference"/>
        </w:rPr>
        <w:footnoteRef/>
      </w:r>
      <w:r>
        <w:t xml:space="preserve"> För att köra ett skript av denna typ måste man ta bort alla hakparenteser som här satts in för att förkorta skriptet.</w:t>
      </w:r>
    </w:p>
  </w:footnote>
  <w:footnote w:id="13">
    <w:p w:rsidR="007D5C84" w:rsidRDefault="007D5C84">
      <w:pPr>
        <w:pStyle w:val="FootnoteText"/>
      </w:pPr>
      <w:r>
        <w:rPr>
          <w:rStyle w:val="FootnoteReference"/>
        </w:rPr>
        <w:footnoteRef/>
      </w:r>
      <w:r>
        <w:t xml:space="preserve"> Ett dataset med 10 variabler för kurser och 100 000 observationer ger 1 000 000 celler. Låt säga att detta motsvarar 80 000 faktiska individer (antalet individer blir lägre eftersom vissa individer är registrerade på flera kurser, dvs. observationerna i detta fall). Om det högsta antalet kurser en individ är registrerad på är 20 och vi vill göra om datasetet till ett där varje individ utgör en observation får vi således ett dataset med 10 x 20 x 80 000 celler, dvs. totalt 16 000 000, där de flest cellerna är tomma.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5C84" w:rsidRDefault="007D5C8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D5C84" w:rsidRDefault="007D5C8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5C84" w:rsidRDefault="007D5C8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B0440">
      <w:rPr>
        <w:rStyle w:val="PageNumber"/>
        <w:noProof/>
      </w:rPr>
      <w:t>20</w:t>
    </w:r>
    <w:r>
      <w:rPr>
        <w:rStyle w:val="PageNumber"/>
      </w:rPr>
      <w:fldChar w:fldCharType="end"/>
    </w:r>
  </w:p>
  <w:p w:rsidR="007D5C84" w:rsidRDefault="007D5C8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C168C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58447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BD0DA3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08AEF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36CD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4A45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4420D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DFEC8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C3036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11611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1196F726"/>
    <w:lvl w:ilvl="0">
      <w:start w:val="1"/>
      <w:numFmt w:val="upperRoman"/>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lvlText w:val="%1.%2.%3.%4"/>
      <w:lvlJc w:val="left"/>
      <w:pPr>
        <w:tabs>
          <w:tab w:val="num" w:pos="0"/>
        </w:tabs>
        <w:ind w:left="0" w:firstLine="0"/>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11" w15:restartNumberingAfterBreak="0">
    <w:nsid w:val="FFFFFFFE"/>
    <w:multiLevelType w:val="singleLevel"/>
    <w:tmpl w:val="996E9052"/>
    <w:lvl w:ilvl="0">
      <w:numFmt w:val="decimal"/>
      <w:lvlText w:val="*"/>
      <w:lvlJc w:val="left"/>
    </w:lvl>
  </w:abstractNum>
  <w:abstractNum w:abstractNumId="12" w15:restartNumberingAfterBreak="0">
    <w:nsid w:val="0738148E"/>
    <w:multiLevelType w:val="hybridMultilevel"/>
    <w:tmpl w:val="D27EAEC4"/>
    <w:lvl w:ilvl="0" w:tplc="DBB0957C">
      <w:start w:val="1"/>
      <w:numFmt w:val="decimal"/>
      <w:lvlText w:val="%1)"/>
      <w:lvlJc w:val="left"/>
      <w:pPr>
        <w:tabs>
          <w:tab w:val="num" w:pos="1042"/>
        </w:tabs>
        <w:ind w:left="1042" w:hanging="64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3" w15:restartNumberingAfterBreak="0">
    <w:nsid w:val="14757F7B"/>
    <w:multiLevelType w:val="multilevel"/>
    <w:tmpl w:val="1C62504A"/>
    <w:lvl w:ilvl="0">
      <w:start w:val="1"/>
      <w:numFmt w:val="decimal"/>
      <w:pStyle w:val="Tabellrubrik"/>
      <w:suff w:val="space"/>
      <w:lvlText w:val="Tabell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15:restartNumberingAfterBreak="0">
    <w:nsid w:val="28087BCD"/>
    <w:multiLevelType w:val="hybridMultilevel"/>
    <w:tmpl w:val="4198D54E"/>
    <w:lvl w:ilvl="0" w:tplc="041D000F">
      <w:start w:val="1"/>
      <w:numFmt w:val="decimal"/>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5" w15:restartNumberingAfterBreak="0">
    <w:nsid w:val="28B42BE9"/>
    <w:multiLevelType w:val="hybridMultilevel"/>
    <w:tmpl w:val="D690E576"/>
    <w:lvl w:ilvl="0" w:tplc="041D000F">
      <w:start w:val="1"/>
      <w:numFmt w:val="decimal"/>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6" w15:restartNumberingAfterBreak="0">
    <w:nsid w:val="2FAC25F0"/>
    <w:multiLevelType w:val="hybridMultilevel"/>
    <w:tmpl w:val="9006C2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A21414"/>
    <w:multiLevelType w:val="hybridMultilevel"/>
    <w:tmpl w:val="474451EA"/>
    <w:lvl w:ilvl="0" w:tplc="B03EED5E">
      <w:start w:val="1"/>
      <w:numFmt w:val="decimal"/>
      <w:lvlText w:val="%1)"/>
      <w:lvlJc w:val="left"/>
      <w:pPr>
        <w:tabs>
          <w:tab w:val="num" w:pos="757"/>
        </w:tabs>
        <w:ind w:left="757" w:hanging="36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8" w15:restartNumberingAfterBreak="0">
    <w:nsid w:val="499812CC"/>
    <w:multiLevelType w:val="hybridMultilevel"/>
    <w:tmpl w:val="33F0D0E4"/>
    <w:lvl w:ilvl="0" w:tplc="DBB0957C">
      <w:start w:val="1"/>
      <w:numFmt w:val="decimal"/>
      <w:lvlText w:val="%1)"/>
      <w:lvlJc w:val="left"/>
      <w:pPr>
        <w:tabs>
          <w:tab w:val="num" w:pos="1042"/>
        </w:tabs>
        <w:ind w:left="1042" w:hanging="64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9" w15:restartNumberingAfterBreak="0">
    <w:nsid w:val="4B2756D5"/>
    <w:multiLevelType w:val="hybridMultilevel"/>
    <w:tmpl w:val="0D024424"/>
    <w:lvl w:ilvl="0" w:tplc="5F6C174C">
      <w:start w:val="1"/>
      <w:numFmt w:val="decimal"/>
      <w:lvlText w:val="%1)"/>
      <w:lvlJc w:val="left"/>
      <w:pPr>
        <w:tabs>
          <w:tab w:val="num" w:pos="757"/>
        </w:tabs>
        <w:ind w:left="757" w:hanging="36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0" w15:restartNumberingAfterBreak="0">
    <w:nsid w:val="63E04850"/>
    <w:multiLevelType w:val="hybridMultilevel"/>
    <w:tmpl w:val="403EDC9C"/>
    <w:lvl w:ilvl="0" w:tplc="D7B490C4">
      <w:start w:val="1"/>
      <w:numFmt w:val="bullet"/>
      <w:lvlText w:val=""/>
      <w:lvlJc w:val="left"/>
      <w:pPr>
        <w:tabs>
          <w:tab w:val="num" w:pos="720"/>
        </w:tabs>
        <w:ind w:left="720" w:hanging="360"/>
      </w:pPr>
      <w:rPr>
        <w:rFonts w:ascii="Symbol" w:eastAsia="Times New Roman" w:hAnsi="Symbol" w:cs="Times New Roman"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D675C8B"/>
    <w:multiLevelType w:val="hybridMultilevel"/>
    <w:tmpl w:val="9B442CDA"/>
    <w:lvl w:ilvl="0" w:tplc="D6A0618C">
      <w:start w:val="2002"/>
      <w:numFmt w:val="bullet"/>
      <w:lvlText w:val=""/>
      <w:lvlJc w:val="left"/>
      <w:pPr>
        <w:tabs>
          <w:tab w:val="num" w:pos="757"/>
        </w:tabs>
        <w:ind w:left="757" w:hanging="360"/>
      </w:pPr>
      <w:rPr>
        <w:rFonts w:ascii="Symbol" w:eastAsia="Times New Roman" w:hAnsi="Symbol" w:cs="Times New Roman" w:hint="default"/>
      </w:rPr>
    </w:lvl>
    <w:lvl w:ilvl="1" w:tplc="041D0003" w:tentative="1">
      <w:start w:val="1"/>
      <w:numFmt w:val="bullet"/>
      <w:lvlText w:val="o"/>
      <w:lvlJc w:val="left"/>
      <w:pPr>
        <w:tabs>
          <w:tab w:val="num" w:pos="1477"/>
        </w:tabs>
        <w:ind w:left="1477" w:hanging="360"/>
      </w:pPr>
      <w:rPr>
        <w:rFonts w:ascii="Courier New" w:hAnsi="Courier New" w:hint="default"/>
      </w:rPr>
    </w:lvl>
    <w:lvl w:ilvl="2" w:tplc="041D0005" w:tentative="1">
      <w:start w:val="1"/>
      <w:numFmt w:val="bullet"/>
      <w:lvlText w:val=""/>
      <w:lvlJc w:val="left"/>
      <w:pPr>
        <w:tabs>
          <w:tab w:val="num" w:pos="2197"/>
        </w:tabs>
        <w:ind w:left="2197" w:hanging="360"/>
      </w:pPr>
      <w:rPr>
        <w:rFonts w:ascii="Wingdings" w:hAnsi="Wingdings" w:hint="default"/>
      </w:rPr>
    </w:lvl>
    <w:lvl w:ilvl="3" w:tplc="041D0001" w:tentative="1">
      <w:start w:val="1"/>
      <w:numFmt w:val="bullet"/>
      <w:lvlText w:val=""/>
      <w:lvlJc w:val="left"/>
      <w:pPr>
        <w:tabs>
          <w:tab w:val="num" w:pos="2917"/>
        </w:tabs>
        <w:ind w:left="2917" w:hanging="360"/>
      </w:pPr>
      <w:rPr>
        <w:rFonts w:ascii="Symbol" w:hAnsi="Symbol" w:hint="default"/>
      </w:rPr>
    </w:lvl>
    <w:lvl w:ilvl="4" w:tplc="041D0003" w:tentative="1">
      <w:start w:val="1"/>
      <w:numFmt w:val="bullet"/>
      <w:lvlText w:val="o"/>
      <w:lvlJc w:val="left"/>
      <w:pPr>
        <w:tabs>
          <w:tab w:val="num" w:pos="3637"/>
        </w:tabs>
        <w:ind w:left="3637" w:hanging="360"/>
      </w:pPr>
      <w:rPr>
        <w:rFonts w:ascii="Courier New" w:hAnsi="Courier New" w:hint="default"/>
      </w:rPr>
    </w:lvl>
    <w:lvl w:ilvl="5" w:tplc="041D0005" w:tentative="1">
      <w:start w:val="1"/>
      <w:numFmt w:val="bullet"/>
      <w:lvlText w:val=""/>
      <w:lvlJc w:val="left"/>
      <w:pPr>
        <w:tabs>
          <w:tab w:val="num" w:pos="4357"/>
        </w:tabs>
        <w:ind w:left="4357" w:hanging="360"/>
      </w:pPr>
      <w:rPr>
        <w:rFonts w:ascii="Wingdings" w:hAnsi="Wingdings" w:hint="default"/>
      </w:rPr>
    </w:lvl>
    <w:lvl w:ilvl="6" w:tplc="041D0001" w:tentative="1">
      <w:start w:val="1"/>
      <w:numFmt w:val="bullet"/>
      <w:lvlText w:val=""/>
      <w:lvlJc w:val="left"/>
      <w:pPr>
        <w:tabs>
          <w:tab w:val="num" w:pos="5077"/>
        </w:tabs>
        <w:ind w:left="5077" w:hanging="360"/>
      </w:pPr>
      <w:rPr>
        <w:rFonts w:ascii="Symbol" w:hAnsi="Symbol" w:hint="default"/>
      </w:rPr>
    </w:lvl>
    <w:lvl w:ilvl="7" w:tplc="041D0003" w:tentative="1">
      <w:start w:val="1"/>
      <w:numFmt w:val="bullet"/>
      <w:lvlText w:val="o"/>
      <w:lvlJc w:val="left"/>
      <w:pPr>
        <w:tabs>
          <w:tab w:val="num" w:pos="5797"/>
        </w:tabs>
        <w:ind w:left="5797" w:hanging="360"/>
      </w:pPr>
      <w:rPr>
        <w:rFonts w:ascii="Courier New" w:hAnsi="Courier New" w:hint="default"/>
      </w:rPr>
    </w:lvl>
    <w:lvl w:ilvl="8" w:tplc="041D0005" w:tentative="1">
      <w:start w:val="1"/>
      <w:numFmt w:val="bullet"/>
      <w:lvlText w:val=""/>
      <w:lvlJc w:val="left"/>
      <w:pPr>
        <w:tabs>
          <w:tab w:val="num" w:pos="6517"/>
        </w:tabs>
        <w:ind w:left="6517" w:hanging="360"/>
      </w:pPr>
      <w:rPr>
        <w:rFonts w:ascii="Wingdings" w:hAnsi="Wingdings" w:hint="default"/>
      </w:rPr>
    </w:lvl>
  </w:abstractNum>
  <w:abstractNum w:abstractNumId="22" w15:restartNumberingAfterBreak="0">
    <w:nsid w:val="720B55DC"/>
    <w:multiLevelType w:val="multilevel"/>
    <w:tmpl w:val="E0CA2B84"/>
    <w:lvl w:ilvl="0">
      <w:start w:val="1"/>
      <w:numFmt w:val="decimal"/>
      <w:pStyle w:val="Grafrubrik"/>
      <w:suff w:val="space"/>
      <w:lvlText w:val="Graf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 w15:restartNumberingAfterBreak="0">
    <w:nsid w:val="7D8772F1"/>
    <w:multiLevelType w:val="hybridMultilevel"/>
    <w:tmpl w:val="CE86A87E"/>
    <w:lvl w:ilvl="0" w:tplc="06A6651E">
      <w:start w:val="1"/>
      <w:numFmt w:val="decimal"/>
      <w:lvlText w:val="%1)"/>
      <w:lvlJc w:val="left"/>
      <w:pPr>
        <w:tabs>
          <w:tab w:val="num" w:pos="1057"/>
        </w:tabs>
        <w:ind w:left="1057" w:hanging="660"/>
      </w:pPr>
      <w:rPr>
        <w:rFonts w:hint="default"/>
      </w:rPr>
    </w:lvl>
    <w:lvl w:ilvl="1" w:tplc="041D0019" w:tentative="1">
      <w:start w:val="1"/>
      <w:numFmt w:val="lowerLetter"/>
      <w:lvlText w:val="%2."/>
      <w:lvlJc w:val="left"/>
      <w:pPr>
        <w:tabs>
          <w:tab w:val="num" w:pos="1477"/>
        </w:tabs>
        <w:ind w:left="1477" w:hanging="360"/>
      </w:pPr>
    </w:lvl>
    <w:lvl w:ilvl="2" w:tplc="041D001B" w:tentative="1">
      <w:start w:val="1"/>
      <w:numFmt w:val="lowerRoman"/>
      <w:lvlText w:val="%3."/>
      <w:lvlJc w:val="right"/>
      <w:pPr>
        <w:tabs>
          <w:tab w:val="num" w:pos="2197"/>
        </w:tabs>
        <w:ind w:left="2197" w:hanging="180"/>
      </w:pPr>
    </w:lvl>
    <w:lvl w:ilvl="3" w:tplc="041D000F" w:tentative="1">
      <w:start w:val="1"/>
      <w:numFmt w:val="decimal"/>
      <w:lvlText w:val="%4."/>
      <w:lvlJc w:val="left"/>
      <w:pPr>
        <w:tabs>
          <w:tab w:val="num" w:pos="2917"/>
        </w:tabs>
        <w:ind w:left="2917" w:hanging="360"/>
      </w:pPr>
    </w:lvl>
    <w:lvl w:ilvl="4" w:tplc="041D0019" w:tentative="1">
      <w:start w:val="1"/>
      <w:numFmt w:val="lowerLetter"/>
      <w:lvlText w:val="%5."/>
      <w:lvlJc w:val="left"/>
      <w:pPr>
        <w:tabs>
          <w:tab w:val="num" w:pos="3637"/>
        </w:tabs>
        <w:ind w:left="3637" w:hanging="360"/>
      </w:pPr>
    </w:lvl>
    <w:lvl w:ilvl="5" w:tplc="041D001B" w:tentative="1">
      <w:start w:val="1"/>
      <w:numFmt w:val="lowerRoman"/>
      <w:lvlText w:val="%6."/>
      <w:lvlJc w:val="right"/>
      <w:pPr>
        <w:tabs>
          <w:tab w:val="num" w:pos="4357"/>
        </w:tabs>
        <w:ind w:left="4357" w:hanging="180"/>
      </w:pPr>
    </w:lvl>
    <w:lvl w:ilvl="6" w:tplc="041D000F" w:tentative="1">
      <w:start w:val="1"/>
      <w:numFmt w:val="decimal"/>
      <w:lvlText w:val="%7."/>
      <w:lvlJc w:val="left"/>
      <w:pPr>
        <w:tabs>
          <w:tab w:val="num" w:pos="5077"/>
        </w:tabs>
        <w:ind w:left="5077" w:hanging="360"/>
      </w:pPr>
    </w:lvl>
    <w:lvl w:ilvl="7" w:tplc="041D0019" w:tentative="1">
      <w:start w:val="1"/>
      <w:numFmt w:val="lowerLetter"/>
      <w:lvlText w:val="%8."/>
      <w:lvlJc w:val="left"/>
      <w:pPr>
        <w:tabs>
          <w:tab w:val="num" w:pos="5797"/>
        </w:tabs>
        <w:ind w:left="5797" w:hanging="360"/>
      </w:pPr>
    </w:lvl>
    <w:lvl w:ilvl="8" w:tplc="041D001B" w:tentative="1">
      <w:start w:val="1"/>
      <w:numFmt w:val="lowerRoman"/>
      <w:lvlText w:val="%9."/>
      <w:lvlJc w:val="right"/>
      <w:pPr>
        <w:tabs>
          <w:tab w:val="num" w:pos="6517"/>
        </w:tabs>
        <w:ind w:left="6517" w:hanging="180"/>
      </w:pPr>
    </w:lvl>
  </w:abstractNum>
  <w:num w:numId="1">
    <w:abstractNumId w:val="22"/>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9"/>
  </w:num>
  <w:num w:numId="12">
    <w:abstractNumId w:val="13"/>
  </w:num>
  <w:num w:numId="13">
    <w:abstractNumId w:val="10"/>
  </w:num>
  <w:num w:numId="14">
    <w:abstractNumId w:val="13"/>
  </w:num>
  <w:num w:numId="15">
    <w:abstractNumId w:val="16"/>
  </w:num>
  <w:num w:numId="16">
    <w:abstractNumId w:val="18"/>
  </w:num>
  <w:num w:numId="17">
    <w:abstractNumId w:val="12"/>
  </w:num>
  <w:num w:numId="18">
    <w:abstractNumId w:val="11"/>
    <w:lvlOverride w:ilvl="0">
      <w:lvl w:ilvl="0">
        <w:start w:val="1"/>
        <w:numFmt w:val="bullet"/>
        <w:lvlText w:val=""/>
        <w:legacy w:legacy="1" w:legacySpace="0" w:legacyIndent="283"/>
        <w:lvlJc w:val="left"/>
        <w:pPr>
          <w:ind w:left="283" w:hanging="283"/>
        </w:pPr>
        <w:rPr>
          <w:rFonts w:ascii="Symbol" w:hAnsi="Symbol" w:cs="Times New Roman" w:hint="default"/>
        </w:rPr>
      </w:lvl>
    </w:lvlOverride>
  </w:num>
  <w:num w:numId="19">
    <w:abstractNumId w:val="21"/>
  </w:num>
  <w:num w:numId="20">
    <w:abstractNumId w:val="23"/>
  </w:num>
  <w:num w:numId="21">
    <w:abstractNumId w:val="17"/>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5"/>
  </w:num>
  <w:num w:numId="32">
    <w:abstractNumId w:val="14"/>
  </w:num>
  <w:num w:numId="33">
    <w:abstractNumId w:val="20"/>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81"/>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779"/>
    <w:rsid w:val="00773624"/>
    <w:rsid w:val="007B0440"/>
    <w:rsid w:val="007D5C84"/>
    <w:rsid w:val="008B58DF"/>
    <w:rsid w:val="00BC46E5"/>
    <w:rsid w:val="00C71779"/>
    <w:rsid w:val="00E41A1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6476B136-99D8-4BF1-9859-A1CF4223D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ind w:firstLine="397"/>
    </w:pPr>
    <w:rPr>
      <w:color w:val="000000"/>
      <w:sz w:val="24"/>
      <w:lang w:eastAsia="en-US"/>
    </w:rPr>
  </w:style>
  <w:style w:type="paragraph" w:styleId="Heading1">
    <w:name w:val="heading 1"/>
    <w:next w:val="frstastyckeutanindragfrstastycke1"/>
    <w:qFormat/>
    <w:pPr>
      <w:keepNext/>
      <w:keepLines/>
      <w:numPr>
        <w:numId w:val="13"/>
      </w:numPr>
      <w:spacing w:before="480" w:after="240"/>
      <w:outlineLvl w:val="0"/>
    </w:pPr>
    <w:rPr>
      <w:color w:val="FF0000"/>
      <w:sz w:val="32"/>
      <w:lang w:eastAsia="en-US"/>
    </w:rPr>
  </w:style>
  <w:style w:type="paragraph" w:styleId="Heading2">
    <w:name w:val="heading 2"/>
    <w:basedOn w:val="Heading1"/>
    <w:next w:val="frstastycke"/>
    <w:qFormat/>
    <w:pPr>
      <w:numPr>
        <w:ilvl w:val="1"/>
      </w:numPr>
      <w:outlineLvl w:val="1"/>
    </w:pPr>
    <w:rPr>
      <w:i/>
    </w:rPr>
  </w:style>
  <w:style w:type="paragraph" w:styleId="Heading3">
    <w:name w:val="heading 3"/>
    <w:basedOn w:val="Heading1"/>
    <w:next w:val="frstastycke"/>
    <w:qFormat/>
    <w:pPr>
      <w:numPr>
        <w:ilvl w:val="2"/>
      </w:numPr>
      <w:outlineLvl w:val="2"/>
    </w:pPr>
    <w:rPr>
      <w:sz w:val="24"/>
    </w:rPr>
  </w:style>
  <w:style w:type="paragraph" w:styleId="Heading4">
    <w:name w:val="heading 4"/>
    <w:basedOn w:val="Heading1"/>
    <w:next w:val="Normal"/>
    <w:qFormat/>
    <w:pPr>
      <w:numPr>
        <w:ilvl w:val="3"/>
      </w:numPr>
      <w:tabs>
        <w:tab w:val="clear" w:pos="0"/>
      </w:tabs>
      <w:outlineLvl w:val="3"/>
    </w:pPr>
    <w:rPr>
      <w:sz w:val="24"/>
    </w:rPr>
  </w:style>
  <w:style w:type="paragraph" w:styleId="Heading5">
    <w:name w:val="heading 5"/>
    <w:basedOn w:val="Heading1"/>
    <w:next w:val="Normal"/>
    <w:qFormat/>
    <w:pPr>
      <w:numPr>
        <w:ilvl w:val="4"/>
      </w:numPr>
      <w:outlineLvl w:val="4"/>
    </w:pPr>
    <w:rPr>
      <w:sz w:val="24"/>
    </w:rPr>
  </w:style>
  <w:style w:type="paragraph" w:styleId="Heading6">
    <w:name w:val="heading 6"/>
    <w:basedOn w:val="Heading1"/>
    <w:next w:val="Normal"/>
    <w:qFormat/>
    <w:pPr>
      <w:numPr>
        <w:ilvl w:val="5"/>
      </w:numPr>
      <w:outlineLvl w:val="5"/>
    </w:pPr>
    <w:rPr>
      <w:sz w:val="24"/>
    </w:rPr>
  </w:style>
  <w:style w:type="paragraph" w:styleId="Heading7">
    <w:name w:val="heading 7"/>
    <w:basedOn w:val="Heading1"/>
    <w:next w:val="Normal"/>
    <w:qFormat/>
    <w:pPr>
      <w:numPr>
        <w:ilvl w:val="6"/>
      </w:numPr>
      <w:outlineLvl w:val="6"/>
    </w:pPr>
    <w:rPr>
      <w:sz w:val="24"/>
    </w:rPr>
  </w:style>
  <w:style w:type="paragraph" w:styleId="Heading8">
    <w:name w:val="heading 8"/>
    <w:basedOn w:val="Heading1"/>
    <w:next w:val="Normal"/>
    <w:qFormat/>
    <w:pPr>
      <w:numPr>
        <w:ilvl w:val="7"/>
      </w:numPr>
      <w:outlineLvl w:val="7"/>
    </w:pPr>
    <w:rPr>
      <w:sz w:val="24"/>
    </w:rPr>
  </w:style>
  <w:style w:type="paragraph" w:styleId="Heading9">
    <w:name w:val="heading 9"/>
    <w:basedOn w:val="Heading1"/>
    <w:next w:val="Normal"/>
    <w:qFormat/>
    <w:pPr>
      <w:numPr>
        <w:ilvl w:val="8"/>
      </w:numPr>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tyle>
  <w:style w:type="paragraph" w:styleId="BodyTextIndent2">
    <w:name w:val="Body Text Indent 2"/>
    <w:basedOn w:val="Normal"/>
  </w:style>
  <w:style w:type="paragraph" w:customStyle="1" w:styleId="citat1">
    <w:name w:val="citat 1"/>
    <w:basedOn w:val="Normal"/>
    <w:pPr>
      <w:spacing w:before="240" w:after="240"/>
      <w:ind w:left="290"/>
    </w:pPr>
    <w:rPr>
      <w:color w:val="000080"/>
      <w:sz w:val="20"/>
    </w:rPr>
  </w:style>
  <w:style w:type="paragraph" w:customStyle="1" w:styleId="citat2">
    <w:name w:val="citat 2"/>
    <w:pPr>
      <w:ind w:left="1701"/>
    </w:pPr>
    <w:rPr>
      <w:lang w:eastAsia="en-US"/>
    </w:rPr>
  </w:style>
  <w:style w:type="character" w:styleId="EndnoteReference">
    <w:name w:val="endnote reference"/>
    <w:basedOn w:val="DefaultParagraphFont"/>
    <w:semiHidden/>
    <w:rPr>
      <w:vertAlign w:val="superscript"/>
    </w:rPr>
  </w:style>
  <w:style w:type="paragraph" w:styleId="EndnoteText">
    <w:name w:val="endnote text"/>
    <w:basedOn w:val="Normal"/>
    <w:semiHidden/>
    <w:rPr>
      <w:sz w:val="20"/>
    </w:rPr>
  </w:style>
  <w:style w:type="character" w:styleId="FollowedHyperlink">
    <w:name w:val="FollowedHyperlink"/>
    <w:basedOn w:val="DefaultParagraphFont"/>
    <w:rPr>
      <w:color w:val="800080"/>
      <w:u w:val="single"/>
    </w:rPr>
  </w:style>
  <w:style w:type="paragraph" w:styleId="Footer">
    <w:name w:val="footer"/>
    <w:basedOn w:val="Normal"/>
    <w:pPr>
      <w:tabs>
        <w:tab w:val="center" w:pos="4819"/>
        <w:tab w:val="right" w:pos="9071"/>
      </w:tabs>
      <w:ind w:firstLine="284"/>
    </w:pPr>
    <w:rPr>
      <w:color w:val="000080"/>
    </w:rPr>
  </w:style>
  <w:style w:type="character" w:styleId="FootnoteReference">
    <w:name w:val="footnote reference"/>
    <w:basedOn w:val="DefaultParagraphFont"/>
    <w:semiHidden/>
    <w:rPr>
      <w:vertAlign w:val="superscript"/>
    </w:rPr>
  </w:style>
  <w:style w:type="paragraph" w:styleId="FootnoteText">
    <w:name w:val="footnote text"/>
    <w:basedOn w:val="Normal"/>
    <w:semiHidden/>
    <w:rPr>
      <w:sz w:val="20"/>
    </w:rPr>
  </w:style>
  <w:style w:type="paragraph" w:customStyle="1" w:styleId="frstastyckeutanindragfrstastycke1">
    <w:name w:val="första stycke.utan indrag.fšrsta stycke1"/>
    <w:basedOn w:val="Normal"/>
    <w:next w:val="Normal"/>
    <w:pPr>
      <w:ind w:firstLine="0"/>
    </w:pPr>
    <w:rPr>
      <w:color w:val="000080"/>
    </w:rPr>
  </w:style>
  <w:style w:type="paragraph" w:customStyle="1" w:styleId="frstastycke">
    <w:name w:val="första stycke"/>
    <w:aliases w:val="utan indrag,fšrsta stycke"/>
    <w:basedOn w:val="Normal"/>
    <w:next w:val="Normal"/>
    <w:pPr>
      <w:ind w:firstLine="0"/>
    </w:pPr>
    <w:rPr>
      <w:color w:val="000080"/>
    </w:rPr>
  </w:style>
  <w:style w:type="paragraph" w:customStyle="1" w:styleId="graf">
    <w:name w:val="graf"/>
    <w:basedOn w:val="Normal"/>
    <w:rPr>
      <w:noProof/>
      <w:color w:val="000080"/>
      <w:sz w:val="16"/>
    </w:rPr>
  </w:style>
  <w:style w:type="paragraph" w:customStyle="1" w:styleId="Grafrubrik">
    <w:name w:val="Grafrubrik"/>
    <w:basedOn w:val="Normal"/>
    <w:next w:val="Normal"/>
    <w:pPr>
      <w:numPr>
        <w:numId w:val="1"/>
      </w:numPr>
    </w:pPr>
    <w:rPr>
      <w:b/>
      <w:color w:val="000080"/>
    </w:rPr>
  </w:style>
  <w:style w:type="paragraph" w:styleId="Header">
    <w:name w:val="header"/>
    <w:pPr>
      <w:keepLines/>
      <w:jc w:val="center"/>
    </w:pPr>
    <w:rPr>
      <w:lang w:eastAsia="en-US"/>
    </w:rPr>
  </w:style>
  <w:style w:type="paragraph" w:customStyle="1" w:styleId="Huvudrubrik">
    <w:name w:val="Huvudrubrik"/>
    <w:basedOn w:val="Normal"/>
    <w:pPr>
      <w:keepNext/>
      <w:spacing w:after="480"/>
    </w:pPr>
    <w:rPr>
      <w:sz w:val="36"/>
    </w:rPr>
  </w:style>
  <w:style w:type="character" w:styleId="Hyperlink">
    <w:name w:val="Hyperlink"/>
    <w:basedOn w:val="DefaultParagraphFont"/>
    <w:rPr>
      <w:color w:val="0000FF"/>
      <w:u w:val="single"/>
    </w:rPr>
  </w:style>
  <w:style w:type="paragraph" w:styleId="ListBullet">
    <w:name w:val="List Bullet"/>
    <w:basedOn w:val="Normal"/>
    <w:autoRedefine/>
    <w:pPr>
      <w:ind w:left="283" w:hanging="283"/>
    </w:pPr>
    <w:rPr>
      <w:color w:val="000080"/>
    </w:rPr>
  </w:style>
  <w:style w:type="paragraph" w:customStyle="1" w:styleId="LitFrsta">
    <w:name w:val="LitFörsta"/>
    <w:basedOn w:val="Normal"/>
    <w:next w:val="Normal"/>
    <w:pPr>
      <w:ind w:firstLine="0"/>
    </w:pPr>
    <w:rPr>
      <w:sz w:val="20"/>
    </w:rPr>
  </w:style>
  <w:style w:type="paragraph" w:customStyle="1" w:styleId="LitIndragFrsta">
    <w:name w:val="LitIndragFörsta"/>
    <w:basedOn w:val="Normal"/>
    <w:next w:val="Normal"/>
    <w:pPr>
      <w:ind w:left="284"/>
    </w:pPr>
    <w:rPr>
      <w:sz w:val="20"/>
    </w:rPr>
  </w:style>
  <w:style w:type="paragraph" w:customStyle="1" w:styleId="LitIndrNormal">
    <w:name w:val="LitIndrNormal"/>
    <w:basedOn w:val="Normal"/>
    <w:pPr>
      <w:ind w:left="284" w:firstLine="284"/>
    </w:pPr>
    <w:rPr>
      <w:sz w:val="20"/>
    </w:rPr>
  </w:style>
  <w:style w:type="paragraph" w:customStyle="1" w:styleId="LitNormal">
    <w:name w:val="LitNormal"/>
    <w:basedOn w:val="Normal"/>
    <w:pPr>
      <w:ind w:firstLine="284"/>
    </w:pPr>
    <w:rPr>
      <w:sz w:val="20"/>
    </w:rPr>
  </w:style>
  <w:style w:type="paragraph" w:customStyle="1" w:styleId="Onumrrubr1">
    <w:name w:val="Onumr rubr 1"/>
    <w:basedOn w:val="Heading1"/>
    <w:next w:val="frstastycke"/>
    <w:pPr>
      <w:outlineLvl w:val="9"/>
    </w:pPr>
    <w:rPr>
      <w:b/>
      <w:bCs/>
    </w:rPr>
  </w:style>
  <w:style w:type="paragraph" w:customStyle="1" w:styleId="Onumrrubr2">
    <w:name w:val="Onumr rubr 2"/>
    <w:basedOn w:val="Heading2"/>
    <w:pPr>
      <w:numPr>
        <w:ilvl w:val="0"/>
        <w:numId w:val="0"/>
      </w:numPr>
      <w:outlineLvl w:val="9"/>
    </w:pPr>
    <w:rPr>
      <w:b/>
      <w:bCs/>
      <w:iCs/>
    </w:rPr>
  </w:style>
  <w:style w:type="paragraph" w:customStyle="1" w:styleId="Onumrrubr3">
    <w:name w:val="Onumr rubr 3"/>
    <w:basedOn w:val="Heading3"/>
    <w:next w:val="frstastycke"/>
    <w:pPr>
      <w:outlineLvl w:val="9"/>
    </w:pPr>
    <w:rPr>
      <w:b/>
      <w:bCs/>
    </w:rPr>
  </w:style>
  <w:style w:type="paragraph" w:customStyle="1" w:styleId="Onumrrubr4">
    <w:name w:val="Onumr rubr 4"/>
    <w:basedOn w:val="Heading4"/>
    <w:next w:val="frstastycke"/>
    <w:pPr>
      <w:numPr>
        <w:ilvl w:val="0"/>
        <w:numId w:val="0"/>
      </w:numPr>
      <w:tabs>
        <w:tab w:val="num" w:pos="0"/>
      </w:tabs>
      <w:outlineLvl w:val="9"/>
    </w:pPr>
    <w:rPr>
      <w:b/>
      <w:bCs/>
    </w:rPr>
  </w:style>
  <w:style w:type="paragraph" w:customStyle="1" w:styleId="Onumrrubr5">
    <w:name w:val="Onumr rubr 5"/>
    <w:basedOn w:val="Heading5"/>
    <w:next w:val="Normal"/>
    <w:pPr>
      <w:numPr>
        <w:ilvl w:val="0"/>
        <w:numId w:val="0"/>
      </w:numPr>
      <w:tabs>
        <w:tab w:val="num" w:pos="0"/>
      </w:tabs>
      <w:outlineLvl w:val="9"/>
    </w:pPr>
    <w:rPr>
      <w:b/>
      <w:bCs/>
      <w:i/>
      <w:iCs/>
    </w:rPr>
  </w:style>
  <w:style w:type="paragraph" w:customStyle="1" w:styleId="Onumrrubr6">
    <w:name w:val="Onumr rubr 6"/>
    <w:basedOn w:val="Heading6"/>
    <w:next w:val="Normal"/>
    <w:pPr>
      <w:numPr>
        <w:ilvl w:val="0"/>
        <w:numId w:val="0"/>
      </w:numPr>
      <w:tabs>
        <w:tab w:val="num" w:pos="0"/>
      </w:tabs>
      <w:outlineLvl w:val="9"/>
    </w:pPr>
    <w:rPr>
      <w:b/>
      <w:bCs/>
    </w:rPr>
  </w:style>
  <w:style w:type="paragraph" w:customStyle="1" w:styleId="Onumrrubr7">
    <w:name w:val="Onumr rubr 7"/>
    <w:basedOn w:val="Heading7"/>
    <w:next w:val="Normal"/>
    <w:pPr>
      <w:numPr>
        <w:ilvl w:val="0"/>
        <w:numId w:val="0"/>
      </w:numPr>
      <w:tabs>
        <w:tab w:val="num" w:pos="0"/>
      </w:tabs>
      <w:outlineLvl w:val="9"/>
    </w:pPr>
  </w:style>
  <w:style w:type="paragraph" w:customStyle="1" w:styleId="Onumrrubr8">
    <w:name w:val="Onumr rubr 8"/>
    <w:basedOn w:val="Heading8"/>
    <w:next w:val="Normal"/>
    <w:pPr>
      <w:numPr>
        <w:ilvl w:val="0"/>
        <w:numId w:val="0"/>
      </w:numPr>
      <w:tabs>
        <w:tab w:val="num" w:pos="0"/>
      </w:tabs>
      <w:outlineLvl w:val="9"/>
    </w:pPr>
    <w:rPr>
      <w:i/>
      <w:iCs/>
    </w:rPr>
  </w:style>
  <w:style w:type="character" w:styleId="PageNumber">
    <w:name w:val="page number"/>
    <w:basedOn w:val="DefaultParagraphFont"/>
  </w:style>
  <w:style w:type="paragraph" w:customStyle="1" w:styleId="pp">
    <w:name w:val="pp"/>
    <w:pPr>
      <w:autoSpaceDE w:val="0"/>
      <w:autoSpaceDN w:val="0"/>
    </w:pPr>
    <w:rPr>
      <w:rFonts w:ascii="CG Times (W1)" w:hAnsi="CG Times (W1)"/>
      <w:sz w:val="26"/>
      <w:szCs w:val="26"/>
      <w:lang w:eastAsia="en-US"/>
    </w:rPr>
  </w:style>
  <w:style w:type="paragraph" w:customStyle="1" w:styleId="Tabellrubrik">
    <w:name w:val="Tabellrubrik"/>
    <w:basedOn w:val="Normal"/>
    <w:next w:val="frstastyckeutanindragfrstastycke1"/>
    <w:pPr>
      <w:numPr>
        <w:numId w:val="14"/>
      </w:numPr>
      <w:spacing w:before="240" w:after="120" w:line="240" w:lineRule="exact"/>
    </w:pPr>
    <w:rPr>
      <w:b/>
    </w:rPr>
  </w:style>
  <w:style w:type="paragraph" w:customStyle="1" w:styleId="Tabelltext">
    <w:name w:val="Tabelltext"/>
    <w:basedOn w:val="Normal"/>
    <w:pPr>
      <w:ind w:firstLine="0"/>
    </w:pPr>
    <w:rPr>
      <w:rFonts w:ascii="Arial" w:hAnsi="Arial"/>
      <w:snapToGrid w:val="0"/>
      <w:sz w:val="16"/>
    </w:rPr>
  </w:style>
  <w:style w:type="paragraph" w:styleId="TableofFigures">
    <w:name w:val="table of figures"/>
    <w:basedOn w:val="Normal"/>
    <w:next w:val="Normal"/>
    <w:semiHidden/>
    <w:pPr>
      <w:ind w:left="567" w:hanging="567"/>
    </w:pPr>
    <w:rPr>
      <w:i/>
      <w:iCs/>
      <w:sz w:val="22"/>
      <w:szCs w:val="24"/>
    </w:rPr>
  </w:style>
  <w:style w:type="paragraph" w:styleId="TOC1">
    <w:name w:val="toc 1"/>
    <w:autoRedefine/>
    <w:semiHidden/>
    <w:pPr>
      <w:spacing w:before="120" w:after="120"/>
      <w:ind w:firstLine="397"/>
    </w:pPr>
    <w:rPr>
      <w:b/>
      <w:bCs/>
      <w:caps/>
      <w:color w:val="000000"/>
      <w:sz w:val="24"/>
      <w:szCs w:val="24"/>
      <w:lang w:eastAsia="en-US"/>
    </w:rPr>
  </w:style>
  <w:style w:type="paragraph" w:styleId="TOC2">
    <w:name w:val="toc 2"/>
    <w:autoRedefine/>
    <w:semiHidden/>
    <w:pPr>
      <w:ind w:left="240" w:firstLine="397"/>
    </w:pPr>
    <w:rPr>
      <w:smallCaps/>
      <w:color w:val="000000"/>
      <w:sz w:val="24"/>
      <w:szCs w:val="24"/>
      <w:lang w:eastAsia="en-US"/>
    </w:rPr>
  </w:style>
  <w:style w:type="paragraph" w:styleId="TOC3">
    <w:name w:val="toc 3"/>
    <w:autoRedefine/>
    <w:semiHidden/>
    <w:pPr>
      <w:ind w:left="480" w:firstLine="397"/>
    </w:pPr>
    <w:rPr>
      <w:i/>
      <w:iCs/>
      <w:color w:val="000000"/>
      <w:sz w:val="24"/>
      <w:szCs w:val="24"/>
      <w:lang w:eastAsia="en-US"/>
    </w:rPr>
  </w:style>
  <w:style w:type="paragraph" w:styleId="TOC4">
    <w:name w:val="toc 4"/>
    <w:autoRedefine/>
    <w:semiHidden/>
    <w:pPr>
      <w:ind w:left="720" w:firstLine="397"/>
    </w:pPr>
    <w:rPr>
      <w:color w:val="000000"/>
      <w:sz w:val="24"/>
      <w:szCs w:val="21"/>
      <w:lang w:eastAsia="en-US"/>
    </w:rPr>
  </w:style>
  <w:style w:type="paragraph" w:styleId="TOC5">
    <w:name w:val="toc 5"/>
    <w:basedOn w:val="Normal"/>
    <w:next w:val="Normal"/>
    <w:autoRedefine/>
    <w:semiHidden/>
    <w:pPr>
      <w:ind w:left="960"/>
    </w:pPr>
    <w:rPr>
      <w:szCs w:val="21"/>
    </w:rPr>
  </w:style>
  <w:style w:type="paragraph" w:styleId="TOC6">
    <w:name w:val="toc 6"/>
    <w:basedOn w:val="Normal"/>
    <w:next w:val="Normal"/>
    <w:autoRedefine/>
    <w:semiHidden/>
    <w:pPr>
      <w:ind w:left="1200"/>
    </w:pPr>
    <w:rPr>
      <w:szCs w:val="21"/>
    </w:rPr>
  </w:style>
  <w:style w:type="paragraph" w:styleId="TOC7">
    <w:name w:val="toc 7"/>
    <w:basedOn w:val="Normal"/>
    <w:next w:val="Normal"/>
    <w:autoRedefine/>
    <w:semiHidden/>
    <w:pPr>
      <w:ind w:left="1440"/>
    </w:pPr>
    <w:rPr>
      <w:szCs w:val="21"/>
    </w:rPr>
  </w:style>
  <w:style w:type="paragraph" w:styleId="TOC8">
    <w:name w:val="toc 8"/>
    <w:basedOn w:val="Normal"/>
    <w:next w:val="Normal"/>
    <w:autoRedefine/>
    <w:semiHidden/>
    <w:pPr>
      <w:ind w:left="1680"/>
    </w:pPr>
    <w:rPr>
      <w:szCs w:val="21"/>
    </w:rPr>
  </w:style>
  <w:style w:type="paragraph" w:styleId="TOC9">
    <w:name w:val="toc 9"/>
    <w:basedOn w:val="Normal"/>
    <w:next w:val="Normal"/>
    <w:autoRedefine/>
    <w:semiHidden/>
    <w:pPr>
      <w:ind w:left="1920"/>
    </w:pPr>
    <w:rPr>
      <w:szCs w:val="21"/>
    </w:rPr>
  </w:style>
  <w:style w:type="paragraph" w:customStyle="1" w:styleId="LitCent">
    <w:name w:val="LitCent"/>
    <w:basedOn w:val="LitNormal"/>
    <w:pPr>
      <w:jc w:val="center"/>
    </w:pPr>
  </w:style>
  <w:style w:type="paragraph" w:customStyle="1" w:styleId="LitCentr">
    <w:name w:val="LitCentr"/>
    <w:basedOn w:val="LitIndrNormal"/>
    <w:pPr>
      <w:ind w:firstLine="0"/>
      <w:jc w:val="center"/>
    </w:pPr>
  </w:style>
  <w:style w:type="paragraph" w:styleId="Signature">
    <w:name w:val="Signature"/>
    <w:basedOn w:val="Normal"/>
    <w:pPr>
      <w:ind w:left="4252"/>
    </w:pPr>
  </w:style>
  <w:style w:type="paragraph" w:styleId="BodyTextIndent3">
    <w:name w:val="Body Text Indent 3"/>
    <w:basedOn w:val="Normal"/>
    <w:pPr>
      <w:ind w:firstLine="360"/>
    </w:pPr>
  </w:style>
  <w:style w:type="paragraph" w:styleId="BodyText">
    <w:name w:val="Body Text"/>
    <w:basedOn w:val="Normal"/>
    <w:pPr>
      <w:ind w:firstLine="0"/>
    </w:pPr>
    <w:rPr>
      <w:b/>
      <w:bCs/>
      <w:color w:val="auto"/>
      <w:szCs w:val="24"/>
    </w:rPr>
  </w:style>
  <w:style w:type="paragraph" w:styleId="BodyText2">
    <w:name w:val="Body Text 2"/>
    <w:basedOn w:val="Normal"/>
    <w:pPr>
      <w:keepNext/>
      <w:keepLines/>
      <w:autoSpaceDE w:val="0"/>
      <w:autoSpaceDN w:val="0"/>
      <w:adjustRightInd w:val="0"/>
      <w:ind w:firstLine="0"/>
      <w:jc w:val="both"/>
    </w:pPr>
    <w:rPr>
      <w:rFonts w:ascii="Courier New" w:hAnsi="Courier New" w:cs="Courier New"/>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6.png"/><Relationship Id="rId21" Type="http://schemas.openxmlformats.org/officeDocument/2006/relationships/hyperlink" Target="file:///C:\a-skeptron-lokal\broady\arkiv\a\skeptron\p-borjesson-021121-spss-intro.doc" TargetMode="External"/><Relationship Id="rId42" Type="http://schemas.openxmlformats.org/officeDocument/2006/relationships/hyperlink" Target="file:///C:\a-skeptron-lokal\broady\arkiv\a\skeptron\p-borjesson-021121-spss-intro.doc" TargetMode="External"/><Relationship Id="rId63" Type="http://schemas.openxmlformats.org/officeDocument/2006/relationships/hyperlink" Target="file:///C:\a-skeptron-lokal\broady\arkiv\a\skeptron\p-borjesson-021121-spss-intro.doc" TargetMode="External"/><Relationship Id="rId84" Type="http://schemas.openxmlformats.org/officeDocument/2006/relationships/image" Target="media/image13.png"/><Relationship Id="rId138" Type="http://schemas.openxmlformats.org/officeDocument/2006/relationships/image" Target="media/image66.png"/><Relationship Id="rId107" Type="http://schemas.openxmlformats.org/officeDocument/2006/relationships/image" Target="media/image36.png"/><Relationship Id="rId11" Type="http://schemas.openxmlformats.org/officeDocument/2006/relationships/hyperlink" Target="file:///C:\a-skeptron-lokal\broady\arkiv\a\skeptron\p-borjesson-021121-spss-intro.doc" TargetMode="External"/><Relationship Id="rId32" Type="http://schemas.openxmlformats.org/officeDocument/2006/relationships/hyperlink" Target="file:///C:\a-skeptron-lokal\broady\arkiv\a\skeptron\p-borjesson-021121-spss-intro.doc" TargetMode="External"/><Relationship Id="rId53" Type="http://schemas.openxmlformats.org/officeDocument/2006/relationships/hyperlink" Target="file:///C:\a-skeptron-lokal\broady\arkiv\a\skeptron\p-borjesson-021121-spss-intro.doc" TargetMode="External"/><Relationship Id="rId74" Type="http://schemas.openxmlformats.org/officeDocument/2006/relationships/image" Target="media/image4.png"/><Relationship Id="rId128" Type="http://schemas.openxmlformats.org/officeDocument/2006/relationships/image" Target="media/image57.png"/><Relationship Id="rId149" Type="http://schemas.openxmlformats.org/officeDocument/2006/relationships/fontTable" Target="fontTable.xml"/><Relationship Id="rId5" Type="http://schemas.openxmlformats.org/officeDocument/2006/relationships/footnotes" Target="footnotes.xml"/><Relationship Id="rId95" Type="http://schemas.openxmlformats.org/officeDocument/2006/relationships/image" Target="media/image24.png"/><Relationship Id="rId22" Type="http://schemas.openxmlformats.org/officeDocument/2006/relationships/hyperlink" Target="file:///C:\a-skeptron-lokal\broady\arkiv\a\skeptron\p-borjesson-021121-spss-intro.doc" TargetMode="External"/><Relationship Id="rId27" Type="http://schemas.openxmlformats.org/officeDocument/2006/relationships/hyperlink" Target="file:///C:\a-skeptron-lokal\broady\arkiv\a\skeptron\p-borjesson-021121-spss-intro.doc" TargetMode="External"/><Relationship Id="rId43" Type="http://schemas.openxmlformats.org/officeDocument/2006/relationships/hyperlink" Target="file:///C:\a-skeptron-lokal\broady\arkiv\a\skeptron\p-borjesson-021121-spss-intro.doc" TargetMode="External"/><Relationship Id="rId48" Type="http://schemas.openxmlformats.org/officeDocument/2006/relationships/hyperlink" Target="file:///C:\a-skeptron-lokal\broady\arkiv\a\skeptron\p-borjesson-021121-spss-intro.doc" TargetMode="External"/><Relationship Id="rId64" Type="http://schemas.openxmlformats.org/officeDocument/2006/relationships/hyperlink" Target="file:///C:\a-skeptron-lokal\broady\arkiv\a\skeptron\p-borjesson-021121-spss-intro.doc" TargetMode="External"/><Relationship Id="rId69" Type="http://schemas.openxmlformats.org/officeDocument/2006/relationships/hyperlink" Target="file:///C:\a-skeptron-lokal\broady\arkiv\a\skeptron\p-borjesson-021121-spss-intro.doc" TargetMode="External"/><Relationship Id="rId113" Type="http://schemas.openxmlformats.org/officeDocument/2006/relationships/image" Target="media/image42.png"/><Relationship Id="rId118" Type="http://schemas.openxmlformats.org/officeDocument/2006/relationships/image" Target="media/image47.png"/><Relationship Id="rId134" Type="http://schemas.openxmlformats.org/officeDocument/2006/relationships/image" Target="media/image62.png"/><Relationship Id="rId139" Type="http://schemas.openxmlformats.org/officeDocument/2006/relationships/image" Target="media/image67.png"/><Relationship Id="rId80" Type="http://schemas.openxmlformats.org/officeDocument/2006/relationships/image" Target="media/image10.png"/><Relationship Id="rId85" Type="http://schemas.openxmlformats.org/officeDocument/2006/relationships/image" Target="media/image14.png"/><Relationship Id="rId150" Type="http://schemas.openxmlformats.org/officeDocument/2006/relationships/theme" Target="theme/theme1.xml"/><Relationship Id="rId12" Type="http://schemas.openxmlformats.org/officeDocument/2006/relationships/hyperlink" Target="file:///C:\a-skeptron-lokal\broady\arkiv\a\skeptron\p-borjesson-021121-spss-intro.doc" TargetMode="External"/><Relationship Id="rId17" Type="http://schemas.openxmlformats.org/officeDocument/2006/relationships/hyperlink" Target="file:///C:\a-skeptron-lokal\broady\arkiv\a\skeptron\p-borjesson-021121-spss-intro.doc" TargetMode="External"/><Relationship Id="rId33" Type="http://schemas.openxmlformats.org/officeDocument/2006/relationships/hyperlink" Target="file:///C:\a-skeptron-lokal\broady\arkiv\a\skeptron\p-borjesson-021121-spss-intro.doc" TargetMode="External"/><Relationship Id="rId38" Type="http://schemas.openxmlformats.org/officeDocument/2006/relationships/hyperlink" Target="file:///C:\a-skeptron-lokal\broady\arkiv\a\skeptron\p-borjesson-021121-spss-intro.doc" TargetMode="External"/><Relationship Id="rId59" Type="http://schemas.openxmlformats.org/officeDocument/2006/relationships/hyperlink" Target="file:///C:\a-skeptron-lokal\broady\arkiv\a\skeptron\p-borjesson-021121-spss-intro.doc" TargetMode="External"/><Relationship Id="rId103" Type="http://schemas.openxmlformats.org/officeDocument/2006/relationships/image" Target="media/image32.png"/><Relationship Id="rId108" Type="http://schemas.openxmlformats.org/officeDocument/2006/relationships/image" Target="media/image37.png"/><Relationship Id="rId124" Type="http://schemas.openxmlformats.org/officeDocument/2006/relationships/image" Target="media/image53.png"/><Relationship Id="rId129" Type="http://schemas.openxmlformats.org/officeDocument/2006/relationships/image" Target="media/image58.png"/><Relationship Id="rId54" Type="http://schemas.openxmlformats.org/officeDocument/2006/relationships/hyperlink" Target="file:///C:\a-skeptron-lokal\broady\arkiv\a\skeptron\p-borjesson-021121-spss-intro.doc" TargetMode="External"/><Relationship Id="rId70" Type="http://schemas.openxmlformats.org/officeDocument/2006/relationships/hyperlink" Target="file:///C:\a-skeptron-lokal\broady\arkiv\a\skeptron\p-borjesson-021121-spss-intro.doc" TargetMode="External"/><Relationship Id="rId75" Type="http://schemas.openxmlformats.org/officeDocument/2006/relationships/image" Target="media/image5.png"/><Relationship Id="rId91" Type="http://schemas.openxmlformats.org/officeDocument/2006/relationships/image" Target="media/image20.png"/><Relationship Id="rId96" Type="http://schemas.openxmlformats.org/officeDocument/2006/relationships/image" Target="media/image25.png"/><Relationship Id="rId140" Type="http://schemas.openxmlformats.org/officeDocument/2006/relationships/image" Target="media/image68.png"/><Relationship Id="rId145" Type="http://schemas.openxmlformats.org/officeDocument/2006/relationships/image" Target="media/image73.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file:///C:\a-skeptron-lokal\broady\arkiv\a\skeptron\p-borjesson-021121-spss-intro.doc" TargetMode="External"/><Relationship Id="rId28" Type="http://schemas.openxmlformats.org/officeDocument/2006/relationships/hyperlink" Target="file:///C:\a-skeptron-lokal\broady\arkiv\a\skeptron\p-borjesson-021121-spss-intro.doc" TargetMode="External"/><Relationship Id="rId49" Type="http://schemas.openxmlformats.org/officeDocument/2006/relationships/hyperlink" Target="file:///C:\a-skeptron-lokal\broady\arkiv\a\skeptron\p-borjesson-021121-spss-intro.doc" TargetMode="External"/><Relationship Id="rId114" Type="http://schemas.openxmlformats.org/officeDocument/2006/relationships/image" Target="media/image43.png"/><Relationship Id="rId119" Type="http://schemas.openxmlformats.org/officeDocument/2006/relationships/image" Target="media/image48.png"/><Relationship Id="rId44" Type="http://schemas.openxmlformats.org/officeDocument/2006/relationships/hyperlink" Target="file:///C:\a-skeptron-lokal\broady\arkiv\a\skeptron\p-borjesson-021121-spss-intro.doc" TargetMode="External"/><Relationship Id="rId60" Type="http://schemas.openxmlformats.org/officeDocument/2006/relationships/hyperlink" Target="file:///C:\a-skeptron-lokal\broady\arkiv\a\skeptron\p-borjesson-021121-spss-intro.doc" TargetMode="External"/><Relationship Id="rId65" Type="http://schemas.openxmlformats.org/officeDocument/2006/relationships/hyperlink" Target="file:///C:\a-skeptron-lokal\broady\arkiv\a\skeptron\p-borjesson-021121-spss-intro.doc" TargetMode="External"/><Relationship Id="rId81" Type="http://schemas.openxmlformats.org/officeDocument/2006/relationships/image" Target="media/image11.png"/><Relationship Id="rId86" Type="http://schemas.openxmlformats.org/officeDocument/2006/relationships/image" Target="media/image15.png"/><Relationship Id="rId130" Type="http://schemas.openxmlformats.org/officeDocument/2006/relationships/image" Target="media/image59.wmf"/><Relationship Id="rId135" Type="http://schemas.openxmlformats.org/officeDocument/2006/relationships/image" Target="media/image63.png"/><Relationship Id="rId13" Type="http://schemas.openxmlformats.org/officeDocument/2006/relationships/hyperlink" Target="file:///C:\a-skeptron-lokal\broady\arkiv\a\skeptron\p-borjesson-021121-spss-intro.doc" TargetMode="External"/><Relationship Id="rId18" Type="http://schemas.openxmlformats.org/officeDocument/2006/relationships/hyperlink" Target="file:///C:\a-skeptron-lokal\broady\arkiv\a\skeptron\p-borjesson-021121-spss-intro.doc" TargetMode="External"/><Relationship Id="rId39" Type="http://schemas.openxmlformats.org/officeDocument/2006/relationships/hyperlink" Target="file:///C:\a-skeptron-lokal\broady\arkiv\a\skeptron\p-borjesson-021121-spss-intro.doc" TargetMode="External"/><Relationship Id="rId109" Type="http://schemas.openxmlformats.org/officeDocument/2006/relationships/image" Target="media/image38.png"/><Relationship Id="rId34" Type="http://schemas.openxmlformats.org/officeDocument/2006/relationships/hyperlink" Target="file:///C:\a-skeptron-lokal\broady\arkiv\a\skeptron\p-borjesson-021121-spss-intro.doc" TargetMode="External"/><Relationship Id="rId50" Type="http://schemas.openxmlformats.org/officeDocument/2006/relationships/hyperlink" Target="file:///C:\a-skeptron-lokal\broady\arkiv\a\skeptron\p-borjesson-021121-spss-intro.doc" TargetMode="External"/><Relationship Id="rId55" Type="http://schemas.openxmlformats.org/officeDocument/2006/relationships/hyperlink" Target="file:///C:\a-skeptron-lokal\broady\arkiv\a\skeptron\p-borjesson-021121-spss-intro.doc" TargetMode="External"/><Relationship Id="rId76" Type="http://schemas.openxmlformats.org/officeDocument/2006/relationships/image" Target="media/image6.png"/><Relationship Id="rId97" Type="http://schemas.openxmlformats.org/officeDocument/2006/relationships/image" Target="media/image26.png"/><Relationship Id="rId104" Type="http://schemas.openxmlformats.org/officeDocument/2006/relationships/image" Target="media/image33.png"/><Relationship Id="rId120" Type="http://schemas.openxmlformats.org/officeDocument/2006/relationships/image" Target="media/image49.png"/><Relationship Id="rId125" Type="http://schemas.openxmlformats.org/officeDocument/2006/relationships/image" Target="media/image54.png"/><Relationship Id="rId141" Type="http://schemas.openxmlformats.org/officeDocument/2006/relationships/image" Target="media/image69.png"/><Relationship Id="rId146" Type="http://schemas.openxmlformats.org/officeDocument/2006/relationships/header" Target="header1.xml"/><Relationship Id="rId7" Type="http://schemas.openxmlformats.org/officeDocument/2006/relationships/hyperlink" Target="mailto:mikael.borjesson@ilu.uu.se" TargetMode="External"/><Relationship Id="rId71" Type="http://schemas.openxmlformats.org/officeDocument/2006/relationships/image" Target="media/image1.png"/><Relationship Id="rId92" Type="http://schemas.openxmlformats.org/officeDocument/2006/relationships/image" Target="media/image21.png"/><Relationship Id="rId2" Type="http://schemas.openxmlformats.org/officeDocument/2006/relationships/styles" Target="styles.xml"/><Relationship Id="rId29" Type="http://schemas.openxmlformats.org/officeDocument/2006/relationships/hyperlink" Target="file:///C:\a-skeptron-lokal\broady\arkiv\a\skeptron\p-borjesson-021121-spss-intro.doc" TargetMode="External"/><Relationship Id="rId24" Type="http://schemas.openxmlformats.org/officeDocument/2006/relationships/hyperlink" Target="file:///C:\a-skeptron-lokal\broady\arkiv\a\skeptron\p-borjesson-021121-spss-intro.doc" TargetMode="External"/><Relationship Id="rId40" Type="http://schemas.openxmlformats.org/officeDocument/2006/relationships/hyperlink" Target="file:///C:\a-skeptron-lokal\broady\arkiv\a\skeptron\p-borjesson-021121-spss-intro.doc" TargetMode="External"/><Relationship Id="rId45" Type="http://schemas.openxmlformats.org/officeDocument/2006/relationships/hyperlink" Target="file:///C:\a-skeptron-lokal\broady\arkiv\a\skeptron\p-borjesson-021121-spss-intro.doc" TargetMode="External"/><Relationship Id="rId66" Type="http://schemas.openxmlformats.org/officeDocument/2006/relationships/hyperlink" Target="file:///C:\a-skeptron-lokal\broady\arkiv\a\skeptron\p-borjesson-021121-spss-intro.doc" TargetMode="External"/><Relationship Id="rId87" Type="http://schemas.openxmlformats.org/officeDocument/2006/relationships/image" Target="media/image16.png"/><Relationship Id="rId110" Type="http://schemas.openxmlformats.org/officeDocument/2006/relationships/image" Target="media/image39.png"/><Relationship Id="rId115" Type="http://schemas.openxmlformats.org/officeDocument/2006/relationships/image" Target="media/image44.png"/><Relationship Id="rId131" Type="http://schemas.openxmlformats.org/officeDocument/2006/relationships/oleObject" Target="embeddings/oleObject2.bin"/><Relationship Id="rId136" Type="http://schemas.openxmlformats.org/officeDocument/2006/relationships/image" Target="media/image64.png"/><Relationship Id="rId61" Type="http://schemas.openxmlformats.org/officeDocument/2006/relationships/hyperlink" Target="file:///C:\a-skeptron-lokal\broady\arkiv\a\skeptron\p-borjesson-021121-spss-intro.doc" TargetMode="External"/><Relationship Id="rId82" Type="http://schemas.openxmlformats.org/officeDocument/2006/relationships/image" Target="media/image12.wmf"/><Relationship Id="rId19" Type="http://schemas.openxmlformats.org/officeDocument/2006/relationships/hyperlink" Target="file:///C:\a-skeptron-lokal\broady\arkiv\a\skeptron\p-borjesson-021121-spss-intro.doc" TargetMode="External"/><Relationship Id="rId14" Type="http://schemas.openxmlformats.org/officeDocument/2006/relationships/hyperlink" Target="file:///C:\a-skeptron-lokal\broady\arkiv\a\skeptron\p-borjesson-021121-spss-intro.doc" TargetMode="External"/><Relationship Id="rId30" Type="http://schemas.openxmlformats.org/officeDocument/2006/relationships/hyperlink" Target="file:///C:\a-skeptron-lokal\broady\arkiv\a\skeptron\p-borjesson-021121-spss-intro.doc" TargetMode="External"/><Relationship Id="rId35" Type="http://schemas.openxmlformats.org/officeDocument/2006/relationships/hyperlink" Target="file:///C:\a-skeptron-lokal\broady\arkiv\a\skeptron\p-borjesson-021121-spss-intro.doc" TargetMode="External"/><Relationship Id="rId56" Type="http://schemas.openxmlformats.org/officeDocument/2006/relationships/hyperlink" Target="file:///C:\a-skeptron-lokal\broady\arkiv\a\skeptron\p-borjesson-021121-spss-intro.doc" TargetMode="External"/><Relationship Id="rId77" Type="http://schemas.openxmlformats.org/officeDocument/2006/relationships/image" Target="media/image7.png"/><Relationship Id="rId100" Type="http://schemas.openxmlformats.org/officeDocument/2006/relationships/image" Target="media/image29.wmf"/><Relationship Id="rId105" Type="http://schemas.openxmlformats.org/officeDocument/2006/relationships/image" Target="media/image34.png"/><Relationship Id="rId126" Type="http://schemas.openxmlformats.org/officeDocument/2006/relationships/image" Target="media/image55.png"/><Relationship Id="rId147" Type="http://schemas.openxmlformats.org/officeDocument/2006/relationships/header" Target="header2.xml"/><Relationship Id="rId8" Type="http://schemas.openxmlformats.org/officeDocument/2006/relationships/hyperlink" Target="mailto:sverker@math.chalmers.se" TargetMode="External"/><Relationship Id="rId51" Type="http://schemas.openxmlformats.org/officeDocument/2006/relationships/hyperlink" Target="file:///C:\a-skeptron-lokal\broady\arkiv\a\skeptron\p-borjesson-021121-spss-intro.doc" TargetMode="External"/><Relationship Id="rId72" Type="http://schemas.openxmlformats.org/officeDocument/2006/relationships/image" Target="media/image2.png"/><Relationship Id="rId93" Type="http://schemas.openxmlformats.org/officeDocument/2006/relationships/image" Target="media/image22.png"/><Relationship Id="rId98" Type="http://schemas.openxmlformats.org/officeDocument/2006/relationships/image" Target="media/image27.png"/><Relationship Id="rId121" Type="http://schemas.openxmlformats.org/officeDocument/2006/relationships/image" Target="media/image50.png"/><Relationship Id="rId142" Type="http://schemas.openxmlformats.org/officeDocument/2006/relationships/image" Target="media/image70.png"/><Relationship Id="rId3" Type="http://schemas.openxmlformats.org/officeDocument/2006/relationships/settings" Target="settings.xml"/><Relationship Id="rId25" Type="http://schemas.openxmlformats.org/officeDocument/2006/relationships/hyperlink" Target="file:///C:\a-skeptron-lokal\broady\arkiv\a\skeptron\p-borjesson-021121-spss-intro.doc" TargetMode="External"/><Relationship Id="rId46" Type="http://schemas.openxmlformats.org/officeDocument/2006/relationships/hyperlink" Target="file:///C:\a-skeptron-lokal\broady\arkiv\a\skeptron\p-borjesson-021121-spss-intro.doc" TargetMode="External"/><Relationship Id="rId67" Type="http://schemas.openxmlformats.org/officeDocument/2006/relationships/hyperlink" Target="file:///C:\a-skeptron-lokal\broady\arkiv\a\skeptron\p-borjesson-021121-spss-intro.doc" TargetMode="External"/><Relationship Id="rId116" Type="http://schemas.openxmlformats.org/officeDocument/2006/relationships/image" Target="media/image45.png"/><Relationship Id="rId137" Type="http://schemas.openxmlformats.org/officeDocument/2006/relationships/image" Target="media/image65.png"/><Relationship Id="rId20" Type="http://schemas.openxmlformats.org/officeDocument/2006/relationships/hyperlink" Target="file:///C:\a-skeptron-lokal\broady\arkiv\a\skeptron\p-borjesson-021121-spss-intro.doc" TargetMode="External"/><Relationship Id="rId41" Type="http://schemas.openxmlformats.org/officeDocument/2006/relationships/hyperlink" Target="file:///C:\a-skeptron-lokal\broady\arkiv\a\skeptron\p-borjesson-021121-spss-intro.doc" TargetMode="External"/><Relationship Id="rId62" Type="http://schemas.openxmlformats.org/officeDocument/2006/relationships/hyperlink" Target="file:///C:\a-skeptron-lokal\broady\arkiv\a\skeptron\p-borjesson-021121-spss-intro.doc" TargetMode="External"/><Relationship Id="rId83" Type="http://schemas.openxmlformats.org/officeDocument/2006/relationships/oleObject" Target="embeddings/oleObject1.bin"/><Relationship Id="rId88" Type="http://schemas.openxmlformats.org/officeDocument/2006/relationships/image" Target="media/image17.png"/><Relationship Id="rId111" Type="http://schemas.openxmlformats.org/officeDocument/2006/relationships/image" Target="media/image40.png"/><Relationship Id="rId132" Type="http://schemas.openxmlformats.org/officeDocument/2006/relationships/image" Target="media/image60.png"/><Relationship Id="rId15" Type="http://schemas.openxmlformats.org/officeDocument/2006/relationships/hyperlink" Target="file:///C:\a-skeptron-lokal\broady\arkiv\a\skeptron\p-borjesson-021121-spss-intro.doc" TargetMode="External"/><Relationship Id="rId36" Type="http://schemas.openxmlformats.org/officeDocument/2006/relationships/hyperlink" Target="file:///C:\a-skeptron-lokal\broady\arkiv\a\skeptron\p-borjesson-021121-spss-intro.doc" TargetMode="External"/><Relationship Id="rId57" Type="http://schemas.openxmlformats.org/officeDocument/2006/relationships/hyperlink" Target="file:///C:\a-skeptron-lokal\broady\arkiv\a\skeptron\p-borjesson-021121-spss-intro.doc" TargetMode="External"/><Relationship Id="rId106" Type="http://schemas.openxmlformats.org/officeDocument/2006/relationships/image" Target="media/image35.png"/><Relationship Id="rId127" Type="http://schemas.openxmlformats.org/officeDocument/2006/relationships/image" Target="media/image56.png"/><Relationship Id="rId10" Type="http://schemas.openxmlformats.org/officeDocument/2006/relationships/hyperlink" Target="file:///C:\a-skeptron-lokal\broady\arkiv\a\skeptron\p-borjesson-021121-spss-intro.doc" TargetMode="External"/><Relationship Id="rId31" Type="http://schemas.openxmlformats.org/officeDocument/2006/relationships/hyperlink" Target="file:///C:\a-skeptron-lokal\broady\arkiv\a\skeptron\p-borjesson-021121-spss-intro.doc" TargetMode="External"/><Relationship Id="rId52" Type="http://schemas.openxmlformats.org/officeDocument/2006/relationships/hyperlink" Target="file:///C:\a-skeptron-lokal\broady\arkiv\a\skeptron\p-borjesson-021121-spss-intro.doc" TargetMode="External"/><Relationship Id="rId73" Type="http://schemas.openxmlformats.org/officeDocument/2006/relationships/image" Target="media/image3.png"/><Relationship Id="rId78" Type="http://schemas.openxmlformats.org/officeDocument/2006/relationships/image" Target="media/image8.png"/><Relationship Id="rId94" Type="http://schemas.openxmlformats.org/officeDocument/2006/relationships/image" Target="media/image23.png"/><Relationship Id="rId99" Type="http://schemas.openxmlformats.org/officeDocument/2006/relationships/image" Target="media/image28.png"/><Relationship Id="rId101" Type="http://schemas.openxmlformats.org/officeDocument/2006/relationships/image" Target="media/image30.wmf"/><Relationship Id="rId122" Type="http://schemas.openxmlformats.org/officeDocument/2006/relationships/image" Target="media/image51.png"/><Relationship Id="rId143" Type="http://schemas.openxmlformats.org/officeDocument/2006/relationships/image" Target="media/image71.png"/><Relationship Id="rId14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C:\a-skeptron-lokal\broady\arkiv\a\skeptron\p-borjesson-021121-spss-intro.doc" TargetMode="External"/><Relationship Id="rId26" Type="http://schemas.openxmlformats.org/officeDocument/2006/relationships/hyperlink" Target="file:///C:\a-skeptron-lokal\broady\arkiv\a\skeptron\p-borjesson-021121-spss-intro.doc" TargetMode="External"/><Relationship Id="rId47" Type="http://schemas.openxmlformats.org/officeDocument/2006/relationships/hyperlink" Target="file:///C:\a-skeptron-lokal\broady\arkiv\a\skeptron\p-borjesson-021121-spss-intro.doc" TargetMode="External"/><Relationship Id="rId68" Type="http://schemas.openxmlformats.org/officeDocument/2006/relationships/hyperlink" Target="file:///C:\a-skeptron-lokal\broady\arkiv\a\skeptron\p-borjesson-021121-spss-intro.doc" TargetMode="External"/><Relationship Id="rId89" Type="http://schemas.openxmlformats.org/officeDocument/2006/relationships/image" Target="media/image18.wmf"/><Relationship Id="rId112" Type="http://schemas.openxmlformats.org/officeDocument/2006/relationships/image" Target="media/image41.png"/><Relationship Id="rId133" Type="http://schemas.openxmlformats.org/officeDocument/2006/relationships/image" Target="media/image61.png"/><Relationship Id="rId16" Type="http://schemas.openxmlformats.org/officeDocument/2006/relationships/hyperlink" Target="file:///C:\a-skeptron-lokal\broady\arkiv\a\skeptron\p-borjesson-021121-spss-intro.doc" TargetMode="External"/><Relationship Id="rId37" Type="http://schemas.openxmlformats.org/officeDocument/2006/relationships/hyperlink" Target="file:///C:\a-skeptron-lokal\broady\arkiv\a\skeptron\p-borjesson-021121-spss-intro.doc" TargetMode="External"/><Relationship Id="rId58" Type="http://schemas.openxmlformats.org/officeDocument/2006/relationships/hyperlink" Target="file:///C:\a-skeptron-lokal\broady\arkiv\a\skeptron\p-borjesson-021121-spss-intro.doc" TargetMode="External"/><Relationship Id="rId79" Type="http://schemas.openxmlformats.org/officeDocument/2006/relationships/image" Target="media/image9.png"/><Relationship Id="rId102" Type="http://schemas.openxmlformats.org/officeDocument/2006/relationships/image" Target="media/image31.png"/><Relationship Id="rId123" Type="http://schemas.openxmlformats.org/officeDocument/2006/relationships/image" Target="media/image52.png"/><Relationship Id="rId144" Type="http://schemas.openxmlformats.org/officeDocument/2006/relationships/image" Target="media/image72.png"/><Relationship Id="rId90" Type="http://schemas.openxmlformats.org/officeDocument/2006/relationships/image" Target="media/image1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99</Pages>
  <Words>26197</Words>
  <Characters>138850</Characters>
  <Application>Microsoft Office Word</Application>
  <DocSecurity>0</DocSecurity>
  <Lines>1157</Lines>
  <Paragraphs>329</Paragraphs>
  <ScaleCrop>false</ScaleCrop>
  <HeadingPairs>
    <vt:vector size="2" baseType="variant">
      <vt:variant>
        <vt:lpstr>Title</vt:lpstr>
      </vt:variant>
      <vt:variant>
        <vt:i4>1</vt:i4>
      </vt:variant>
    </vt:vector>
  </HeadingPairs>
  <TitlesOfParts>
    <vt:vector size="1" baseType="lpstr">
      <vt:lpstr>Lathund till SPSS (omkodningar av variabler) version 1</vt:lpstr>
    </vt:vector>
  </TitlesOfParts>
  <Company>ILU</Company>
  <LinksUpToDate>false</LinksUpToDate>
  <CharactersWithSpaces>164718</CharactersWithSpaces>
  <SharedDoc>false</SharedDoc>
  <HLinks>
    <vt:vector size="384" baseType="variant">
      <vt:variant>
        <vt:i4>1114171</vt:i4>
      </vt:variant>
      <vt:variant>
        <vt:i4>374</vt:i4>
      </vt:variant>
      <vt:variant>
        <vt:i4>0</vt:i4>
      </vt:variant>
      <vt:variant>
        <vt:i4>65541</vt:i4>
      </vt:variant>
      <vt:variant>
        <vt:lpwstr>p-borjesson-021121-spss-intro.doc</vt:lpwstr>
      </vt:variant>
      <vt:variant>
        <vt:lpwstr/>
      </vt:variant>
      <vt:variant>
        <vt:i4>1048635</vt:i4>
      </vt:variant>
      <vt:variant>
        <vt:i4>368</vt:i4>
      </vt:variant>
      <vt:variant>
        <vt:i4>0</vt:i4>
      </vt:variant>
      <vt:variant>
        <vt:i4>65541</vt:i4>
      </vt:variant>
      <vt:variant>
        <vt:lpwstr>p-borjesson-021121-spss-intro.doc</vt:lpwstr>
      </vt:variant>
      <vt:variant>
        <vt:lpwstr/>
      </vt:variant>
      <vt:variant>
        <vt:i4>1245243</vt:i4>
      </vt:variant>
      <vt:variant>
        <vt:i4>362</vt:i4>
      </vt:variant>
      <vt:variant>
        <vt:i4>0</vt:i4>
      </vt:variant>
      <vt:variant>
        <vt:i4>65541</vt:i4>
      </vt:variant>
      <vt:variant>
        <vt:lpwstr>p-borjesson-021121-spss-intro.doc</vt:lpwstr>
      </vt:variant>
      <vt:variant>
        <vt:lpwstr/>
      </vt:variant>
      <vt:variant>
        <vt:i4>1179707</vt:i4>
      </vt:variant>
      <vt:variant>
        <vt:i4>356</vt:i4>
      </vt:variant>
      <vt:variant>
        <vt:i4>0</vt:i4>
      </vt:variant>
      <vt:variant>
        <vt:i4>65541</vt:i4>
      </vt:variant>
      <vt:variant>
        <vt:lpwstr>p-borjesson-021121-spss-intro.doc</vt:lpwstr>
      </vt:variant>
      <vt:variant>
        <vt:lpwstr/>
      </vt:variant>
      <vt:variant>
        <vt:i4>1376315</vt:i4>
      </vt:variant>
      <vt:variant>
        <vt:i4>350</vt:i4>
      </vt:variant>
      <vt:variant>
        <vt:i4>0</vt:i4>
      </vt:variant>
      <vt:variant>
        <vt:i4>65541</vt:i4>
      </vt:variant>
      <vt:variant>
        <vt:lpwstr>p-borjesson-021121-spss-intro.doc</vt:lpwstr>
      </vt:variant>
      <vt:variant>
        <vt:lpwstr/>
      </vt:variant>
      <vt:variant>
        <vt:i4>1310779</vt:i4>
      </vt:variant>
      <vt:variant>
        <vt:i4>344</vt:i4>
      </vt:variant>
      <vt:variant>
        <vt:i4>0</vt:i4>
      </vt:variant>
      <vt:variant>
        <vt:i4>65541</vt:i4>
      </vt:variant>
      <vt:variant>
        <vt:lpwstr>p-borjesson-021121-spss-intro.doc</vt:lpwstr>
      </vt:variant>
      <vt:variant>
        <vt:lpwstr/>
      </vt:variant>
      <vt:variant>
        <vt:i4>1507387</vt:i4>
      </vt:variant>
      <vt:variant>
        <vt:i4>338</vt:i4>
      </vt:variant>
      <vt:variant>
        <vt:i4>0</vt:i4>
      </vt:variant>
      <vt:variant>
        <vt:i4>65541</vt:i4>
      </vt:variant>
      <vt:variant>
        <vt:lpwstr>p-borjesson-021121-spss-intro.doc</vt:lpwstr>
      </vt:variant>
      <vt:variant>
        <vt:lpwstr/>
      </vt:variant>
      <vt:variant>
        <vt:i4>1441851</vt:i4>
      </vt:variant>
      <vt:variant>
        <vt:i4>332</vt:i4>
      </vt:variant>
      <vt:variant>
        <vt:i4>0</vt:i4>
      </vt:variant>
      <vt:variant>
        <vt:i4>65541</vt:i4>
      </vt:variant>
      <vt:variant>
        <vt:lpwstr>p-borjesson-021121-spss-intro.doc</vt:lpwstr>
      </vt:variant>
      <vt:variant>
        <vt:lpwstr/>
      </vt:variant>
      <vt:variant>
        <vt:i4>2031674</vt:i4>
      </vt:variant>
      <vt:variant>
        <vt:i4>326</vt:i4>
      </vt:variant>
      <vt:variant>
        <vt:i4>0</vt:i4>
      </vt:variant>
      <vt:variant>
        <vt:i4>65541</vt:i4>
      </vt:variant>
      <vt:variant>
        <vt:lpwstr>p-borjesson-021121-spss-intro.doc</vt:lpwstr>
      </vt:variant>
      <vt:variant>
        <vt:lpwstr/>
      </vt:variant>
      <vt:variant>
        <vt:i4>1966138</vt:i4>
      </vt:variant>
      <vt:variant>
        <vt:i4>320</vt:i4>
      </vt:variant>
      <vt:variant>
        <vt:i4>0</vt:i4>
      </vt:variant>
      <vt:variant>
        <vt:i4>65541</vt:i4>
      </vt:variant>
      <vt:variant>
        <vt:lpwstr>p-borjesson-021121-spss-intro.doc</vt:lpwstr>
      </vt:variant>
      <vt:variant>
        <vt:lpwstr/>
      </vt:variant>
      <vt:variant>
        <vt:i4>1114170</vt:i4>
      </vt:variant>
      <vt:variant>
        <vt:i4>314</vt:i4>
      </vt:variant>
      <vt:variant>
        <vt:i4>0</vt:i4>
      </vt:variant>
      <vt:variant>
        <vt:i4>65541</vt:i4>
      </vt:variant>
      <vt:variant>
        <vt:lpwstr>p-borjesson-021121-spss-intro.doc</vt:lpwstr>
      </vt:variant>
      <vt:variant>
        <vt:lpwstr/>
      </vt:variant>
      <vt:variant>
        <vt:i4>1048634</vt:i4>
      </vt:variant>
      <vt:variant>
        <vt:i4>308</vt:i4>
      </vt:variant>
      <vt:variant>
        <vt:i4>0</vt:i4>
      </vt:variant>
      <vt:variant>
        <vt:i4>65541</vt:i4>
      </vt:variant>
      <vt:variant>
        <vt:lpwstr>p-borjesson-021121-spss-intro.doc</vt:lpwstr>
      </vt:variant>
      <vt:variant>
        <vt:lpwstr/>
      </vt:variant>
      <vt:variant>
        <vt:i4>1245242</vt:i4>
      </vt:variant>
      <vt:variant>
        <vt:i4>302</vt:i4>
      </vt:variant>
      <vt:variant>
        <vt:i4>0</vt:i4>
      </vt:variant>
      <vt:variant>
        <vt:i4>65541</vt:i4>
      </vt:variant>
      <vt:variant>
        <vt:lpwstr>p-borjesson-021121-spss-intro.doc</vt:lpwstr>
      </vt:variant>
      <vt:variant>
        <vt:lpwstr/>
      </vt:variant>
      <vt:variant>
        <vt:i4>1179706</vt:i4>
      </vt:variant>
      <vt:variant>
        <vt:i4>296</vt:i4>
      </vt:variant>
      <vt:variant>
        <vt:i4>0</vt:i4>
      </vt:variant>
      <vt:variant>
        <vt:i4>65541</vt:i4>
      </vt:variant>
      <vt:variant>
        <vt:lpwstr>p-borjesson-021121-spss-intro.doc</vt:lpwstr>
      </vt:variant>
      <vt:variant>
        <vt:lpwstr/>
      </vt:variant>
      <vt:variant>
        <vt:i4>1376314</vt:i4>
      </vt:variant>
      <vt:variant>
        <vt:i4>290</vt:i4>
      </vt:variant>
      <vt:variant>
        <vt:i4>0</vt:i4>
      </vt:variant>
      <vt:variant>
        <vt:i4>65541</vt:i4>
      </vt:variant>
      <vt:variant>
        <vt:lpwstr>p-borjesson-021121-spss-intro.doc</vt:lpwstr>
      </vt:variant>
      <vt:variant>
        <vt:lpwstr/>
      </vt:variant>
      <vt:variant>
        <vt:i4>1310778</vt:i4>
      </vt:variant>
      <vt:variant>
        <vt:i4>284</vt:i4>
      </vt:variant>
      <vt:variant>
        <vt:i4>0</vt:i4>
      </vt:variant>
      <vt:variant>
        <vt:i4>65541</vt:i4>
      </vt:variant>
      <vt:variant>
        <vt:lpwstr>p-borjesson-021121-spss-intro.doc</vt:lpwstr>
      </vt:variant>
      <vt:variant>
        <vt:lpwstr/>
      </vt:variant>
      <vt:variant>
        <vt:i4>1507386</vt:i4>
      </vt:variant>
      <vt:variant>
        <vt:i4>278</vt:i4>
      </vt:variant>
      <vt:variant>
        <vt:i4>0</vt:i4>
      </vt:variant>
      <vt:variant>
        <vt:i4>65541</vt:i4>
      </vt:variant>
      <vt:variant>
        <vt:lpwstr>p-borjesson-021121-spss-intro.doc</vt:lpwstr>
      </vt:variant>
      <vt:variant>
        <vt:lpwstr/>
      </vt:variant>
      <vt:variant>
        <vt:i4>1441850</vt:i4>
      </vt:variant>
      <vt:variant>
        <vt:i4>272</vt:i4>
      </vt:variant>
      <vt:variant>
        <vt:i4>0</vt:i4>
      </vt:variant>
      <vt:variant>
        <vt:i4>65541</vt:i4>
      </vt:variant>
      <vt:variant>
        <vt:lpwstr>p-borjesson-021121-spss-intro.doc</vt:lpwstr>
      </vt:variant>
      <vt:variant>
        <vt:lpwstr/>
      </vt:variant>
      <vt:variant>
        <vt:i4>2031677</vt:i4>
      </vt:variant>
      <vt:variant>
        <vt:i4>266</vt:i4>
      </vt:variant>
      <vt:variant>
        <vt:i4>0</vt:i4>
      </vt:variant>
      <vt:variant>
        <vt:i4>65541</vt:i4>
      </vt:variant>
      <vt:variant>
        <vt:lpwstr>p-borjesson-021121-spss-intro.doc</vt:lpwstr>
      </vt:variant>
      <vt:variant>
        <vt:lpwstr/>
      </vt:variant>
      <vt:variant>
        <vt:i4>1966141</vt:i4>
      </vt:variant>
      <vt:variant>
        <vt:i4>260</vt:i4>
      </vt:variant>
      <vt:variant>
        <vt:i4>0</vt:i4>
      </vt:variant>
      <vt:variant>
        <vt:i4>65541</vt:i4>
      </vt:variant>
      <vt:variant>
        <vt:lpwstr>p-borjesson-021121-spss-intro.doc</vt:lpwstr>
      </vt:variant>
      <vt:variant>
        <vt:lpwstr/>
      </vt:variant>
      <vt:variant>
        <vt:i4>1114173</vt:i4>
      </vt:variant>
      <vt:variant>
        <vt:i4>254</vt:i4>
      </vt:variant>
      <vt:variant>
        <vt:i4>0</vt:i4>
      </vt:variant>
      <vt:variant>
        <vt:i4>65541</vt:i4>
      </vt:variant>
      <vt:variant>
        <vt:lpwstr>p-borjesson-021121-spss-intro.doc</vt:lpwstr>
      </vt:variant>
      <vt:variant>
        <vt:lpwstr/>
      </vt:variant>
      <vt:variant>
        <vt:i4>1048637</vt:i4>
      </vt:variant>
      <vt:variant>
        <vt:i4>248</vt:i4>
      </vt:variant>
      <vt:variant>
        <vt:i4>0</vt:i4>
      </vt:variant>
      <vt:variant>
        <vt:i4>65541</vt:i4>
      </vt:variant>
      <vt:variant>
        <vt:lpwstr>p-borjesson-021121-spss-intro.doc</vt:lpwstr>
      </vt:variant>
      <vt:variant>
        <vt:lpwstr/>
      </vt:variant>
      <vt:variant>
        <vt:i4>1245245</vt:i4>
      </vt:variant>
      <vt:variant>
        <vt:i4>242</vt:i4>
      </vt:variant>
      <vt:variant>
        <vt:i4>0</vt:i4>
      </vt:variant>
      <vt:variant>
        <vt:i4>65541</vt:i4>
      </vt:variant>
      <vt:variant>
        <vt:lpwstr>p-borjesson-021121-spss-intro.doc</vt:lpwstr>
      </vt:variant>
      <vt:variant>
        <vt:lpwstr/>
      </vt:variant>
      <vt:variant>
        <vt:i4>1179709</vt:i4>
      </vt:variant>
      <vt:variant>
        <vt:i4>236</vt:i4>
      </vt:variant>
      <vt:variant>
        <vt:i4>0</vt:i4>
      </vt:variant>
      <vt:variant>
        <vt:i4>65541</vt:i4>
      </vt:variant>
      <vt:variant>
        <vt:lpwstr>p-borjesson-021121-spss-intro.doc</vt:lpwstr>
      </vt:variant>
      <vt:variant>
        <vt:lpwstr/>
      </vt:variant>
      <vt:variant>
        <vt:i4>1376317</vt:i4>
      </vt:variant>
      <vt:variant>
        <vt:i4>230</vt:i4>
      </vt:variant>
      <vt:variant>
        <vt:i4>0</vt:i4>
      </vt:variant>
      <vt:variant>
        <vt:i4>65541</vt:i4>
      </vt:variant>
      <vt:variant>
        <vt:lpwstr>p-borjesson-021121-spss-intro.doc</vt:lpwstr>
      </vt:variant>
      <vt:variant>
        <vt:lpwstr/>
      </vt:variant>
      <vt:variant>
        <vt:i4>1310781</vt:i4>
      </vt:variant>
      <vt:variant>
        <vt:i4>224</vt:i4>
      </vt:variant>
      <vt:variant>
        <vt:i4>0</vt:i4>
      </vt:variant>
      <vt:variant>
        <vt:i4>65541</vt:i4>
      </vt:variant>
      <vt:variant>
        <vt:lpwstr>p-borjesson-021121-spss-intro.doc</vt:lpwstr>
      </vt:variant>
      <vt:variant>
        <vt:lpwstr/>
      </vt:variant>
      <vt:variant>
        <vt:i4>1507389</vt:i4>
      </vt:variant>
      <vt:variant>
        <vt:i4>218</vt:i4>
      </vt:variant>
      <vt:variant>
        <vt:i4>0</vt:i4>
      </vt:variant>
      <vt:variant>
        <vt:i4>65541</vt:i4>
      </vt:variant>
      <vt:variant>
        <vt:lpwstr>p-borjesson-021121-spss-intro.doc</vt:lpwstr>
      </vt:variant>
      <vt:variant>
        <vt:lpwstr/>
      </vt:variant>
      <vt:variant>
        <vt:i4>1441853</vt:i4>
      </vt:variant>
      <vt:variant>
        <vt:i4>212</vt:i4>
      </vt:variant>
      <vt:variant>
        <vt:i4>0</vt:i4>
      </vt:variant>
      <vt:variant>
        <vt:i4>65541</vt:i4>
      </vt:variant>
      <vt:variant>
        <vt:lpwstr>p-borjesson-021121-spss-intro.doc</vt:lpwstr>
      </vt:variant>
      <vt:variant>
        <vt:lpwstr/>
      </vt:variant>
      <vt:variant>
        <vt:i4>2031676</vt:i4>
      </vt:variant>
      <vt:variant>
        <vt:i4>206</vt:i4>
      </vt:variant>
      <vt:variant>
        <vt:i4>0</vt:i4>
      </vt:variant>
      <vt:variant>
        <vt:i4>65541</vt:i4>
      </vt:variant>
      <vt:variant>
        <vt:lpwstr>p-borjesson-021121-spss-intro.doc</vt:lpwstr>
      </vt:variant>
      <vt:variant>
        <vt:lpwstr/>
      </vt:variant>
      <vt:variant>
        <vt:i4>1966140</vt:i4>
      </vt:variant>
      <vt:variant>
        <vt:i4>200</vt:i4>
      </vt:variant>
      <vt:variant>
        <vt:i4>0</vt:i4>
      </vt:variant>
      <vt:variant>
        <vt:i4>65541</vt:i4>
      </vt:variant>
      <vt:variant>
        <vt:lpwstr>p-borjesson-021121-spss-intro.doc</vt:lpwstr>
      </vt:variant>
      <vt:variant>
        <vt:lpwstr/>
      </vt:variant>
      <vt:variant>
        <vt:i4>1114172</vt:i4>
      </vt:variant>
      <vt:variant>
        <vt:i4>194</vt:i4>
      </vt:variant>
      <vt:variant>
        <vt:i4>0</vt:i4>
      </vt:variant>
      <vt:variant>
        <vt:i4>65541</vt:i4>
      </vt:variant>
      <vt:variant>
        <vt:lpwstr>p-borjesson-021121-spss-intro.doc</vt:lpwstr>
      </vt:variant>
      <vt:variant>
        <vt:lpwstr/>
      </vt:variant>
      <vt:variant>
        <vt:i4>1048636</vt:i4>
      </vt:variant>
      <vt:variant>
        <vt:i4>188</vt:i4>
      </vt:variant>
      <vt:variant>
        <vt:i4>0</vt:i4>
      </vt:variant>
      <vt:variant>
        <vt:i4>65541</vt:i4>
      </vt:variant>
      <vt:variant>
        <vt:lpwstr>p-borjesson-021121-spss-intro.doc</vt:lpwstr>
      </vt:variant>
      <vt:variant>
        <vt:lpwstr/>
      </vt:variant>
      <vt:variant>
        <vt:i4>1245244</vt:i4>
      </vt:variant>
      <vt:variant>
        <vt:i4>182</vt:i4>
      </vt:variant>
      <vt:variant>
        <vt:i4>0</vt:i4>
      </vt:variant>
      <vt:variant>
        <vt:i4>65541</vt:i4>
      </vt:variant>
      <vt:variant>
        <vt:lpwstr>p-borjesson-021121-spss-intro.doc</vt:lpwstr>
      </vt:variant>
      <vt:variant>
        <vt:lpwstr/>
      </vt:variant>
      <vt:variant>
        <vt:i4>1179708</vt:i4>
      </vt:variant>
      <vt:variant>
        <vt:i4>176</vt:i4>
      </vt:variant>
      <vt:variant>
        <vt:i4>0</vt:i4>
      </vt:variant>
      <vt:variant>
        <vt:i4>65541</vt:i4>
      </vt:variant>
      <vt:variant>
        <vt:lpwstr>p-borjesson-021121-spss-intro.doc</vt:lpwstr>
      </vt:variant>
      <vt:variant>
        <vt:lpwstr/>
      </vt:variant>
      <vt:variant>
        <vt:i4>1376316</vt:i4>
      </vt:variant>
      <vt:variant>
        <vt:i4>170</vt:i4>
      </vt:variant>
      <vt:variant>
        <vt:i4>0</vt:i4>
      </vt:variant>
      <vt:variant>
        <vt:i4>65541</vt:i4>
      </vt:variant>
      <vt:variant>
        <vt:lpwstr>p-borjesson-021121-spss-intro.doc</vt:lpwstr>
      </vt:variant>
      <vt:variant>
        <vt:lpwstr/>
      </vt:variant>
      <vt:variant>
        <vt:i4>1310780</vt:i4>
      </vt:variant>
      <vt:variant>
        <vt:i4>164</vt:i4>
      </vt:variant>
      <vt:variant>
        <vt:i4>0</vt:i4>
      </vt:variant>
      <vt:variant>
        <vt:i4>65541</vt:i4>
      </vt:variant>
      <vt:variant>
        <vt:lpwstr>p-borjesson-021121-spss-intro.doc</vt:lpwstr>
      </vt:variant>
      <vt:variant>
        <vt:lpwstr/>
      </vt:variant>
      <vt:variant>
        <vt:i4>1507388</vt:i4>
      </vt:variant>
      <vt:variant>
        <vt:i4>158</vt:i4>
      </vt:variant>
      <vt:variant>
        <vt:i4>0</vt:i4>
      </vt:variant>
      <vt:variant>
        <vt:i4>65541</vt:i4>
      </vt:variant>
      <vt:variant>
        <vt:lpwstr>p-borjesson-021121-spss-intro.doc</vt:lpwstr>
      </vt:variant>
      <vt:variant>
        <vt:lpwstr/>
      </vt:variant>
      <vt:variant>
        <vt:i4>1441852</vt:i4>
      </vt:variant>
      <vt:variant>
        <vt:i4>152</vt:i4>
      </vt:variant>
      <vt:variant>
        <vt:i4>0</vt:i4>
      </vt:variant>
      <vt:variant>
        <vt:i4>65541</vt:i4>
      </vt:variant>
      <vt:variant>
        <vt:lpwstr>p-borjesson-021121-spss-intro.doc</vt:lpwstr>
      </vt:variant>
      <vt:variant>
        <vt:lpwstr/>
      </vt:variant>
      <vt:variant>
        <vt:i4>2031679</vt:i4>
      </vt:variant>
      <vt:variant>
        <vt:i4>146</vt:i4>
      </vt:variant>
      <vt:variant>
        <vt:i4>0</vt:i4>
      </vt:variant>
      <vt:variant>
        <vt:i4>65541</vt:i4>
      </vt:variant>
      <vt:variant>
        <vt:lpwstr>p-borjesson-021121-spss-intro.doc</vt:lpwstr>
      </vt:variant>
      <vt:variant>
        <vt:lpwstr/>
      </vt:variant>
      <vt:variant>
        <vt:i4>1966143</vt:i4>
      </vt:variant>
      <vt:variant>
        <vt:i4>140</vt:i4>
      </vt:variant>
      <vt:variant>
        <vt:i4>0</vt:i4>
      </vt:variant>
      <vt:variant>
        <vt:i4>65541</vt:i4>
      </vt:variant>
      <vt:variant>
        <vt:lpwstr>p-borjesson-021121-spss-intro.doc</vt:lpwstr>
      </vt:variant>
      <vt:variant>
        <vt:lpwstr/>
      </vt:variant>
      <vt:variant>
        <vt:i4>1114175</vt:i4>
      </vt:variant>
      <vt:variant>
        <vt:i4>134</vt:i4>
      </vt:variant>
      <vt:variant>
        <vt:i4>0</vt:i4>
      </vt:variant>
      <vt:variant>
        <vt:i4>65541</vt:i4>
      </vt:variant>
      <vt:variant>
        <vt:lpwstr>p-borjesson-021121-spss-intro.doc</vt:lpwstr>
      </vt:variant>
      <vt:variant>
        <vt:lpwstr/>
      </vt:variant>
      <vt:variant>
        <vt:i4>1048639</vt:i4>
      </vt:variant>
      <vt:variant>
        <vt:i4>128</vt:i4>
      </vt:variant>
      <vt:variant>
        <vt:i4>0</vt:i4>
      </vt:variant>
      <vt:variant>
        <vt:i4>65541</vt:i4>
      </vt:variant>
      <vt:variant>
        <vt:lpwstr>p-borjesson-021121-spss-intro.doc</vt:lpwstr>
      </vt:variant>
      <vt:variant>
        <vt:lpwstr/>
      </vt:variant>
      <vt:variant>
        <vt:i4>1245247</vt:i4>
      </vt:variant>
      <vt:variant>
        <vt:i4>122</vt:i4>
      </vt:variant>
      <vt:variant>
        <vt:i4>0</vt:i4>
      </vt:variant>
      <vt:variant>
        <vt:i4>65541</vt:i4>
      </vt:variant>
      <vt:variant>
        <vt:lpwstr>p-borjesson-021121-spss-intro.doc</vt:lpwstr>
      </vt:variant>
      <vt:variant>
        <vt:lpwstr/>
      </vt:variant>
      <vt:variant>
        <vt:i4>1179711</vt:i4>
      </vt:variant>
      <vt:variant>
        <vt:i4>116</vt:i4>
      </vt:variant>
      <vt:variant>
        <vt:i4>0</vt:i4>
      </vt:variant>
      <vt:variant>
        <vt:i4>65541</vt:i4>
      </vt:variant>
      <vt:variant>
        <vt:lpwstr>p-borjesson-021121-spss-intro.doc</vt:lpwstr>
      </vt:variant>
      <vt:variant>
        <vt:lpwstr/>
      </vt:variant>
      <vt:variant>
        <vt:i4>1376319</vt:i4>
      </vt:variant>
      <vt:variant>
        <vt:i4>110</vt:i4>
      </vt:variant>
      <vt:variant>
        <vt:i4>0</vt:i4>
      </vt:variant>
      <vt:variant>
        <vt:i4>65541</vt:i4>
      </vt:variant>
      <vt:variant>
        <vt:lpwstr>p-borjesson-021121-spss-intro.doc</vt:lpwstr>
      </vt:variant>
      <vt:variant>
        <vt:lpwstr/>
      </vt:variant>
      <vt:variant>
        <vt:i4>1310783</vt:i4>
      </vt:variant>
      <vt:variant>
        <vt:i4>104</vt:i4>
      </vt:variant>
      <vt:variant>
        <vt:i4>0</vt:i4>
      </vt:variant>
      <vt:variant>
        <vt:i4>65541</vt:i4>
      </vt:variant>
      <vt:variant>
        <vt:lpwstr>p-borjesson-021121-spss-intro.doc</vt:lpwstr>
      </vt:variant>
      <vt:variant>
        <vt:lpwstr/>
      </vt:variant>
      <vt:variant>
        <vt:i4>1507391</vt:i4>
      </vt:variant>
      <vt:variant>
        <vt:i4>98</vt:i4>
      </vt:variant>
      <vt:variant>
        <vt:i4>0</vt:i4>
      </vt:variant>
      <vt:variant>
        <vt:i4>65541</vt:i4>
      </vt:variant>
      <vt:variant>
        <vt:lpwstr>p-borjesson-021121-spss-intro.doc</vt:lpwstr>
      </vt:variant>
      <vt:variant>
        <vt:lpwstr/>
      </vt:variant>
      <vt:variant>
        <vt:i4>1441855</vt:i4>
      </vt:variant>
      <vt:variant>
        <vt:i4>92</vt:i4>
      </vt:variant>
      <vt:variant>
        <vt:i4>0</vt:i4>
      </vt:variant>
      <vt:variant>
        <vt:i4>65541</vt:i4>
      </vt:variant>
      <vt:variant>
        <vt:lpwstr>p-borjesson-021121-spss-intro.doc</vt:lpwstr>
      </vt:variant>
      <vt:variant>
        <vt:lpwstr/>
      </vt:variant>
      <vt:variant>
        <vt:i4>2031678</vt:i4>
      </vt:variant>
      <vt:variant>
        <vt:i4>86</vt:i4>
      </vt:variant>
      <vt:variant>
        <vt:i4>0</vt:i4>
      </vt:variant>
      <vt:variant>
        <vt:i4>65541</vt:i4>
      </vt:variant>
      <vt:variant>
        <vt:lpwstr>p-borjesson-021121-spss-intro.doc</vt:lpwstr>
      </vt:variant>
      <vt:variant>
        <vt:lpwstr/>
      </vt:variant>
      <vt:variant>
        <vt:i4>1966142</vt:i4>
      </vt:variant>
      <vt:variant>
        <vt:i4>80</vt:i4>
      </vt:variant>
      <vt:variant>
        <vt:i4>0</vt:i4>
      </vt:variant>
      <vt:variant>
        <vt:i4>65541</vt:i4>
      </vt:variant>
      <vt:variant>
        <vt:lpwstr>p-borjesson-021121-spss-intro.doc</vt:lpwstr>
      </vt:variant>
      <vt:variant>
        <vt:lpwstr/>
      </vt:variant>
      <vt:variant>
        <vt:i4>1114174</vt:i4>
      </vt:variant>
      <vt:variant>
        <vt:i4>74</vt:i4>
      </vt:variant>
      <vt:variant>
        <vt:i4>0</vt:i4>
      </vt:variant>
      <vt:variant>
        <vt:i4>65541</vt:i4>
      </vt:variant>
      <vt:variant>
        <vt:lpwstr>p-borjesson-021121-spss-intro.doc</vt:lpwstr>
      </vt:variant>
      <vt:variant>
        <vt:lpwstr/>
      </vt:variant>
      <vt:variant>
        <vt:i4>1048638</vt:i4>
      </vt:variant>
      <vt:variant>
        <vt:i4>68</vt:i4>
      </vt:variant>
      <vt:variant>
        <vt:i4>0</vt:i4>
      </vt:variant>
      <vt:variant>
        <vt:i4>65541</vt:i4>
      </vt:variant>
      <vt:variant>
        <vt:lpwstr>p-borjesson-021121-spss-intro.doc</vt:lpwstr>
      </vt:variant>
      <vt:variant>
        <vt:lpwstr/>
      </vt:variant>
      <vt:variant>
        <vt:i4>1245246</vt:i4>
      </vt:variant>
      <vt:variant>
        <vt:i4>62</vt:i4>
      </vt:variant>
      <vt:variant>
        <vt:i4>0</vt:i4>
      </vt:variant>
      <vt:variant>
        <vt:i4>65541</vt:i4>
      </vt:variant>
      <vt:variant>
        <vt:lpwstr>p-borjesson-021121-spss-intro.doc</vt:lpwstr>
      </vt:variant>
      <vt:variant>
        <vt:lpwstr/>
      </vt:variant>
      <vt:variant>
        <vt:i4>1179710</vt:i4>
      </vt:variant>
      <vt:variant>
        <vt:i4>56</vt:i4>
      </vt:variant>
      <vt:variant>
        <vt:i4>0</vt:i4>
      </vt:variant>
      <vt:variant>
        <vt:i4>65541</vt:i4>
      </vt:variant>
      <vt:variant>
        <vt:lpwstr>p-borjesson-021121-spss-intro.doc</vt:lpwstr>
      </vt:variant>
      <vt:variant>
        <vt:lpwstr/>
      </vt:variant>
      <vt:variant>
        <vt:i4>1376318</vt:i4>
      </vt:variant>
      <vt:variant>
        <vt:i4>50</vt:i4>
      </vt:variant>
      <vt:variant>
        <vt:i4>0</vt:i4>
      </vt:variant>
      <vt:variant>
        <vt:i4>65541</vt:i4>
      </vt:variant>
      <vt:variant>
        <vt:lpwstr>p-borjesson-021121-spss-intro.doc</vt:lpwstr>
      </vt:variant>
      <vt:variant>
        <vt:lpwstr/>
      </vt:variant>
      <vt:variant>
        <vt:i4>1310782</vt:i4>
      </vt:variant>
      <vt:variant>
        <vt:i4>44</vt:i4>
      </vt:variant>
      <vt:variant>
        <vt:i4>0</vt:i4>
      </vt:variant>
      <vt:variant>
        <vt:i4>65541</vt:i4>
      </vt:variant>
      <vt:variant>
        <vt:lpwstr>p-borjesson-021121-spss-intro.doc</vt:lpwstr>
      </vt:variant>
      <vt:variant>
        <vt:lpwstr/>
      </vt:variant>
      <vt:variant>
        <vt:i4>1507390</vt:i4>
      </vt:variant>
      <vt:variant>
        <vt:i4>38</vt:i4>
      </vt:variant>
      <vt:variant>
        <vt:i4>0</vt:i4>
      </vt:variant>
      <vt:variant>
        <vt:i4>65541</vt:i4>
      </vt:variant>
      <vt:variant>
        <vt:lpwstr>p-borjesson-021121-spss-intro.doc</vt:lpwstr>
      </vt:variant>
      <vt:variant>
        <vt:lpwstr/>
      </vt:variant>
      <vt:variant>
        <vt:i4>1441854</vt:i4>
      </vt:variant>
      <vt:variant>
        <vt:i4>32</vt:i4>
      </vt:variant>
      <vt:variant>
        <vt:i4>0</vt:i4>
      </vt:variant>
      <vt:variant>
        <vt:i4>65541</vt:i4>
      </vt:variant>
      <vt:variant>
        <vt:lpwstr>p-borjesson-021121-spss-intro.doc</vt:lpwstr>
      </vt:variant>
      <vt:variant>
        <vt:lpwstr/>
      </vt:variant>
      <vt:variant>
        <vt:i4>1966135</vt:i4>
      </vt:variant>
      <vt:variant>
        <vt:i4>26</vt:i4>
      </vt:variant>
      <vt:variant>
        <vt:i4>0</vt:i4>
      </vt:variant>
      <vt:variant>
        <vt:i4>65541</vt:i4>
      </vt:variant>
      <vt:variant>
        <vt:lpwstr>p-borjesson-021121-spss-intro.doc</vt:lpwstr>
      </vt:variant>
      <vt:variant>
        <vt:lpwstr/>
      </vt:variant>
      <vt:variant>
        <vt:i4>2031671</vt:i4>
      </vt:variant>
      <vt:variant>
        <vt:i4>20</vt:i4>
      </vt:variant>
      <vt:variant>
        <vt:i4>0</vt:i4>
      </vt:variant>
      <vt:variant>
        <vt:i4>65541</vt:i4>
      </vt:variant>
      <vt:variant>
        <vt:lpwstr>p-borjesson-021121-spss-intro.doc</vt:lpwstr>
      </vt:variant>
      <vt:variant>
        <vt:lpwstr/>
      </vt:variant>
      <vt:variant>
        <vt:i4>1048631</vt:i4>
      </vt:variant>
      <vt:variant>
        <vt:i4>14</vt:i4>
      </vt:variant>
      <vt:variant>
        <vt:i4>0</vt:i4>
      </vt:variant>
      <vt:variant>
        <vt:i4>65541</vt:i4>
      </vt:variant>
      <vt:variant>
        <vt:lpwstr>p-borjesson-021121-spss-intro.doc</vt:lpwstr>
      </vt:variant>
      <vt:variant>
        <vt:lpwstr/>
      </vt:variant>
      <vt:variant>
        <vt:i4>1114167</vt:i4>
      </vt:variant>
      <vt:variant>
        <vt:i4>8</vt:i4>
      </vt:variant>
      <vt:variant>
        <vt:i4>0</vt:i4>
      </vt:variant>
      <vt:variant>
        <vt:i4>65541</vt:i4>
      </vt:variant>
      <vt:variant>
        <vt:lpwstr>p-borjesson-021121-spss-intro.doc</vt:lpwstr>
      </vt:variant>
      <vt:variant>
        <vt:lpwstr/>
      </vt:variant>
      <vt:variant>
        <vt:i4>3866705</vt:i4>
      </vt:variant>
      <vt:variant>
        <vt:i4>3</vt:i4>
      </vt:variant>
      <vt:variant>
        <vt:i4>0</vt:i4>
      </vt:variant>
      <vt:variant>
        <vt:i4>5</vt:i4>
      </vt:variant>
      <vt:variant>
        <vt:lpwstr>mailto:sverker@math.chalmers.se</vt:lpwstr>
      </vt:variant>
      <vt:variant>
        <vt:lpwstr/>
      </vt:variant>
      <vt:variant>
        <vt:i4>3276801</vt:i4>
      </vt:variant>
      <vt:variant>
        <vt:i4>0</vt:i4>
      </vt:variant>
      <vt:variant>
        <vt:i4>0</vt:i4>
      </vt:variant>
      <vt:variant>
        <vt:i4>5</vt:i4>
      </vt:variant>
      <vt:variant>
        <vt:lpwstr>mailto:mikael.borjesson@ilu.uu.se</vt:lpwstr>
      </vt:variant>
      <vt:variant>
        <vt:lpwstr/>
      </vt:variant>
    </vt:vector>
  </HLinks>
  <HyperlinksChanged>true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Lathund till SPSS (omkodningar av variabler) version 1</dc:title>
  <dc:subject/>
  <dc:creator>Mikael Börjesson</dc:creator>
  <cp:keywords/>
  <dc:description/>
  <cp:lastModifiedBy>Donald Broady</cp:lastModifiedBy>
  <cp:revision>4</cp:revision>
  <cp:lastPrinted>2002-10-05T08:22:00Z</cp:lastPrinted>
  <dcterms:created xsi:type="dcterms:W3CDTF">2020-02-17T10:55:00Z</dcterms:created>
  <dcterms:modified xsi:type="dcterms:W3CDTF">2020-02-17T11:04:00Z</dcterms:modified>
</cp:coreProperties>
</file>